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C4791" w14:textId="77CF450B" w:rsidR="00770B04" w:rsidRPr="00563DAE" w:rsidRDefault="00770B04" w:rsidP="00770B04">
      <w:pPr>
        <w:jc w:val="center"/>
        <w:rPr>
          <w:rFonts w:cstheme="minorHAnsi"/>
          <w:sz w:val="56"/>
          <w:szCs w:val="56"/>
        </w:rPr>
      </w:pPr>
      <w:bookmarkStart w:id="0" w:name="_GoBack"/>
      <w:bookmarkEnd w:id="0"/>
      <w:r w:rsidRPr="00563DAE">
        <w:rPr>
          <w:rFonts w:cstheme="minorHAnsi"/>
          <w:sz w:val="56"/>
          <w:szCs w:val="56"/>
        </w:rPr>
        <w:t>Norsk</w:t>
      </w:r>
      <w:r w:rsidR="00563DAE">
        <w:rPr>
          <w:rFonts w:cstheme="minorHAnsi"/>
          <w:sz w:val="56"/>
          <w:szCs w:val="56"/>
        </w:rPr>
        <w:t xml:space="preserve"> </w:t>
      </w:r>
      <w:r w:rsidRPr="00563DAE">
        <w:rPr>
          <w:rFonts w:cstheme="minorHAnsi"/>
          <w:sz w:val="56"/>
          <w:szCs w:val="56"/>
        </w:rPr>
        <w:t>Redaktørforening</w:t>
      </w:r>
    </w:p>
    <w:p w14:paraId="3AF13E67" w14:textId="77777777" w:rsidR="00CF483A" w:rsidRDefault="00CF483A" w:rsidP="00770B04">
      <w:pPr>
        <w:jc w:val="center"/>
        <w:rPr>
          <w:rFonts w:cstheme="minorHAnsi"/>
          <w:sz w:val="96"/>
          <w:szCs w:val="96"/>
        </w:rPr>
      </w:pPr>
    </w:p>
    <w:p w14:paraId="50A2A242" w14:textId="7F56AB29" w:rsidR="00770B04" w:rsidRPr="009222B4" w:rsidRDefault="00770B04" w:rsidP="00770B04">
      <w:pPr>
        <w:jc w:val="center"/>
        <w:rPr>
          <w:rFonts w:cstheme="minorHAnsi"/>
          <w:sz w:val="96"/>
          <w:szCs w:val="96"/>
        </w:rPr>
      </w:pPr>
      <w:r w:rsidRPr="009222B4">
        <w:rPr>
          <w:rFonts w:cstheme="minorHAnsi"/>
          <w:sz w:val="96"/>
          <w:szCs w:val="96"/>
        </w:rPr>
        <w:t>Års</w:t>
      </w:r>
      <w:r w:rsidR="009222B4" w:rsidRPr="009222B4">
        <w:rPr>
          <w:rFonts w:cstheme="minorHAnsi"/>
          <w:sz w:val="96"/>
          <w:szCs w:val="96"/>
        </w:rPr>
        <w:t xml:space="preserve">melding </w:t>
      </w:r>
    </w:p>
    <w:p w14:paraId="01B5A0CA" w14:textId="53F3CEA8" w:rsidR="009222B4" w:rsidRPr="009222B4" w:rsidRDefault="009222B4" w:rsidP="00770B04">
      <w:pPr>
        <w:jc w:val="center"/>
        <w:rPr>
          <w:rFonts w:cstheme="minorHAnsi"/>
          <w:sz w:val="96"/>
          <w:szCs w:val="96"/>
        </w:rPr>
      </w:pPr>
      <w:r w:rsidRPr="009222B4">
        <w:rPr>
          <w:rFonts w:cstheme="minorHAnsi"/>
          <w:sz w:val="96"/>
          <w:szCs w:val="96"/>
        </w:rPr>
        <w:t>og regnskap</w:t>
      </w:r>
    </w:p>
    <w:p w14:paraId="0A37A156" w14:textId="5ED8287A" w:rsidR="00770B04" w:rsidRPr="00B1425B" w:rsidRDefault="00770B04" w:rsidP="00770B04">
      <w:pPr>
        <w:jc w:val="center"/>
        <w:rPr>
          <w:rFonts w:cstheme="minorHAnsi"/>
          <w:sz w:val="96"/>
          <w:szCs w:val="96"/>
        </w:rPr>
      </w:pPr>
      <w:r w:rsidRPr="009222B4">
        <w:rPr>
          <w:rFonts w:cstheme="minorHAnsi"/>
          <w:sz w:val="96"/>
          <w:szCs w:val="96"/>
        </w:rPr>
        <w:t>201</w:t>
      </w:r>
      <w:r w:rsidR="0020325A" w:rsidRPr="009222B4">
        <w:rPr>
          <w:rFonts w:cstheme="minorHAnsi"/>
          <w:sz w:val="96"/>
          <w:szCs w:val="96"/>
        </w:rPr>
        <w:t>7</w:t>
      </w:r>
      <w:r w:rsidR="00ED7DA9" w:rsidRPr="009222B4">
        <w:rPr>
          <w:rFonts w:cstheme="minorHAnsi"/>
          <w:sz w:val="96"/>
          <w:szCs w:val="96"/>
        </w:rPr>
        <w:t>-201</w:t>
      </w:r>
      <w:r w:rsidR="0020325A" w:rsidRPr="009222B4">
        <w:rPr>
          <w:rFonts w:cstheme="minorHAnsi"/>
          <w:sz w:val="96"/>
          <w:szCs w:val="96"/>
        </w:rPr>
        <w:t>8</w:t>
      </w:r>
      <w:r w:rsidR="00ED7DA9" w:rsidRPr="00B1425B">
        <w:rPr>
          <w:rFonts w:cstheme="minorHAnsi"/>
          <w:sz w:val="96"/>
          <w:szCs w:val="96"/>
        </w:rPr>
        <w:t>*</w:t>
      </w:r>
    </w:p>
    <w:p w14:paraId="298D3329" w14:textId="77777777" w:rsidR="009222B4" w:rsidRPr="009222B4" w:rsidRDefault="009222B4" w:rsidP="00770B04">
      <w:pPr>
        <w:jc w:val="center"/>
        <w:rPr>
          <w:rFonts w:cstheme="minorHAnsi"/>
          <w:sz w:val="44"/>
          <w:szCs w:val="44"/>
        </w:rPr>
      </w:pPr>
    </w:p>
    <w:p w14:paraId="13350E2D" w14:textId="2BB3BE03" w:rsidR="00770B04" w:rsidRPr="009222B4" w:rsidRDefault="00770B04" w:rsidP="00770B04">
      <w:pPr>
        <w:jc w:val="center"/>
        <w:rPr>
          <w:rFonts w:cstheme="minorHAnsi"/>
          <w:sz w:val="44"/>
          <w:szCs w:val="44"/>
        </w:rPr>
      </w:pPr>
      <w:r w:rsidRPr="009222B4">
        <w:rPr>
          <w:rFonts w:cstheme="minorHAnsi"/>
          <w:sz w:val="44"/>
          <w:szCs w:val="44"/>
        </w:rPr>
        <w:t xml:space="preserve">NRs landsmøte </w:t>
      </w:r>
      <w:r w:rsidR="0020325A" w:rsidRPr="009222B4">
        <w:rPr>
          <w:rFonts w:cstheme="minorHAnsi"/>
          <w:sz w:val="44"/>
          <w:szCs w:val="44"/>
        </w:rPr>
        <w:t>8</w:t>
      </w:r>
      <w:r w:rsidR="00ED7DA9" w:rsidRPr="009222B4">
        <w:rPr>
          <w:rFonts w:cstheme="minorHAnsi"/>
          <w:sz w:val="44"/>
          <w:szCs w:val="44"/>
        </w:rPr>
        <w:t xml:space="preserve">. </w:t>
      </w:r>
      <w:r w:rsidR="0020325A" w:rsidRPr="009222B4">
        <w:rPr>
          <w:rFonts w:cstheme="minorHAnsi"/>
          <w:sz w:val="44"/>
          <w:szCs w:val="44"/>
        </w:rPr>
        <w:t>ma</w:t>
      </w:r>
      <w:r w:rsidR="00ED7DA9" w:rsidRPr="009222B4">
        <w:rPr>
          <w:rFonts w:cstheme="minorHAnsi"/>
          <w:sz w:val="44"/>
          <w:szCs w:val="44"/>
        </w:rPr>
        <w:t>i</w:t>
      </w:r>
      <w:r w:rsidRPr="009222B4">
        <w:rPr>
          <w:rFonts w:cstheme="minorHAnsi"/>
          <w:sz w:val="44"/>
          <w:szCs w:val="44"/>
        </w:rPr>
        <w:t xml:space="preserve"> 201</w:t>
      </w:r>
      <w:r w:rsidR="0020325A" w:rsidRPr="009222B4">
        <w:rPr>
          <w:rFonts w:cstheme="minorHAnsi"/>
          <w:sz w:val="44"/>
          <w:szCs w:val="44"/>
        </w:rPr>
        <w:t>9</w:t>
      </w:r>
    </w:p>
    <w:p w14:paraId="756D9515" w14:textId="77777777" w:rsidR="00770B04" w:rsidRDefault="00770B04" w:rsidP="00770B04">
      <w:pPr>
        <w:jc w:val="center"/>
        <w:rPr>
          <w:rFonts w:ascii="Arial" w:hAnsi="Arial" w:cs="Arial"/>
          <w:sz w:val="44"/>
          <w:szCs w:val="44"/>
        </w:rPr>
      </w:pPr>
    </w:p>
    <w:p w14:paraId="07FD4470" w14:textId="77777777" w:rsidR="00770B04" w:rsidRDefault="00770B04" w:rsidP="00770B04">
      <w:pPr>
        <w:jc w:val="center"/>
        <w:rPr>
          <w:rFonts w:ascii="Arial" w:hAnsi="Arial" w:cs="Arial"/>
          <w:sz w:val="44"/>
          <w:szCs w:val="44"/>
        </w:rPr>
      </w:pPr>
      <w:r>
        <w:rPr>
          <w:rFonts w:ascii="Arial" w:hAnsi="Arial" w:cs="Arial"/>
          <w:noProof/>
          <w:sz w:val="44"/>
          <w:szCs w:val="44"/>
          <w:lang w:eastAsia="nb-NO"/>
        </w:rPr>
        <w:drawing>
          <wp:inline distT="0" distB="0" distL="0" distR="0" wp14:anchorId="5BD52B8E" wp14:editId="1BF4C11A">
            <wp:extent cx="1112400" cy="1616400"/>
            <wp:effectExtent l="0" t="0" r="0" b="317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split-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2400" cy="1616400"/>
                    </a:xfrm>
                    <a:prstGeom prst="rect">
                      <a:avLst/>
                    </a:prstGeom>
                  </pic:spPr>
                </pic:pic>
              </a:graphicData>
            </a:graphic>
          </wp:inline>
        </w:drawing>
      </w:r>
    </w:p>
    <w:p w14:paraId="521D0E7B" w14:textId="77777777" w:rsidR="002C2DF5" w:rsidRDefault="002C2DF5" w:rsidP="00770B04">
      <w:pPr>
        <w:jc w:val="center"/>
        <w:rPr>
          <w:rFonts w:ascii="Arial" w:hAnsi="Arial" w:cs="Arial"/>
          <w:sz w:val="44"/>
          <w:szCs w:val="44"/>
        </w:rPr>
      </w:pPr>
    </w:p>
    <w:p w14:paraId="3FC1692A" w14:textId="42EF2195" w:rsidR="002C2DF5" w:rsidRPr="002C2DF5" w:rsidRDefault="002C2DF5" w:rsidP="002C2DF5">
      <w:pPr>
        <w:rPr>
          <w:rFonts w:ascii="Arial" w:hAnsi="Arial" w:cs="Arial"/>
        </w:rPr>
      </w:pPr>
      <w:r>
        <w:rPr>
          <w:rFonts w:ascii="Arial" w:hAnsi="Arial" w:cs="Arial"/>
        </w:rPr>
        <w:t xml:space="preserve">* </w:t>
      </w:r>
      <w:r w:rsidR="001D5CF4">
        <w:rPr>
          <w:rFonts w:ascii="Arial" w:hAnsi="Arial" w:cs="Arial"/>
        </w:rPr>
        <w:t>Meldingen</w:t>
      </w:r>
      <w:r>
        <w:rPr>
          <w:rFonts w:ascii="Arial" w:hAnsi="Arial" w:cs="Arial"/>
        </w:rPr>
        <w:t xml:space="preserve"> gjelder for kalenderårene 201</w:t>
      </w:r>
      <w:r w:rsidR="0020325A">
        <w:rPr>
          <w:rFonts w:ascii="Arial" w:hAnsi="Arial" w:cs="Arial"/>
        </w:rPr>
        <w:t>7</w:t>
      </w:r>
      <w:r>
        <w:rPr>
          <w:rFonts w:ascii="Arial" w:hAnsi="Arial" w:cs="Arial"/>
        </w:rPr>
        <w:t xml:space="preserve"> og 201</w:t>
      </w:r>
      <w:r w:rsidR="0020325A">
        <w:rPr>
          <w:rFonts w:ascii="Arial" w:hAnsi="Arial" w:cs="Arial"/>
        </w:rPr>
        <w:t>8</w:t>
      </w:r>
      <w:r>
        <w:rPr>
          <w:rFonts w:ascii="Arial" w:hAnsi="Arial" w:cs="Arial"/>
        </w:rPr>
        <w:t xml:space="preserve">.   </w:t>
      </w:r>
    </w:p>
    <w:p w14:paraId="79EC39FC" w14:textId="3727A99B" w:rsidR="00770B04" w:rsidRPr="00F14013" w:rsidRDefault="00770F32" w:rsidP="00F14013">
      <w:pPr>
        <w:rPr>
          <w:rFonts w:ascii="Arial" w:hAnsi="Arial" w:cs="Arial"/>
          <w:sz w:val="36"/>
          <w:szCs w:val="36"/>
        </w:rPr>
      </w:pPr>
      <w:r>
        <w:rPr>
          <w:rFonts w:ascii="Arial" w:hAnsi="Arial" w:cs="Arial"/>
          <w:sz w:val="36"/>
          <w:szCs w:val="36"/>
        </w:rPr>
        <w:lastRenderedPageBreak/>
        <w:t xml:space="preserve">1. </w:t>
      </w:r>
      <w:r w:rsidR="002C2DF5" w:rsidRPr="00F14013">
        <w:rPr>
          <w:rFonts w:ascii="Arial" w:hAnsi="Arial" w:cs="Arial"/>
          <w:sz w:val="36"/>
          <w:szCs w:val="36"/>
        </w:rPr>
        <w:t>Tillitsvalgte og sekretariat</w:t>
      </w:r>
    </w:p>
    <w:p w14:paraId="5A54271F" w14:textId="30FDC3C8" w:rsidR="009C6258" w:rsidRPr="009C6258" w:rsidRDefault="002C2DF5" w:rsidP="00CF483A">
      <w:pPr>
        <w:spacing w:after="0"/>
        <w:rPr>
          <w:rFonts w:ascii="Arial" w:hAnsi="Arial" w:cs="Arial"/>
          <w:sz w:val="28"/>
          <w:szCs w:val="28"/>
          <w:u w:val="single"/>
        </w:rPr>
      </w:pPr>
      <w:r w:rsidRPr="002C2DF5">
        <w:rPr>
          <w:rFonts w:ascii="Arial" w:hAnsi="Arial" w:cs="Arial"/>
          <w:sz w:val="28"/>
          <w:szCs w:val="28"/>
          <w:u w:val="single"/>
        </w:rPr>
        <w:t>Styre</w:t>
      </w:r>
    </w:p>
    <w:p w14:paraId="4B34BA70" w14:textId="0A394B0F" w:rsidR="00770B04" w:rsidRDefault="00770B04" w:rsidP="00CF483A">
      <w:pPr>
        <w:spacing w:after="0"/>
        <w:rPr>
          <w:rFonts w:ascii="Arial" w:hAnsi="Arial" w:cs="Arial"/>
        </w:rPr>
      </w:pPr>
      <w:r>
        <w:rPr>
          <w:rFonts w:ascii="Arial" w:hAnsi="Arial" w:cs="Arial"/>
        </w:rPr>
        <w:t xml:space="preserve">NRs nåværende styre ble valgt på landsmøtet </w:t>
      </w:r>
      <w:r w:rsidR="00456426">
        <w:rPr>
          <w:rFonts w:ascii="Arial" w:hAnsi="Arial" w:cs="Arial"/>
        </w:rPr>
        <w:t>13. juni 2017</w:t>
      </w:r>
      <w:r w:rsidR="00C940DF">
        <w:rPr>
          <w:rFonts w:ascii="Arial" w:hAnsi="Arial" w:cs="Arial"/>
        </w:rPr>
        <w:t xml:space="preserve"> </w:t>
      </w:r>
      <w:r w:rsidR="0044357E">
        <w:rPr>
          <w:rFonts w:ascii="Arial" w:hAnsi="Arial" w:cs="Arial"/>
        </w:rPr>
        <w:t>og består ved utløpet av landsmøteperioden av</w:t>
      </w:r>
      <w:r w:rsidR="002C2DF5">
        <w:rPr>
          <w:rFonts w:ascii="Arial" w:hAnsi="Arial" w:cs="Arial"/>
        </w:rPr>
        <w:t>:</w:t>
      </w:r>
    </w:p>
    <w:p w14:paraId="40E14589" w14:textId="77777777" w:rsidR="002C2DF5" w:rsidRPr="00C940DF" w:rsidRDefault="002C2DF5" w:rsidP="00CF483A">
      <w:pPr>
        <w:spacing w:after="0"/>
        <w:rPr>
          <w:rFonts w:ascii="Arial" w:hAnsi="Arial" w:cs="Arial"/>
        </w:rPr>
      </w:pPr>
    </w:p>
    <w:p w14:paraId="26975B0D" w14:textId="3F678434" w:rsidR="00E054E1" w:rsidRPr="00C940DF" w:rsidRDefault="00E054E1" w:rsidP="00CF483A">
      <w:pPr>
        <w:spacing w:after="0"/>
        <w:rPr>
          <w:rFonts w:ascii="Arial" w:hAnsi="Arial" w:cs="Arial"/>
        </w:rPr>
      </w:pPr>
      <w:r w:rsidRPr="00C940DF">
        <w:rPr>
          <w:rFonts w:ascii="Arial" w:hAnsi="Arial" w:cs="Arial"/>
        </w:rPr>
        <w:t>Hanna Relling Berg, Sunnmørsposten (</w:t>
      </w:r>
      <w:r w:rsidR="0020325A">
        <w:rPr>
          <w:rFonts w:ascii="Arial" w:hAnsi="Arial" w:cs="Arial"/>
        </w:rPr>
        <w:t xml:space="preserve">fungerende </w:t>
      </w:r>
      <w:r w:rsidR="007577A1">
        <w:rPr>
          <w:rFonts w:ascii="Arial" w:hAnsi="Arial" w:cs="Arial"/>
        </w:rPr>
        <w:t>styre</w:t>
      </w:r>
      <w:r w:rsidR="0020325A">
        <w:rPr>
          <w:rFonts w:ascii="Arial" w:hAnsi="Arial" w:cs="Arial"/>
        </w:rPr>
        <w:t>leder</w:t>
      </w:r>
      <w:r w:rsidRPr="00C940DF">
        <w:rPr>
          <w:rFonts w:ascii="Arial" w:hAnsi="Arial" w:cs="Arial"/>
        </w:rPr>
        <w:t>)</w:t>
      </w:r>
    </w:p>
    <w:p w14:paraId="2247793D" w14:textId="77777777" w:rsidR="0020325A" w:rsidRPr="00C940DF" w:rsidRDefault="0020325A" w:rsidP="00CF483A">
      <w:pPr>
        <w:spacing w:after="0"/>
        <w:rPr>
          <w:rFonts w:ascii="Arial" w:hAnsi="Arial" w:cs="Arial"/>
        </w:rPr>
      </w:pPr>
      <w:r w:rsidRPr="00C940DF">
        <w:rPr>
          <w:rFonts w:ascii="Arial" w:hAnsi="Arial" w:cs="Arial"/>
        </w:rPr>
        <w:t>Britt Sofie Hestvik, Kommunal Rapport</w:t>
      </w:r>
    </w:p>
    <w:p w14:paraId="11517AAE" w14:textId="01005F54" w:rsidR="00C940DF" w:rsidRPr="00C940DF" w:rsidRDefault="00C940DF" w:rsidP="00CF483A">
      <w:pPr>
        <w:spacing w:after="0"/>
        <w:rPr>
          <w:rFonts w:ascii="Arial" w:hAnsi="Arial" w:cs="Arial"/>
        </w:rPr>
      </w:pPr>
      <w:r w:rsidRPr="00C940DF">
        <w:rPr>
          <w:rFonts w:ascii="Arial" w:hAnsi="Arial" w:cs="Arial"/>
        </w:rPr>
        <w:t>Thor Gjermund Eriksen, NRK</w:t>
      </w:r>
    </w:p>
    <w:p w14:paraId="252D9FEC" w14:textId="64C2CCBB" w:rsidR="0020325A" w:rsidRDefault="0020325A" w:rsidP="00CF483A">
      <w:pPr>
        <w:spacing w:after="0"/>
        <w:rPr>
          <w:rFonts w:ascii="Arial" w:hAnsi="Arial" w:cs="Arial"/>
        </w:rPr>
      </w:pPr>
      <w:r>
        <w:rPr>
          <w:rFonts w:ascii="Arial" w:hAnsi="Arial" w:cs="Arial"/>
        </w:rPr>
        <w:t>Olav T. Sandnes, TV 2</w:t>
      </w:r>
    </w:p>
    <w:p w14:paraId="7E083C7D" w14:textId="20351DA4" w:rsidR="00C940DF" w:rsidRDefault="00C940DF" w:rsidP="00CF483A">
      <w:pPr>
        <w:spacing w:after="0"/>
        <w:rPr>
          <w:rFonts w:ascii="Arial" w:hAnsi="Arial" w:cs="Arial"/>
        </w:rPr>
      </w:pPr>
      <w:r w:rsidRPr="00C940DF">
        <w:rPr>
          <w:rFonts w:ascii="Arial" w:hAnsi="Arial" w:cs="Arial"/>
        </w:rPr>
        <w:t xml:space="preserve">Kjersti Mo, </w:t>
      </w:r>
      <w:proofErr w:type="spellStart"/>
      <w:r w:rsidRPr="00C940DF">
        <w:rPr>
          <w:rFonts w:ascii="Arial" w:hAnsi="Arial" w:cs="Arial"/>
        </w:rPr>
        <w:t>Egmont</w:t>
      </w:r>
      <w:proofErr w:type="spellEnd"/>
    </w:p>
    <w:p w14:paraId="30BEF226" w14:textId="7B8F9595" w:rsidR="0020325A" w:rsidRDefault="0020325A" w:rsidP="00CF483A">
      <w:pPr>
        <w:spacing w:after="0"/>
        <w:rPr>
          <w:rFonts w:ascii="Arial" w:hAnsi="Arial" w:cs="Arial"/>
        </w:rPr>
      </w:pPr>
      <w:r>
        <w:rPr>
          <w:rFonts w:ascii="Arial" w:hAnsi="Arial" w:cs="Arial"/>
        </w:rPr>
        <w:t>Jan-Eirik Hanssen, Avisa Nordland</w:t>
      </w:r>
    </w:p>
    <w:p w14:paraId="4E6A63A6" w14:textId="4DAF1752" w:rsidR="0020325A" w:rsidRDefault="0020325A" w:rsidP="00CF483A">
      <w:pPr>
        <w:spacing w:after="0"/>
        <w:rPr>
          <w:rFonts w:ascii="Arial" w:hAnsi="Arial" w:cs="Arial"/>
        </w:rPr>
      </w:pPr>
      <w:r>
        <w:rPr>
          <w:rFonts w:ascii="Arial" w:hAnsi="Arial" w:cs="Arial"/>
        </w:rPr>
        <w:t>Ingeborg Volan, Dagens Næringsliv</w:t>
      </w:r>
    </w:p>
    <w:p w14:paraId="764D7981" w14:textId="0B865640" w:rsidR="00C940DF" w:rsidRDefault="00C940DF" w:rsidP="00CF483A">
      <w:pPr>
        <w:spacing w:after="0"/>
        <w:rPr>
          <w:rFonts w:ascii="Arial" w:hAnsi="Arial" w:cs="Arial"/>
        </w:rPr>
      </w:pPr>
    </w:p>
    <w:p w14:paraId="153B5263" w14:textId="77777777" w:rsidR="00C940DF" w:rsidRPr="00C940DF" w:rsidRDefault="00C940DF" w:rsidP="00CF483A">
      <w:pPr>
        <w:spacing w:after="0"/>
        <w:rPr>
          <w:rFonts w:ascii="Arial" w:hAnsi="Arial" w:cs="Arial"/>
        </w:rPr>
      </w:pPr>
      <w:r w:rsidRPr="00C940DF">
        <w:rPr>
          <w:rFonts w:ascii="Arial" w:hAnsi="Arial" w:cs="Arial"/>
        </w:rPr>
        <w:t>Varamedlemmer:</w:t>
      </w:r>
    </w:p>
    <w:p w14:paraId="1FD451A5" w14:textId="08C5B169" w:rsidR="00C940DF" w:rsidRDefault="00C940DF" w:rsidP="00CF483A">
      <w:pPr>
        <w:spacing w:after="0"/>
        <w:rPr>
          <w:rFonts w:ascii="Arial" w:hAnsi="Arial" w:cs="Arial"/>
        </w:rPr>
      </w:pPr>
      <w:r w:rsidRPr="00C940DF">
        <w:rPr>
          <w:rFonts w:ascii="Arial" w:hAnsi="Arial" w:cs="Arial"/>
        </w:rPr>
        <w:t>Eirik Hoff Lysholm, Dagsavisen (fast møtende)</w:t>
      </w:r>
    </w:p>
    <w:p w14:paraId="1433C1CA" w14:textId="77777777" w:rsidR="007577A1" w:rsidRPr="00C940DF" w:rsidRDefault="007577A1" w:rsidP="00CF483A">
      <w:pPr>
        <w:spacing w:after="0"/>
        <w:rPr>
          <w:rFonts w:ascii="Arial" w:hAnsi="Arial" w:cs="Arial"/>
        </w:rPr>
      </w:pPr>
      <w:r w:rsidRPr="00C940DF">
        <w:rPr>
          <w:rFonts w:ascii="Arial" w:hAnsi="Arial" w:cs="Arial"/>
        </w:rPr>
        <w:t>Kristin Monstad, Drammens Tidende</w:t>
      </w:r>
    </w:p>
    <w:p w14:paraId="2F4CEAD4" w14:textId="77777777" w:rsidR="00C940DF" w:rsidRPr="00C940DF" w:rsidRDefault="00C940DF" w:rsidP="00CF483A">
      <w:pPr>
        <w:spacing w:after="0"/>
        <w:rPr>
          <w:rFonts w:ascii="Arial" w:hAnsi="Arial" w:cs="Arial"/>
        </w:rPr>
      </w:pPr>
      <w:r w:rsidRPr="00C940DF">
        <w:rPr>
          <w:rFonts w:ascii="Arial" w:hAnsi="Arial" w:cs="Arial"/>
        </w:rPr>
        <w:t>John Arne Moen, Trønder-Avisa</w:t>
      </w:r>
    </w:p>
    <w:p w14:paraId="6BAB0B3D" w14:textId="21D5D5EC" w:rsidR="007577A1" w:rsidRDefault="007577A1" w:rsidP="00CF483A">
      <w:pPr>
        <w:spacing w:after="0"/>
        <w:rPr>
          <w:rFonts w:ascii="Arial" w:hAnsi="Arial" w:cs="Arial"/>
        </w:rPr>
      </w:pPr>
      <w:r>
        <w:rPr>
          <w:rFonts w:ascii="Arial" w:hAnsi="Arial" w:cs="Arial"/>
        </w:rPr>
        <w:t>Sigvald Sveinbjørnsson, Bergensavisen</w:t>
      </w:r>
    </w:p>
    <w:p w14:paraId="197E9FF2" w14:textId="03BDCDCB" w:rsidR="00C940DF" w:rsidRPr="00C940DF" w:rsidRDefault="00C940DF" w:rsidP="00CF483A">
      <w:pPr>
        <w:spacing w:after="0"/>
        <w:rPr>
          <w:rFonts w:ascii="Arial" w:hAnsi="Arial" w:cs="Arial"/>
        </w:rPr>
      </w:pPr>
      <w:r w:rsidRPr="00C940DF">
        <w:rPr>
          <w:rFonts w:ascii="Arial" w:hAnsi="Arial" w:cs="Arial"/>
        </w:rPr>
        <w:t xml:space="preserve">Espen Stensrud, </w:t>
      </w:r>
      <w:r w:rsidR="007577A1">
        <w:rPr>
          <w:rFonts w:ascii="Arial" w:hAnsi="Arial" w:cs="Arial"/>
        </w:rPr>
        <w:t>Ansvarlig redaktør mann/tema, Aller Media AS</w:t>
      </w:r>
    </w:p>
    <w:p w14:paraId="606BEADD" w14:textId="77777777" w:rsidR="00C940DF" w:rsidRPr="00C940DF" w:rsidRDefault="00C940DF" w:rsidP="00CF483A">
      <w:pPr>
        <w:spacing w:after="0"/>
        <w:rPr>
          <w:rFonts w:ascii="Arial" w:hAnsi="Arial" w:cs="Arial"/>
        </w:rPr>
      </w:pPr>
    </w:p>
    <w:p w14:paraId="271DFA93" w14:textId="602CBF8B" w:rsidR="00C940DF" w:rsidRDefault="0020325A" w:rsidP="00CF483A">
      <w:pPr>
        <w:spacing w:after="0"/>
        <w:rPr>
          <w:rFonts w:ascii="Arial" w:hAnsi="Arial" w:cs="Arial"/>
        </w:rPr>
      </w:pPr>
      <w:r>
        <w:rPr>
          <w:rFonts w:ascii="Arial" w:hAnsi="Arial" w:cs="Arial"/>
        </w:rPr>
        <w:t xml:space="preserve">Harald Stanghelle og Hilde </w:t>
      </w:r>
      <w:proofErr w:type="spellStart"/>
      <w:r>
        <w:rPr>
          <w:rFonts w:ascii="Arial" w:hAnsi="Arial" w:cs="Arial"/>
        </w:rPr>
        <w:t>Garlid</w:t>
      </w:r>
      <w:proofErr w:type="spellEnd"/>
      <w:r>
        <w:rPr>
          <w:rFonts w:ascii="Arial" w:hAnsi="Arial" w:cs="Arial"/>
        </w:rPr>
        <w:t xml:space="preserve"> </w:t>
      </w:r>
      <w:r w:rsidR="00C940DF" w:rsidRPr="00C940DF">
        <w:rPr>
          <w:rFonts w:ascii="Arial" w:hAnsi="Arial" w:cs="Arial"/>
        </w:rPr>
        <w:t>ble også valgt inn som faste medlemmer på landsmøtet i 201</w:t>
      </w:r>
      <w:r w:rsidR="007577A1">
        <w:rPr>
          <w:rFonts w:ascii="Arial" w:hAnsi="Arial" w:cs="Arial"/>
        </w:rPr>
        <w:t xml:space="preserve">7, Stanghelle som gjenvalgt leder. Hilde </w:t>
      </w:r>
      <w:proofErr w:type="spellStart"/>
      <w:r w:rsidR="007577A1">
        <w:rPr>
          <w:rFonts w:ascii="Arial" w:hAnsi="Arial" w:cs="Arial"/>
        </w:rPr>
        <w:t>Garlid</w:t>
      </w:r>
      <w:proofErr w:type="spellEnd"/>
      <w:r w:rsidR="007577A1">
        <w:rPr>
          <w:rFonts w:ascii="Arial" w:hAnsi="Arial" w:cs="Arial"/>
        </w:rPr>
        <w:t xml:space="preserve"> gikk ut av styret høsten 2017, i forbindelse med skifte av jobb. Harald Stanghelle gikk av som styreleder i november 2018, i forbindelse med at han sluttet som redaktør i Aftenposten.</w:t>
      </w:r>
      <w:r w:rsidR="00C940DF" w:rsidRPr="00C940DF">
        <w:rPr>
          <w:rFonts w:ascii="Arial" w:hAnsi="Arial" w:cs="Arial"/>
        </w:rPr>
        <w:t xml:space="preserve"> De ble ikke erstattet, men varamedlemmer har møtt i deres sted.</w:t>
      </w:r>
      <w:r w:rsidR="007577A1">
        <w:rPr>
          <w:rFonts w:ascii="Arial" w:hAnsi="Arial" w:cs="Arial"/>
        </w:rPr>
        <w:t xml:space="preserve"> Hanna Relling Berg har vært fungerende styreleder etter Stanghelles avgang. </w:t>
      </w:r>
    </w:p>
    <w:p w14:paraId="1DD38F91" w14:textId="77777777" w:rsidR="009C6258" w:rsidRDefault="009C6258" w:rsidP="00CF483A">
      <w:pPr>
        <w:spacing w:after="0"/>
        <w:rPr>
          <w:rFonts w:ascii="Arial" w:hAnsi="Arial" w:cs="Arial"/>
        </w:rPr>
      </w:pPr>
    </w:p>
    <w:p w14:paraId="4155FF71" w14:textId="77777777" w:rsidR="00B70753" w:rsidRDefault="00B70753" w:rsidP="00CF483A">
      <w:pPr>
        <w:spacing w:after="0"/>
        <w:rPr>
          <w:rFonts w:ascii="Arial" w:hAnsi="Arial" w:cs="Arial"/>
          <w:sz w:val="16"/>
          <w:szCs w:val="16"/>
        </w:rPr>
      </w:pPr>
    </w:p>
    <w:p w14:paraId="1B356F0A" w14:textId="77777777" w:rsidR="00B70753" w:rsidRPr="00B70753" w:rsidRDefault="00B70753" w:rsidP="00CF483A">
      <w:pPr>
        <w:spacing w:after="0"/>
        <w:rPr>
          <w:rFonts w:ascii="Arial" w:eastAsia="Times New Roman" w:hAnsi="Arial" w:cs="Arial"/>
          <w:sz w:val="28"/>
          <w:szCs w:val="28"/>
          <w:u w:val="single"/>
          <w:lang w:eastAsia="nb-NO"/>
        </w:rPr>
      </w:pPr>
      <w:r>
        <w:rPr>
          <w:rFonts w:ascii="Arial" w:eastAsia="Times New Roman" w:hAnsi="Arial" w:cs="Arial"/>
          <w:sz w:val="28"/>
          <w:szCs w:val="28"/>
          <w:u w:val="single"/>
          <w:lang w:eastAsia="nb-NO"/>
        </w:rPr>
        <w:t>Regionledere:</w:t>
      </w:r>
    </w:p>
    <w:p w14:paraId="2FCEC283" w14:textId="77777777" w:rsidR="00B70753" w:rsidRPr="00B70753" w:rsidRDefault="00B70753" w:rsidP="00CF483A">
      <w:pPr>
        <w:spacing w:after="0"/>
        <w:rPr>
          <w:rFonts w:ascii="Arial" w:eastAsia="Times New Roman" w:hAnsi="Arial" w:cs="Arial"/>
          <w:lang w:eastAsia="nb-NO"/>
        </w:rPr>
      </w:pPr>
      <w:r w:rsidRPr="00B70753">
        <w:rPr>
          <w:rFonts w:ascii="Arial" w:eastAsia="Times New Roman" w:hAnsi="Arial" w:cs="Arial"/>
          <w:lang w:eastAsia="nb-NO"/>
        </w:rPr>
        <w:t xml:space="preserve">Norsk Redaktørforening har ni regionale foreninger. De organiserer og gir faglige tilbud til NRs medlemmer innenfor den enkelte forenings geografiske nedslagsfelt. </w:t>
      </w:r>
    </w:p>
    <w:p w14:paraId="2A08E8D8" w14:textId="77777777" w:rsidR="00B70753" w:rsidRDefault="00B70753" w:rsidP="00CF483A">
      <w:pPr>
        <w:spacing w:after="0"/>
        <w:rPr>
          <w:rFonts w:ascii="Arial" w:eastAsia="Times New Roman" w:hAnsi="Arial" w:cs="Arial"/>
          <w:lang w:eastAsia="nb-NO"/>
        </w:rPr>
      </w:pPr>
    </w:p>
    <w:p w14:paraId="32D9645C" w14:textId="7C3EDD0C" w:rsidR="00B70753" w:rsidRDefault="00B70753" w:rsidP="00CF483A">
      <w:pPr>
        <w:spacing w:after="0"/>
        <w:rPr>
          <w:rFonts w:ascii="Arial" w:eastAsia="Times New Roman" w:hAnsi="Arial" w:cs="Arial"/>
          <w:lang w:eastAsia="nb-NO"/>
        </w:rPr>
      </w:pPr>
      <w:r w:rsidRPr="00B70753">
        <w:rPr>
          <w:rFonts w:ascii="Arial" w:eastAsia="Times New Roman" w:hAnsi="Arial" w:cs="Arial"/>
          <w:lang w:eastAsia="nb-NO"/>
        </w:rPr>
        <w:t xml:space="preserve">Ved </w:t>
      </w:r>
      <w:r w:rsidR="00C5078E">
        <w:rPr>
          <w:rFonts w:ascii="Arial" w:eastAsia="Times New Roman" w:hAnsi="Arial" w:cs="Arial"/>
          <w:lang w:eastAsia="nb-NO"/>
        </w:rPr>
        <w:t>utløp</w:t>
      </w:r>
      <w:r w:rsidR="00F72F88">
        <w:rPr>
          <w:rFonts w:ascii="Arial" w:eastAsia="Times New Roman" w:hAnsi="Arial" w:cs="Arial"/>
          <w:lang w:eastAsia="nb-NO"/>
        </w:rPr>
        <w:t xml:space="preserve">et av </w:t>
      </w:r>
      <w:r w:rsidR="001D5CF4">
        <w:rPr>
          <w:rFonts w:ascii="Arial" w:eastAsia="Times New Roman" w:hAnsi="Arial" w:cs="Arial"/>
          <w:lang w:eastAsia="nb-NO"/>
        </w:rPr>
        <w:t>landsmøte</w:t>
      </w:r>
      <w:r w:rsidR="00F72F88">
        <w:rPr>
          <w:rFonts w:ascii="Arial" w:eastAsia="Times New Roman" w:hAnsi="Arial" w:cs="Arial"/>
          <w:lang w:eastAsia="nb-NO"/>
        </w:rPr>
        <w:t>perioden</w:t>
      </w:r>
      <w:r w:rsidR="00E7057C">
        <w:rPr>
          <w:rFonts w:ascii="Arial" w:eastAsia="Times New Roman" w:hAnsi="Arial" w:cs="Arial"/>
          <w:lang w:eastAsia="nb-NO"/>
        </w:rPr>
        <w:t xml:space="preserve"> </w:t>
      </w:r>
      <w:r w:rsidR="00C5078E">
        <w:rPr>
          <w:rFonts w:ascii="Arial" w:eastAsia="Times New Roman" w:hAnsi="Arial" w:cs="Arial"/>
          <w:lang w:eastAsia="nb-NO"/>
        </w:rPr>
        <w:t>ha</w:t>
      </w:r>
      <w:r w:rsidR="00F72F88">
        <w:rPr>
          <w:rFonts w:ascii="Arial" w:eastAsia="Times New Roman" w:hAnsi="Arial" w:cs="Arial"/>
          <w:lang w:eastAsia="nb-NO"/>
        </w:rPr>
        <w:t>dde</w:t>
      </w:r>
      <w:r w:rsidR="00C5078E">
        <w:rPr>
          <w:rFonts w:ascii="Arial" w:eastAsia="Times New Roman" w:hAnsi="Arial" w:cs="Arial"/>
          <w:lang w:eastAsia="nb-NO"/>
        </w:rPr>
        <w:t xml:space="preserve"> regionforeningene </w:t>
      </w:r>
      <w:r w:rsidR="00567806">
        <w:rPr>
          <w:rFonts w:ascii="Arial" w:eastAsia="Times New Roman" w:hAnsi="Arial" w:cs="Arial"/>
          <w:lang w:eastAsia="nb-NO"/>
        </w:rPr>
        <w:t>følgende valgte ledere:</w:t>
      </w:r>
    </w:p>
    <w:p w14:paraId="7715B4C6" w14:textId="77777777" w:rsidR="002C5E55" w:rsidRDefault="002C5E55" w:rsidP="00CF483A">
      <w:pPr>
        <w:spacing w:after="0"/>
        <w:rPr>
          <w:rFonts w:ascii="Arial" w:eastAsia="Times New Roman" w:hAnsi="Arial" w:cs="Arial"/>
          <w:lang w:eastAsia="nb-NO"/>
        </w:rPr>
      </w:pPr>
    </w:p>
    <w:p w14:paraId="65F4A780" w14:textId="2F548AC0" w:rsidR="002C5E55" w:rsidRPr="00F1485B" w:rsidRDefault="002C5E55" w:rsidP="00CF483A">
      <w:pPr>
        <w:spacing w:after="0"/>
        <w:rPr>
          <w:rFonts w:ascii="Arial" w:eastAsia="Times New Roman" w:hAnsi="Arial" w:cs="Arial"/>
          <w:lang w:eastAsia="nb-NO"/>
        </w:rPr>
      </w:pPr>
      <w:r w:rsidRPr="00F1485B">
        <w:rPr>
          <w:rFonts w:ascii="Arial" w:eastAsia="Times New Roman" w:hAnsi="Arial" w:cs="Arial"/>
          <w:lang w:eastAsia="nb-NO"/>
        </w:rPr>
        <w:t>Per-Kristian Bratteng, Åndalsnes Avis – Møre og Romsdal Redaktørforening</w:t>
      </w:r>
    </w:p>
    <w:p w14:paraId="3F8CE24E" w14:textId="43C27417" w:rsidR="002C5E55" w:rsidRPr="00F1485B" w:rsidRDefault="002C5E55" w:rsidP="00CF483A">
      <w:pPr>
        <w:spacing w:after="0"/>
        <w:rPr>
          <w:rFonts w:ascii="Arial" w:eastAsia="Times New Roman" w:hAnsi="Arial" w:cs="Arial"/>
          <w:lang w:eastAsia="nb-NO"/>
        </w:rPr>
      </w:pPr>
      <w:r w:rsidRPr="00F1485B">
        <w:rPr>
          <w:rFonts w:ascii="Arial" w:eastAsia="Times New Roman" w:hAnsi="Arial" w:cs="Arial"/>
          <w:lang w:eastAsia="nb-NO"/>
        </w:rPr>
        <w:t>Steinulf Henriksen, Folkebladet – Nord</w:t>
      </w:r>
      <w:r w:rsidR="00DA78F1">
        <w:rPr>
          <w:rFonts w:ascii="Arial" w:eastAsia="Times New Roman" w:hAnsi="Arial" w:cs="Arial"/>
          <w:lang w:eastAsia="nb-NO"/>
        </w:rPr>
        <w:t>n</w:t>
      </w:r>
      <w:r w:rsidRPr="00F1485B">
        <w:rPr>
          <w:rFonts w:ascii="Arial" w:eastAsia="Times New Roman" w:hAnsi="Arial" w:cs="Arial"/>
          <w:lang w:eastAsia="nb-NO"/>
        </w:rPr>
        <w:t>orsk Redaktørforening</w:t>
      </w:r>
    </w:p>
    <w:p w14:paraId="496877DF" w14:textId="02333B4F" w:rsidR="00567806" w:rsidRPr="00F1485B" w:rsidRDefault="007577A1" w:rsidP="00CF483A">
      <w:pPr>
        <w:spacing w:after="0"/>
        <w:rPr>
          <w:rFonts w:ascii="Arial" w:eastAsia="Times New Roman" w:hAnsi="Arial" w:cs="Arial"/>
          <w:lang w:eastAsia="nb-NO"/>
        </w:rPr>
      </w:pPr>
      <w:r>
        <w:rPr>
          <w:rFonts w:ascii="Arial" w:eastAsia="Times New Roman" w:hAnsi="Arial" w:cs="Arial"/>
          <w:lang w:eastAsia="nb-NO"/>
        </w:rPr>
        <w:t>Øyvind Klausen, Agderposten</w:t>
      </w:r>
      <w:r w:rsidR="00567806" w:rsidRPr="00F1485B">
        <w:rPr>
          <w:rFonts w:ascii="Arial" w:eastAsia="Times New Roman" w:hAnsi="Arial" w:cs="Arial"/>
          <w:lang w:eastAsia="nb-NO"/>
        </w:rPr>
        <w:t xml:space="preserve"> – Rogaland og Agder Redaktørforenin</w:t>
      </w:r>
      <w:r w:rsidR="000A6C42">
        <w:rPr>
          <w:rFonts w:ascii="Arial" w:eastAsia="Times New Roman" w:hAnsi="Arial" w:cs="Arial"/>
          <w:lang w:eastAsia="nb-NO"/>
        </w:rPr>
        <w:t>g</w:t>
      </w:r>
    </w:p>
    <w:p w14:paraId="3C7F3ED3" w14:textId="47CB7C7B" w:rsidR="00567806" w:rsidRPr="00F1485B" w:rsidRDefault="00567806" w:rsidP="00CF483A">
      <w:pPr>
        <w:spacing w:after="0"/>
        <w:rPr>
          <w:rFonts w:ascii="Arial" w:eastAsia="Times New Roman" w:hAnsi="Arial" w:cs="Arial"/>
          <w:lang w:eastAsia="nb-NO"/>
        </w:rPr>
      </w:pPr>
      <w:r w:rsidRPr="00F1485B">
        <w:rPr>
          <w:rFonts w:ascii="Arial" w:eastAsia="Times New Roman" w:hAnsi="Arial" w:cs="Arial"/>
          <w:lang w:eastAsia="nb-NO"/>
        </w:rPr>
        <w:t>Torbjørn Moen, Valdres – Oplandenes Redaktørforening</w:t>
      </w:r>
    </w:p>
    <w:p w14:paraId="381C9147" w14:textId="2DD6C476" w:rsidR="00567806" w:rsidRPr="00F1485B" w:rsidRDefault="007577A1" w:rsidP="00CF483A">
      <w:pPr>
        <w:spacing w:after="0"/>
        <w:rPr>
          <w:rFonts w:ascii="Arial" w:eastAsia="Times New Roman" w:hAnsi="Arial" w:cs="Arial"/>
          <w:lang w:eastAsia="nb-NO"/>
        </w:rPr>
      </w:pPr>
      <w:r>
        <w:rPr>
          <w:rFonts w:ascii="Arial" w:eastAsia="Times New Roman" w:hAnsi="Arial" w:cs="Arial"/>
          <w:lang w:eastAsia="nb-NO"/>
        </w:rPr>
        <w:t xml:space="preserve">Heidi Pleym, NRK </w:t>
      </w:r>
      <w:r w:rsidR="00DA78F1">
        <w:rPr>
          <w:rFonts w:ascii="Arial" w:eastAsia="Times New Roman" w:hAnsi="Arial" w:cs="Arial"/>
          <w:lang w:eastAsia="nb-NO"/>
        </w:rPr>
        <w:t>Region Sør</w:t>
      </w:r>
      <w:r w:rsidR="00567806" w:rsidRPr="00F1485B">
        <w:rPr>
          <w:rFonts w:ascii="Arial" w:eastAsia="Times New Roman" w:hAnsi="Arial" w:cs="Arial"/>
          <w:lang w:eastAsia="nb-NO"/>
        </w:rPr>
        <w:t xml:space="preserve"> – </w:t>
      </w:r>
      <w:proofErr w:type="spellStart"/>
      <w:r w:rsidR="00567806" w:rsidRPr="00F1485B">
        <w:rPr>
          <w:rFonts w:ascii="Arial" w:eastAsia="Times New Roman" w:hAnsi="Arial" w:cs="Arial"/>
          <w:lang w:eastAsia="nb-NO"/>
        </w:rPr>
        <w:t>VeTeBu</w:t>
      </w:r>
      <w:proofErr w:type="spellEnd"/>
      <w:r w:rsidR="00567806" w:rsidRPr="00F1485B">
        <w:rPr>
          <w:rFonts w:ascii="Arial" w:eastAsia="Times New Roman" w:hAnsi="Arial" w:cs="Arial"/>
          <w:lang w:eastAsia="nb-NO"/>
        </w:rPr>
        <w:t xml:space="preserve"> Redaktørforening</w:t>
      </w:r>
    </w:p>
    <w:p w14:paraId="57D17D02" w14:textId="521A410E" w:rsidR="00567806" w:rsidRDefault="007577A1" w:rsidP="00CF483A">
      <w:pPr>
        <w:spacing w:after="0"/>
        <w:rPr>
          <w:rFonts w:ascii="Arial" w:eastAsia="Times New Roman" w:hAnsi="Arial" w:cs="Arial"/>
          <w:lang w:eastAsia="nb-NO"/>
        </w:rPr>
      </w:pPr>
      <w:r>
        <w:rPr>
          <w:rFonts w:ascii="Arial" w:eastAsia="Times New Roman" w:hAnsi="Arial" w:cs="Arial"/>
          <w:lang w:eastAsia="nb-NO"/>
        </w:rPr>
        <w:t>Silje Hovland, TV 2</w:t>
      </w:r>
      <w:r w:rsidR="00567806">
        <w:rPr>
          <w:rFonts w:ascii="Arial" w:eastAsia="Times New Roman" w:hAnsi="Arial" w:cs="Arial"/>
          <w:lang w:eastAsia="nb-NO"/>
        </w:rPr>
        <w:t xml:space="preserve"> – Oslo Redaktørforening</w:t>
      </w:r>
    </w:p>
    <w:p w14:paraId="0497CE9F" w14:textId="0D6F58B4" w:rsidR="00567806" w:rsidRDefault="00567806" w:rsidP="00CF483A">
      <w:pPr>
        <w:spacing w:after="0"/>
        <w:rPr>
          <w:rFonts w:ascii="Arial" w:eastAsia="Times New Roman" w:hAnsi="Arial" w:cs="Arial"/>
          <w:lang w:eastAsia="nb-NO"/>
        </w:rPr>
      </w:pPr>
      <w:r>
        <w:rPr>
          <w:rFonts w:ascii="Arial" w:eastAsia="Times New Roman" w:hAnsi="Arial" w:cs="Arial"/>
          <w:lang w:eastAsia="nb-NO"/>
        </w:rPr>
        <w:t>Øivind Lågbu, Fredriksstad Blad – Østfold Redaktørforening</w:t>
      </w:r>
    </w:p>
    <w:p w14:paraId="5C0AB618" w14:textId="77777777" w:rsidR="00567806" w:rsidRPr="00567806" w:rsidRDefault="00567806" w:rsidP="00CF483A">
      <w:pPr>
        <w:spacing w:after="0"/>
        <w:rPr>
          <w:rFonts w:ascii="Arial" w:eastAsia="Times New Roman" w:hAnsi="Arial" w:cs="Arial"/>
          <w:lang w:eastAsia="nb-NO"/>
        </w:rPr>
      </w:pPr>
      <w:r w:rsidRPr="00567806">
        <w:rPr>
          <w:rFonts w:ascii="Arial" w:eastAsia="Times New Roman" w:hAnsi="Arial" w:cs="Arial"/>
          <w:lang w:eastAsia="nb-NO"/>
        </w:rPr>
        <w:t>Erlend Hansen Juvik, Adresseavisen – Trøndelag Redaktørforening</w:t>
      </w:r>
    </w:p>
    <w:p w14:paraId="21F89CA0" w14:textId="77777777" w:rsidR="00567806" w:rsidRDefault="00567806" w:rsidP="00CF483A">
      <w:pPr>
        <w:spacing w:after="0"/>
        <w:rPr>
          <w:rFonts w:ascii="Arial" w:eastAsia="Times New Roman" w:hAnsi="Arial" w:cs="Arial"/>
          <w:lang w:eastAsia="nb-NO"/>
        </w:rPr>
      </w:pPr>
      <w:r>
        <w:rPr>
          <w:rFonts w:ascii="Arial" w:eastAsia="Times New Roman" w:hAnsi="Arial" w:cs="Arial"/>
          <w:lang w:eastAsia="nb-NO"/>
        </w:rPr>
        <w:t>Jan Inge Fardal, Sogn Avis – Vestafjelske Redaktørforening</w:t>
      </w:r>
    </w:p>
    <w:p w14:paraId="01A63917" w14:textId="77777777" w:rsidR="00567806" w:rsidRDefault="00567806" w:rsidP="00CF483A">
      <w:pPr>
        <w:spacing w:after="0"/>
        <w:rPr>
          <w:rFonts w:ascii="Times New Roman" w:eastAsia="Times New Roman" w:hAnsi="Times New Roman" w:cs="Times New Roman"/>
          <w:sz w:val="24"/>
          <w:szCs w:val="24"/>
          <w:lang w:eastAsia="nb-NO"/>
        </w:rPr>
      </w:pPr>
    </w:p>
    <w:p w14:paraId="5EF4FFDD" w14:textId="77777777" w:rsidR="00567806" w:rsidRDefault="00567806" w:rsidP="00CF483A">
      <w:pPr>
        <w:spacing w:after="0"/>
        <w:rPr>
          <w:rFonts w:ascii="Times New Roman" w:eastAsia="Times New Roman" w:hAnsi="Times New Roman" w:cs="Times New Roman"/>
          <w:sz w:val="24"/>
          <w:szCs w:val="24"/>
          <w:lang w:eastAsia="nb-NO"/>
        </w:rPr>
      </w:pPr>
    </w:p>
    <w:p w14:paraId="178C0BA3" w14:textId="77777777" w:rsidR="00F14013" w:rsidRPr="00B70753" w:rsidRDefault="00F14013" w:rsidP="00CF483A">
      <w:pPr>
        <w:spacing w:after="0"/>
        <w:rPr>
          <w:rFonts w:ascii="Arial" w:hAnsi="Arial" w:cs="Arial"/>
          <w:sz w:val="28"/>
          <w:szCs w:val="28"/>
        </w:rPr>
      </w:pPr>
      <w:r w:rsidRPr="00B70753">
        <w:rPr>
          <w:rFonts w:ascii="Arial" w:hAnsi="Arial" w:cs="Arial"/>
          <w:sz w:val="28"/>
          <w:szCs w:val="28"/>
          <w:u w:val="single"/>
        </w:rPr>
        <w:lastRenderedPageBreak/>
        <w:t>Valgkomité</w:t>
      </w:r>
    </w:p>
    <w:p w14:paraId="1166303E" w14:textId="77777777" w:rsidR="00F14013" w:rsidRDefault="00F14013" w:rsidP="00CF483A">
      <w:pPr>
        <w:spacing w:after="0"/>
        <w:rPr>
          <w:rFonts w:ascii="Arial" w:hAnsi="Arial" w:cs="Arial"/>
        </w:rPr>
      </w:pPr>
      <w:r>
        <w:rPr>
          <w:rFonts w:ascii="Arial" w:hAnsi="Arial" w:cs="Arial"/>
        </w:rPr>
        <w:t>Valgkomiteen har i landsmøteperioden bestått av:</w:t>
      </w:r>
    </w:p>
    <w:p w14:paraId="185570D9" w14:textId="1BD4DE38" w:rsidR="00F14013" w:rsidRPr="00B70753" w:rsidRDefault="00F14013" w:rsidP="00CF483A">
      <w:pPr>
        <w:numPr>
          <w:ilvl w:val="0"/>
          <w:numId w:val="6"/>
        </w:numPr>
        <w:spacing w:after="0"/>
        <w:rPr>
          <w:rFonts w:ascii="Arial" w:hAnsi="Arial" w:cs="Arial"/>
        </w:rPr>
      </w:pPr>
      <w:r w:rsidRPr="00B70753">
        <w:rPr>
          <w:rFonts w:ascii="Arial" w:hAnsi="Arial" w:cs="Arial"/>
        </w:rPr>
        <w:t>Gret</w:t>
      </w:r>
      <w:r w:rsidR="00F1485B">
        <w:rPr>
          <w:rFonts w:ascii="Arial" w:hAnsi="Arial" w:cs="Arial"/>
        </w:rPr>
        <w:t>h</w:t>
      </w:r>
      <w:r w:rsidRPr="00B70753">
        <w:rPr>
          <w:rFonts w:ascii="Arial" w:hAnsi="Arial" w:cs="Arial"/>
        </w:rPr>
        <w:t>e Gynnild</w:t>
      </w:r>
      <w:r w:rsidR="007C6916">
        <w:rPr>
          <w:rFonts w:ascii="Arial" w:hAnsi="Arial" w:cs="Arial"/>
        </w:rPr>
        <w:t>-</w:t>
      </w:r>
      <w:r w:rsidRPr="00B70753">
        <w:rPr>
          <w:rFonts w:ascii="Arial" w:hAnsi="Arial" w:cs="Arial"/>
        </w:rPr>
        <w:t>Johnsen</w:t>
      </w:r>
      <w:r w:rsidR="007C6916">
        <w:rPr>
          <w:rFonts w:ascii="Arial" w:hAnsi="Arial" w:cs="Arial"/>
        </w:rPr>
        <w:t>, NRK (leder)</w:t>
      </w:r>
    </w:p>
    <w:p w14:paraId="7391A2B7" w14:textId="77777777" w:rsidR="007C6916" w:rsidRDefault="007C6916" w:rsidP="00CF483A">
      <w:pPr>
        <w:numPr>
          <w:ilvl w:val="0"/>
          <w:numId w:val="6"/>
        </w:numPr>
        <w:spacing w:after="0"/>
        <w:rPr>
          <w:rFonts w:ascii="Arial" w:hAnsi="Arial" w:cs="Arial"/>
        </w:rPr>
      </w:pPr>
      <w:r>
        <w:rPr>
          <w:rFonts w:ascii="Arial" w:hAnsi="Arial" w:cs="Arial"/>
        </w:rPr>
        <w:t>Kjersti Moen, Norsk Ukeblad</w:t>
      </w:r>
    </w:p>
    <w:p w14:paraId="351C494E" w14:textId="3F468716" w:rsidR="007C6916" w:rsidRDefault="007C6916" w:rsidP="00CF483A">
      <w:pPr>
        <w:numPr>
          <w:ilvl w:val="0"/>
          <w:numId w:val="6"/>
        </w:numPr>
        <w:spacing w:after="0"/>
        <w:rPr>
          <w:rFonts w:ascii="Arial" w:hAnsi="Arial" w:cs="Arial"/>
        </w:rPr>
      </w:pPr>
      <w:r>
        <w:rPr>
          <w:rFonts w:ascii="Arial" w:hAnsi="Arial" w:cs="Arial"/>
        </w:rPr>
        <w:t>Ove Mellingen, Telemarksavisa</w:t>
      </w:r>
    </w:p>
    <w:p w14:paraId="0FB9352E" w14:textId="1813E470" w:rsidR="007577A1" w:rsidRDefault="007577A1" w:rsidP="00CF483A">
      <w:pPr>
        <w:numPr>
          <w:ilvl w:val="0"/>
          <w:numId w:val="6"/>
        </w:numPr>
        <w:spacing w:after="0"/>
        <w:rPr>
          <w:rFonts w:ascii="Arial" w:hAnsi="Arial" w:cs="Arial"/>
        </w:rPr>
      </w:pPr>
      <w:r>
        <w:rPr>
          <w:rFonts w:ascii="Arial" w:hAnsi="Arial" w:cs="Arial"/>
        </w:rPr>
        <w:t>Kim Riseth, Namdalsavisa</w:t>
      </w:r>
    </w:p>
    <w:p w14:paraId="193514DF" w14:textId="77777777" w:rsidR="007C6916" w:rsidRDefault="007C6916" w:rsidP="007C6916">
      <w:pPr>
        <w:spacing w:after="0" w:line="240" w:lineRule="auto"/>
        <w:rPr>
          <w:rFonts w:ascii="Arial" w:hAnsi="Arial" w:cs="Arial"/>
        </w:rPr>
      </w:pPr>
    </w:p>
    <w:p w14:paraId="06E01F62" w14:textId="77777777" w:rsidR="00F14013" w:rsidRPr="00B70753" w:rsidRDefault="00F14013" w:rsidP="00CF483A">
      <w:pPr>
        <w:spacing w:after="0"/>
        <w:rPr>
          <w:rFonts w:ascii="Arial" w:hAnsi="Arial" w:cs="Arial"/>
          <w:sz w:val="28"/>
          <w:szCs w:val="28"/>
          <w:u w:val="single"/>
        </w:rPr>
      </w:pPr>
      <w:r w:rsidRPr="00B70753">
        <w:rPr>
          <w:rFonts w:ascii="Arial" w:hAnsi="Arial" w:cs="Arial"/>
          <w:sz w:val="28"/>
          <w:szCs w:val="28"/>
          <w:u w:val="single"/>
        </w:rPr>
        <w:t>Sekretariatet:</w:t>
      </w:r>
    </w:p>
    <w:p w14:paraId="0270805D" w14:textId="77777777" w:rsidR="00F14013" w:rsidRDefault="00F14013" w:rsidP="00CF483A">
      <w:pPr>
        <w:spacing w:after="0"/>
        <w:rPr>
          <w:rFonts w:ascii="Arial" w:eastAsia="Times New Roman" w:hAnsi="Arial" w:cs="Arial"/>
          <w:lang w:eastAsia="nb-NO"/>
        </w:rPr>
      </w:pPr>
      <w:r w:rsidRPr="00B70753">
        <w:rPr>
          <w:rFonts w:ascii="Arial" w:eastAsia="Times New Roman" w:hAnsi="Arial" w:cs="Arial"/>
          <w:lang w:eastAsia="nb-NO"/>
        </w:rPr>
        <w:t>Norsk Redaktørforening</w:t>
      </w:r>
      <w:r w:rsidR="007C6916">
        <w:rPr>
          <w:rFonts w:ascii="Arial" w:eastAsia="Times New Roman" w:hAnsi="Arial" w:cs="Arial"/>
          <w:lang w:eastAsia="nb-NO"/>
        </w:rPr>
        <w:t xml:space="preserve"> (NR)</w:t>
      </w:r>
      <w:r w:rsidRPr="00B70753">
        <w:rPr>
          <w:rFonts w:ascii="Arial" w:eastAsia="Times New Roman" w:hAnsi="Arial" w:cs="Arial"/>
          <w:lang w:eastAsia="nb-NO"/>
        </w:rPr>
        <w:t xml:space="preserve"> har kontorfellesskap med Norsk Presseforbund</w:t>
      </w:r>
      <w:r w:rsidR="007C6916">
        <w:rPr>
          <w:rFonts w:ascii="Arial" w:eastAsia="Times New Roman" w:hAnsi="Arial" w:cs="Arial"/>
          <w:lang w:eastAsia="nb-NO"/>
        </w:rPr>
        <w:t xml:space="preserve"> (NP)</w:t>
      </w:r>
      <w:r w:rsidRPr="00B70753">
        <w:rPr>
          <w:rFonts w:ascii="Arial" w:eastAsia="Times New Roman" w:hAnsi="Arial" w:cs="Arial"/>
          <w:lang w:eastAsia="nb-NO"/>
        </w:rPr>
        <w:t>. NR-sekretariatet har tre fast ansatte medarbeidere. I tillegg til NR-oppgavene</w:t>
      </w:r>
      <w:r>
        <w:rPr>
          <w:rFonts w:ascii="Arial" w:eastAsia="Times New Roman" w:hAnsi="Arial" w:cs="Arial"/>
          <w:lang w:eastAsia="nb-NO"/>
        </w:rPr>
        <w:t xml:space="preserve"> </w:t>
      </w:r>
      <w:r w:rsidRPr="00B70753">
        <w:rPr>
          <w:rFonts w:ascii="Arial" w:eastAsia="Times New Roman" w:hAnsi="Arial" w:cs="Arial"/>
          <w:lang w:eastAsia="nb-NO"/>
        </w:rPr>
        <w:t>utføres det også sekretariats</w:t>
      </w:r>
      <w:r w:rsidRPr="00B70753">
        <w:rPr>
          <w:rFonts w:ascii="Arial" w:eastAsia="Times New Roman" w:hAnsi="Arial" w:cs="Arial"/>
          <w:lang w:eastAsia="nb-NO"/>
        </w:rPr>
        <w:softHyphen/>
        <w:t>arbeid mot godtgjørelse for Oslo Redaktørforening. Dessuten utføres sekretariatsarbeid for NRs vederlagsfond, Pressens Stipendfond og for International Press Institute i Norge.</w:t>
      </w:r>
    </w:p>
    <w:p w14:paraId="3238FB6E" w14:textId="77777777" w:rsidR="00F1485B" w:rsidRDefault="00F1485B" w:rsidP="00CF483A">
      <w:pPr>
        <w:spacing w:after="0"/>
        <w:rPr>
          <w:rFonts w:ascii="Arial" w:eastAsia="Times New Roman" w:hAnsi="Arial" w:cs="Arial"/>
          <w:lang w:eastAsia="nb-NO"/>
        </w:rPr>
      </w:pPr>
    </w:p>
    <w:p w14:paraId="6292A126" w14:textId="09E398C2" w:rsidR="006C7A09" w:rsidRDefault="007C6916" w:rsidP="00CF483A">
      <w:pPr>
        <w:spacing w:after="0"/>
        <w:rPr>
          <w:rFonts w:ascii="Arial" w:eastAsia="Times New Roman" w:hAnsi="Arial" w:cs="Arial"/>
          <w:lang w:eastAsia="nb-NO"/>
        </w:rPr>
      </w:pPr>
      <w:r>
        <w:rPr>
          <w:rFonts w:ascii="Arial" w:eastAsia="Times New Roman" w:hAnsi="Arial" w:cs="Arial"/>
          <w:lang w:eastAsia="nb-NO"/>
        </w:rPr>
        <w:t>Sekretariatet har bestått av generalsekretær</w:t>
      </w:r>
      <w:r w:rsidR="00D560B5">
        <w:rPr>
          <w:rFonts w:ascii="Arial" w:eastAsia="Times New Roman" w:hAnsi="Arial" w:cs="Arial"/>
          <w:lang w:eastAsia="nb-NO"/>
        </w:rPr>
        <w:t xml:space="preserve"> Arne Jensen</w:t>
      </w:r>
      <w:r>
        <w:rPr>
          <w:rFonts w:ascii="Arial" w:eastAsia="Times New Roman" w:hAnsi="Arial" w:cs="Arial"/>
          <w:lang w:eastAsia="nb-NO"/>
        </w:rPr>
        <w:t xml:space="preserve">, </w:t>
      </w:r>
      <w:r w:rsidR="00F77E42">
        <w:rPr>
          <w:rFonts w:ascii="Arial" w:eastAsia="Times New Roman" w:hAnsi="Arial" w:cs="Arial"/>
          <w:lang w:eastAsia="nb-NO"/>
        </w:rPr>
        <w:t>assisterende generalsekretær</w:t>
      </w:r>
      <w:r>
        <w:rPr>
          <w:rFonts w:ascii="Arial" w:eastAsia="Times New Roman" w:hAnsi="Arial" w:cs="Arial"/>
          <w:lang w:eastAsia="nb-NO"/>
        </w:rPr>
        <w:t xml:space="preserve"> </w:t>
      </w:r>
      <w:r w:rsidR="00F77E42">
        <w:rPr>
          <w:rFonts w:ascii="Arial" w:eastAsia="Times New Roman" w:hAnsi="Arial" w:cs="Arial"/>
          <w:lang w:eastAsia="nb-NO"/>
        </w:rPr>
        <w:t>Reidun Kjelling Nybø</w:t>
      </w:r>
      <w:r>
        <w:rPr>
          <w:rFonts w:ascii="Arial" w:eastAsia="Times New Roman" w:hAnsi="Arial" w:cs="Arial"/>
          <w:lang w:eastAsia="nb-NO"/>
        </w:rPr>
        <w:t xml:space="preserve"> og s</w:t>
      </w:r>
      <w:r w:rsidR="00F14013" w:rsidRPr="00B70753">
        <w:rPr>
          <w:rFonts w:ascii="Arial" w:eastAsia="Times New Roman" w:hAnsi="Arial" w:cs="Arial"/>
          <w:lang w:eastAsia="nb-NO"/>
        </w:rPr>
        <w:t>ekretær Monica Andersen</w:t>
      </w:r>
      <w:r>
        <w:rPr>
          <w:rFonts w:ascii="Arial" w:eastAsia="Times New Roman" w:hAnsi="Arial" w:cs="Arial"/>
          <w:lang w:eastAsia="nb-NO"/>
        </w:rPr>
        <w:t>. Sistnevnte</w:t>
      </w:r>
      <w:r w:rsidR="00D560B5">
        <w:rPr>
          <w:rFonts w:ascii="Arial" w:eastAsia="Times New Roman" w:hAnsi="Arial" w:cs="Arial"/>
          <w:lang w:eastAsia="nb-NO"/>
        </w:rPr>
        <w:t xml:space="preserve"> jobber</w:t>
      </w:r>
      <w:r w:rsidR="00F14013" w:rsidRPr="00B70753">
        <w:rPr>
          <w:rFonts w:ascii="Arial" w:eastAsia="Times New Roman" w:hAnsi="Arial" w:cs="Arial"/>
          <w:lang w:eastAsia="nb-NO"/>
        </w:rPr>
        <w:t xml:space="preserve"> i halv stilling for NR og </w:t>
      </w:r>
      <w:r w:rsidR="00F1485B">
        <w:rPr>
          <w:rFonts w:ascii="Arial" w:eastAsia="Times New Roman" w:hAnsi="Arial" w:cs="Arial"/>
          <w:lang w:eastAsia="nb-NO"/>
        </w:rPr>
        <w:t xml:space="preserve">30 prosent </w:t>
      </w:r>
      <w:r w:rsidR="00F14013" w:rsidRPr="00B70753">
        <w:rPr>
          <w:rFonts w:ascii="Arial" w:eastAsia="Times New Roman" w:hAnsi="Arial" w:cs="Arial"/>
          <w:lang w:eastAsia="nb-NO"/>
        </w:rPr>
        <w:t xml:space="preserve">stilling for NP. </w:t>
      </w:r>
    </w:p>
    <w:p w14:paraId="7B6806CA" w14:textId="77777777" w:rsidR="007577A1" w:rsidRDefault="007577A1" w:rsidP="00CF483A">
      <w:pPr>
        <w:spacing w:after="0"/>
        <w:rPr>
          <w:rFonts w:ascii="Arial" w:eastAsia="Times New Roman" w:hAnsi="Arial" w:cs="Arial"/>
          <w:lang w:eastAsia="nb-NO"/>
        </w:rPr>
      </w:pPr>
    </w:p>
    <w:p w14:paraId="61C4A7C3" w14:textId="233BAB53" w:rsidR="00F14013" w:rsidRDefault="006C7A09" w:rsidP="00CF483A">
      <w:pPr>
        <w:spacing w:after="0"/>
        <w:rPr>
          <w:rFonts w:ascii="Arial" w:eastAsia="Times New Roman" w:hAnsi="Arial" w:cs="Arial"/>
          <w:lang w:eastAsia="nb-NO"/>
        </w:rPr>
      </w:pPr>
      <w:r>
        <w:rPr>
          <w:rFonts w:ascii="Arial" w:eastAsia="Times New Roman" w:hAnsi="Arial" w:cs="Arial"/>
          <w:lang w:eastAsia="nb-NO"/>
        </w:rPr>
        <w:t>Virksomheten drives fra foreningens kontor i Rådhusgaten 17 i Oslo</w:t>
      </w:r>
      <w:r w:rsidR="00842F04">
        <w:rPr>
          <w:rFonts w:ascii="Arial" w:eastAsia="Times New Roman" w:hAnsi="Arial" w:cs="Arial"/>
          <w:lang w:eastAsia="nb-NO"/>
        </w:rPr>
        <w:t>, hvor vi også fremleier til Norsk Presseforbund og SKUP</w:t>
      </w:r>
      <w:r>
        <w:rPr>
          <w:rFonts w:ascii="Arial" w:eastAsia="Times New Roman" w:hAnsi="Arial" w:cs="Arial"/>
          <w:lang w:eastAsia="nb-NO"/>
        </w:rPr>
        <w:t>.</w:t>
      </w:r>
      <w:r w:rsidR="007577A1">
        <w:rPr>
          <w:rFonts w:ascii="Arial" w:eastAsia="Times New Roman" w:hAnsi="Arial" w:cs="Arial"/>
          <w:lang w:eastAsia="nb-NO"/>
        </w:rPr>
        <w:t xml:space="preserve"> I februar 2019 ble det imidlertid inngått leiekontrakt med Aspelin Ramm AS om flytting til Pressens Hus, Skippergata 22-26, med innflytting </w:t>
      </w:r>
      <w:r w:rsidR="008575E7">
        <w:rPr>
          <w:rFonts w:ascii="Arial" w:eastAsia="Times New Roman" w:hAnsi="Arial" w:cs="Arial"/>
          <w:lang w:eastAsia="nb-NO"/>
        </w:rPr>
        <w:t xml:space="preserve">i februar 2021. Ytterligere åtte medieorganisasjoner og redaksjoner har per februar 2019 inngått tilsvarende avtaler om flytting til Pressens Hus. Det gjelder Norsk Presseforbund, Mediebedriftenes Landsforening, Fagpressen, Landslaget for lokalaviser, Institutt for Journalistikk, SKUP, NTB og Faktisk. I tillegg </w:t>
      </w:r>
      <w:r w:rsidR="00DA78F1">
        <w:rPr>
          <w:rFonts w:ascii="Arial" w:eastAsia="Times New Roman" w:hAnsi="Arial" w:cs="Arial"/>
          <w:lang w:eastAsia="nb-NO"/>
        </w:rPr>
        <w:t>v</w:t>
      </w:r>
      <w:r w:rsidR="008575E7">
        <w:rPr>
          <w:rFonts w:ascii="Arial" w:eastAsia="Times New Roman" w:hAnsi="Arial" w:cs="Arial"/>
          <w:lang w:eastAsia="nb-NO"/>
        </w:rPr>
        <w:t>il Norsk Journalistlag bli med på fellesdelen av Pressens Hus, men uten å flytte sine kontorer.</w:t>
      </w:r>
    </w:p>
    <w:p w14:paraId="5064C6F8" w14:textId="77777777" w:rsidR="00B70753" w:rsidRDefault="00B70753" w:rsidP="00CF483A">
      <w:pPr>
        <w:spacing w:after="0"/>
        <w:rPr>
          <w:rFonts w:ascii="Arial" w:eastAsia="Times New Roman" w:hAnsi="Arial" w:cs="Arial"/>
          <w:lang w:eastAsia="nb-NO"/>
        </w:rPr>
      </w:pPr>
    </w:p>
    <w:p w14:paraId="4531FDD9" w14:textId="77777777" w:rsidR="00B70753" w:rsidRDefault="00F77E42" w:rsidP="00CF483A">
      <w:pPr>
        <w:spacing w:after="0"/>
        <w:rPr>
          <w:rFonts w:ascii="Arial" w:eastAsia="Times New Roman" w:hAnsi="Arial" w:cs="Arial"/>
          <w:lang w:eastAsia="nb-NO"/>
        </w:rPr>
      </w:pPr>
      <w:r>
        <w:rPr>
          <w:rFonts w:ascii="Arial" w:eastAsia="Times New Roman" w:hAnsi="Arial" w:cs="Arial"/>
          <w:lang w:eastAsia="nb-NO"/>
        </w:rPr>
        <w:t xml:space="preserve">  </w:t>
      </w:r>
    </w:p>
    <w:p w14:paraId="29E43AEF" w14:textId="77777777" w:rsidR="00F14013" w:rsidRPr="00F14013" w:rsidRDefault="00F14013" w:rsidP="00CF483A">
      <w:pPr>
        <w:spacing w:after="0"/>
        <w:rPr>
          <w:rFonts w:ascii="Arial" w:hAnsi="Arial" w:cs="Arial"/>
          <w:sz w:val="36"/>
          <w:szCs w:val="36"/>
        </w:rPr>
      </w:pPr>
      <w:r>
        <w:rPr>
          <w:rFonts w:ascii="Arial" w:hAnsi="Arial" w:cs="Arial"/>
          <w:sz w:val="36"/>
          <w:szCs w:val="36"/>
        </w:rPr>
        <w:t xml:space="preserve">2. </w:t>
      </w:r>
      <w:r w:rsidRPr="00F14013">
        <w:rPr>
          <w:rFonts w:ascii="Arial" w:hAnsi="Arial" w:cs="Arial"/>
          <w:sz w:val="36"/>
          <w:szCs w:val="36"/>
        </w:rPr>
        <w:t>Handlingsplanen</w:t>
      </w:r>
    </w:p>
    <w:p w14:paraId="33B5B925" w14:textId="293D70DC" w:rsidR="00F14013" w:rsidRDefault="00F14013" w:rsidP="00CF483A">
      <w:pPr>
        <w:spacing w:after="0"/>
        <w:rPr>
          <w:rFonts w:ascii="Arial" w:hAnsi="Arial" w:cs="Arial"/>
        </w:rPr>
      </w:pPr>
      <w:r>
        <w:rPr>
          <w:rFonts w:ascii="Arial" w:hAnsi="Arial" w:cs="Arial"/>
        </w:rPr>
        <w:t>NRs landsmøte i 201</w:t>
      </w:r>
      <w:r w:rsidR="008575E7">
        <w:rPr>
          <w:rFonts w:ascii="Arial" w:hAnsi="Arial" w:cs="Arial"/>
        </w:rPr>
        <w:t>7</w:t>
      </w:r>
      <w:r>
        <w:rPr>
          <w:rFonts w:ascii="Arial" w:hAnsi="Arial" w:cs="Arial"/>
        </w:rPr>
        <w:t xml:space="preserve"> vedtok den gjeldende handlingsplanen, med følgende hovedoppdrag:</w:t>
      </w:r>
    </w:p>
    <w:p w14:paraId="62D0042C" w14:textId="77777777" w:rsidR="00596883" w:rsidRPr="00596883" w:rsidRDefault="00596883" w:rsidP="00CF483A">
      <w:pPr>
        <w:spacing w:after="0"/>
        <w:rPr>
          <w:rFonts w:ascii="Arial" w:hAnsi="Arial" w:cs="Arial"/>
          <w:i/>
        </w:rPr>
      </w:pPr>
      <w:r w:rsidRPr="00596883">
        <w:rPr>
          <w:rFonts w:ascii="Arial" w:hAnsi="Arial" w:cs="Arial"/>
          <w:i/>
        </w:rPr>
        <w:t>Sikre full informasjons- og ytringsfrihet, gode rammevilkår for frie medier, bevare redaktørinstituttet, meningsmangfoldet og den uavhengige journalistikken</w:t>
      </w:r>
    </w:p>
    <w:p w14:paraId="05E2A491" w14:textId="77777777" w:rsidR="00596883" w:rsidRDefault="00596883" w:rsidP="00CF483A">
      <w:pPr>
        <w:pStyle w:val="Default"/>
        <w:spacing w:line="276" w:lineRule="auto"/>
        <w:rPr>
          <w:rFonts w:ascii="Arial" w:hAnsi="Arial" w:cs="Arial"/>
          <w:sz w:val="36"/>
          <w:szCs w:val="36"/>
        </w:rPr>
      </w:pPr>
    </w:p>
    <w:p w14:paraId="7DBA1C51" w14:textId="77777777" w:rsidR="007C6916" w:rsidRDefault="00F14013" w:rsidP="00CF483A">
      <w:pPr>
        <w:spacing w:after="0"/>
        <w:rPr>
          <w:rFonts w:ascii="Arial" w:hAnsi="Arial" w:cs="Arial"/>
        </w:rPr>
      </w:pPr>
      <w:r>
        <w:rPr>
          <w:rFonts w:ascii="Arial" w:hAnsi="Arial" w:cs="Arial"/>
        </w:rPr>
        <w:t>Planen har tre hoved</w:t>
      </w:r>
      <w:r w:rsidR="00C96270">
        <w:rPr>
          <w:rFonts w:ascii="Arial" w:hAnsi="Arial" w:cs="Arial"/>
        </w:rPr>
        <w:t>mål:</w:t>
      </w:r>
    </w:p>
    <w:p w14:paraId="4E379A07" w14:textId="77777777" w:rsidR="00596883" w:rsidRPr="00596883" w:rsidRDefault="00596883" w:rsidP="00CF483A">
      <w:pPr>
        <w:pStyle w:val="Listeavsnitt"/>
        <w:numPr>
          <w:ilvl w:val="0"/>
          <w:numId w:val="22"/>
        </w:numPr>
        <w:spacing w:after="0"/>
        <w:contextualSpacing w:val="0"/>
        <w:rPr>
          <w:rFonts w:ascii="Arial" w:hAnsi="Arial" w:cs="Arial"/>
          <w:bCs/>
          <w:i/>
        </w:rPr>
      </w:pPr>
      <w:r w:rsidRPr="00596883">
        <w:rPr>
          <w:rFonts w:ascii="Arial" w:hAnsi="Arial" w:cs="Arial"/>
          <w:bCs/>
          <w:i/>
        </w:rPr>
        <w:t>Norsk Redaktørforening skal jobbe for at den enkelte redaktør får best mulige rammer til å foreta frie, selvstendige og kompetente redaksjonelle valg.</w:t>
      </w:r>
    </w:p>
    <w:p w14:paraId="461CCEB7" w14:textId="77777777" w:rsidR="00596883" w:rsidRPr="00596883" w:rsidRDefault="00596883" w:rsidP="00CF483A">
      <w:pPr>
        <w:pStyle w:val="Listeavsnitt"/>
        <w:numPr>
          <w:ilvl w:val="0"/>
          <w:numId w:val="22"/>
        </w:numPr>
        <w:spacing w:after="0"/>
        <w:contextualSpacing w:val="0"/>
        <w:rPr>
          <w:rFonts w:ascii="Arial" w:hAnsi="Arial" w:cs="Arial"/>
          <w:bCs/>
          <w:i/>
        </w:rPr>
      </w:pPr>
      <w:r w:rsidRPr="00596883">
        <w:rPr>
          <w:rFonts w:ascii="Arial" w:hAnsi="Arial" w:cs="Arial"/>
          <w:bCs/>
          <w:i/>
        </w:rPr>
        <w:t>Norsk Redaktørforening skal bidra til å peke ut retningen for journalistikken fram mot 2020.</w:t>
      </w:r>
    </w:p>
    <w:p w14:paraId="5A3329F5" w14:textId="77777777" w:rsidR="00596883" w:rsidRPr="00596883" w:rsidRDefault="00596883" w:rsidP="00CF483A">
      <w:pPr>
        <w:pStyle w:val="Listeavsnitt"/>
        <w:numPr>
          <w:ilvl w:val="0"/>
          <w:numId w:val="22"/>
        </w:numPr>
        <w:spacing w:after="0"/>
        <w:contextualSpacing w:val="0"/>
        <w:rPr>
          <w:rFonts w:ascii="Arial" w:hAnsi="Arial" w:cs="Arial"/>
          <w:bCs/>
          <w:i/>
        </w:rPr>
      </w:pPr>
      <w:r w:rsidRPr="00596883">
        <w:rPr>
          <w:rFonts w:ascii="Arial" w:hAnsi="Arial" w:cs="Arial"/>
          <w:bCs/>
          <w:i/>
        </w:rPr>
        <w:t>Norsk Redaktørforening skal kjempe for økt innsyn i samfunnet og fremheve betydningen av åpenhet og transparens om journalistiske metoder og valg.</w:t>
      </w:r>
    </w:p>
    <w:p w14:paraId="1ABC8B45" w14:textId="77777777" w:rsidR="00596883" w:rsidRDefault="00596883" w:rsidP="00CF483A">
      <w:pPr>
        <w:spacing w:after="0"/>
        <w:rPr>
          <w:rFonts w:ascii="Arial" w:hAnsi="Arial" w:cs="Arial"/>
        </w:rPr>
      </w:pPr>
    </w:p>
    <w:p w14:paraId="1875514C" w14:textId="40B3D3D1" w:rsidR="00F14013" w:rsidRPr="00F14013" w:rsidRDefault="00F14013" w:rsidP="00CF483A">
      <w:pPr>
        <w:spacing w:after="0"/>
        <w:rPr>
          <w:rFonts w:ascii="Arial" w:hAnsi="Arial" w:cs="Arial"/>
        </w:rPr>
      </w:pPr>
      <w:r>
        <w:rPr>
          <w:rFonts w:ascii="Arial" w:hAnsi="Arial" w:cs="Arial"/>
        </w:rPr>
        <w:t xml:space="preserve">De tre hovedsatsingsområdene er utdypet gjennom </w:t>
      </w:r>
      <w:r w:rsidR="00596883">
        <w:rPr>
          <w:rFonts w:ascii="Arial" w:hAnsi="Arial" w:cs="Arial"/>
        </w:rPr>
        <w:t>13</w:t>
      </w:r>
      <w:r w:rsidR="007C6916">
        <w:rPr>
          <w:rFonts w:ascii="Arial" w:hAnsi="Arial" w:cs="Arial"/>
        </w:rPr>
        <w:t xml:space="preserve"> </w:t>
      </w:r>
      <w:r>
        <w:rPr>
          <w:rFonts w:ascii="Arial" w:hAnsi="Arial" w:cs="Arial"/>
        </w:rPr>
        <w:t xml:space="preserve">konkrete tiltak, hvorav </w:t>
      </w:r>
      <w:r w:rsidR="00596883">
        <w:rPr>
          <w:rFonts w:ascii="Arial" w:hAnsi="Arial" w:cs="Arial"/>
        </w:rPr>
        <w:t>alle</w:t>
      </w:r>
      <w:r>
        <w:rPr>
          <w:rFonts w:ascii="Arial" w:hAnsi="Arial" w:cs="Arial"/>
        </w:rPr>
        <w:t xml:space="preserve"> er</w:t>
      </w:r>
      <w:r w:rsidR="00596883">
        <w:rPr>
          <w:rFonts w:ascii="Arial" w:hAnsi="Arial" w:cs="Arial"/>
        </w:rPr>
        <w:t xml:space="preserve"> helt eller delvis</w:t>
      </w:r>
      <w:r>
        <w:rPr>
          <w:rFonts w:ascii="Arial" w:hAnsi="Arial" w:cs="Arial"/>
        </w:rPr>
        <w:t xml:space="preserve"> gjennomført. I tillegg redegjør den for foreningens og sekretariatets løpende arbeid og forpliktelser. Handlingsplanen har ligget til grunn for styrets arbeid og prioriteringer i landsmøteperioden. Planen følger som vedlegg til beretningen.</w:t>
      </w:r>
    </w:p>
    <w:p w14:paraId="67BC9757" w14:textId="77777777" w:rsidR="00B70753" w:rsidRDefault="00B70753" w:rsidP="00B70753">
      <w:pPr>
        <w:spacing w:after="0" w:line="240" w:lineRule="auto"/>
        <w:rPr>
          <w:rFonts w:ascii="Arial" w:eastAsia="Times New Roman" w:hAnsi="Arial" w:cs="Arial"/>
          <w:lang w:eastAsia="nb-NO"/>
        </w:rPr>
      </w:pPr>
    </w:p>
    <w:p w14:paraId="2576CE0D" w14:textId="77777777" w:rsidR="00B70753" w:rsidRDefault="00F14013" w:rsidP="00B70753">
      <w:pPr>
        <w:spacing w:after="0" w:line="240" w:lineRule="auto"/>
        <w:rPr>
          <w:rFonts w:ascii="Arial" w:eastAsia="Times New Roman" w:hAnsi="Arial" w:cs="Arial"/>
          <w:lang w:eastAsia="nb-NO"/>
        </w:rPr>
      </w:pPr>
      <w:r>
        <w:rPr>
          <w:rFonts w:ascii="Arial" w:eastAsia="Times New Roman" w:hAnsi="Arial" w:cs="Arial"/>
          <w:sz w:val="36"/>
          <w:szCs w:val="36"/>
          <w:lang w:eastAsia="nb-NO"/>
        </w:rPr>
        <w:lastRenderedPageBreak/>
        <w:t>3.</w:t>
      </w:r>
      <w:r>
        <w:rPr>
          <w:rFonts w:ascii="Arial" w:eastAsia="Times New Roman" w:hAnsi="Arial" w:cs="Arial"/>
          <w:lang w:eastAsia="nb-NO"/>
        </w:rPr>
        <w:t xml:space="preserve">  </w:t>
      </w:r>
      <w:r>
        <w:rPr>
          <w:rFonts w:ascii="Arial" w:eastAsia="Times New Roman" w:hAnsi="Arial" w:cs="Arial"/>
          <w:sz w:val="36"/>
          <w:szCs w:val="36"/>
          <w:lang w:eastAsia="nb-NO"/>
        </w:rPr>
        <w:t>Styrets arbeid</w:t>
      </w:r>
      <w:r>
        <w:rPr>
          <w:rFonts w:ascii="Arial" w:eastAsia="Times New Roman" w:hAnsi="Arial" w:cs="Arial"/>
          <w:lang w:eastAsia="nb-NO"/>
        </w:rPr>
        <w:t xml:space="preserve">  </w:t>
      </w:r>
    </w:p>
    <w:p w14:paraId="59CB8424" w14:textId="77777777" w:rsidR="00B70753" w:rsidRDefault="00B70753" w:rsidP="00B70753">
      <w:pPr>
        <w:spacing w:after="0" w:line="240" w:lineRule="auto"/>
        <w:rPr>
          <w:rFonts w:ascii="Arial" w:eastAsia="Times New Roman" w:hAnsi="Arial" w:cs="Arial"/>
          <w:lang w:eastAsia="nb-NO"/>
        </w:rPr>
      </w:pPr>
    </w:p>
    <w:p w14:paraId="6F99347D" w14:textId="77777777" w:rsidR="00B70753" w:rsidRPr="00F14013" w:rsidRDefault="00F14013" w:rsidP="00CF483A">
      <w:pPr>
        <w:spacing w:after="0"/>
        <w:rPr>
          <w:rFonts w:ascii="Arial" w:eastAsia="Times New Roman" w:hAnsi="Arial" w:cs="Arial"/>
          <w:sz w:val="28"/>
          <w:szCs w:val="28"/>
          <w:u w:val="single"/>
          <w:lang w:eastAsia="nb-NO"/>
        </w:rPr>
      </w:pPr>
      <w:r w:rsidRPr="00F14013">
        <w:rPr>
          <w:rFonts w:ascii="Arial" w:eastAsia="Times New Roman" w:hAnsi="Arial" w:cs="Arial"/>
          <w:sz w:val="28"/>
          <w:szCs w:val="28"/>
          <w:u w:val="single"/>
          <w:lang w:eastAsia="nb-NO"/>
        </w:rPr>
        <w:t>Styremøter</w:t>
      </w:r>
    </w:p>
    <w:p w14:paraId="637F9053" w14:textId="7C35F221" w:rsidR="00F14013" w:rsidRPr="007F40B5" w:rsidRDefault="00F14013" w:rsidP="00CF483A">
      <w:pPr>
        <w:spacing w:after="0"/>
        <w:rPr>
          <w:rFonts w:ascii="Arial" w:eastAsia="Times New Roman" w:hAnsi="Arial" w:cs="Arial"/>
          <w:lang w:eastAsia="nb-NO"/>
        </w:rPr>
      </w:pPr>
      <w:r w:rsidRPr="007F40B5">
        <w:rPr>
          <w:rFonts w:ascii="Arial" w:eastAsia="Times New Roman" w:hAnsi="Arial" w:cs="Arial"/>
          <w:lang w:eastAsia="nb-NO"/>
        </w:rPr>
        <w:t xml:space="preserve">NR-styret avviklet </w:t>
      </w:r>
      <w:r w:rsidR="007428E3">
        <w:rPr>
          <w:rFonts w:ascii="Arial" w:eastAsia="Times New Roman" w:hAnsi="Arial" w:cs="Arial"/>
          <w:lang w:eastAsia="nb-NO"/>
        </w:rPr>
        <w:t>seks</w:t>
      </w:r>
      <w:r w:rsidR="007C6916">
        <w:rPr>
          <w:rFonts w:ascii="Arial" w:eastAsia="Times New Roman" w:hAnsi="Arial" w:cs="Arial"/>
          <w:lang w:eastAsia="nb-NO"/>
        </w:rPr>
        <w:t xml:space="preserve"> </w:t>
      </w:r>
      <w:r w:rsidR="00C96270">
        <w:rPr>
          <w:rFonts w:ascii="Arial" w:eastAsia="Times New Roman" w:hAnsi="Arial" w:cs="Arial"/>
          <w:lang w:eastAsia="nb-NO"/>
        </w:rPr>
        <w:t>møter</w:t>
      </w:r>
      <w:r w:rsidR="007428E3">
        <w:rPr>
          <w:rFonts w:ascii="Arial" w:eastAsia="Times New Roman" w:hAnsi="Arial" w:cs="Arial"/>
          <w:lang w:eastAsia="nb-NO"/>
        </w:rPr>
        <w:t xml:space="preserve"> + to epostmøter</w:t>
      </w:r>
      <w:r w:rsidR="00C96270">
        <w:rPr>
          <w:rFonts w:ascii="Arial" w:eastAsia="Times New Roman" w:hAnsi="Arial" w:cs="Arial"/>
          <w:lang w:eastAsia="nb-NO"/>
        </w:rPr>
        <w:t xml:space="preserve"> i 201</w:t>
      </w:r>
      <w:r w:rsidR="007428E3">
        <w:rPr>
          <w:rFonts w:ascii="Arial" w:eastAsia="Times New Roman" w:hAnsi="Arial" w:cs="Arial"/>
          <w:lang w:eastAsia="nb-NO"/>
        </w:rPr>
        <w:t>7</w:t>
      </w:r>
      <w:r w:rsidR="00C96270">
        <w:rPr>
          <w:rFonts w:ascii="Arial" w:eastAsia="Times New Roman" w:hAnsi="Arial" w:cs="Arial"/>
          <w:lang w:eastAsia="nb-NO"/>
        </w:rPr>
        <w:t xml:space="preserve"> og syv møter</w:t>
      </w:r>
      <w:r w:rsidR="007428E3">
        <w:rPr>
          <w:rFonts w:ascii="Arial" w:eastAsia="Times New Roman" w:hAnsi="Arial" w:cs="Arial"/>
          <w:lang w:eastAsia="nb-NO"/>
        </w:rPr>
        <w:t xml:space="preserve"> + ett epostmøte</w:t>
      </w:r>
      <w:r w:rsidR="00C96270">
        <w:rPr>
          <w:rFonts w:ascii="Arial" w:eastAsia="Times New Roman" w:hAnsi="Arial" w:cs="Arial"/>
          <w:lang w:eastAsia="nb-NO"/>
        </w:rPr>
        <w:t xml:space="preserve"> i 201</w:t>
      </w:r>
      <w:r w:rsidR="007428E3">
        <w:rPr>
          <w:rFonts w:ascii="Arial" w:eastAsia="Times New Roman" w:hAnsi="Arial" w:cs="Arial"/>
          <w:lang w:eastAsia="nb-NO"/>
        </w:rPr>
        <w:t>8</w:t>
      </w:r>
      <w:r w:rsidRPr="007F40B5">
        <w:rPr>
          <w:rFonts w:ascii="Arial" w:eastAsia="Times New Roman" w:hAnsi="Arial" w:cs="Arial"/>
          <w:lang w:eastAsia="nb-NO"/>
        </w:rPr>
        <w:t>.</w:t>
      </w:r>
      <w:r w:rsidR="007428E3">
        <w:rPr>
          <w:rFonts w:ascii="Arial" w:eastAsia="Times New Roman" w:hAnsi="Arial" w:cs="Arial"/>
          <w:lang w:eastAsia="nb-NO"/>
        </w:rPr>
        <w:t xml:space="preserve"> D</w:t>
      </w:r>
      <w:r w:rsidRPr="007F40B5">
        <w:rPr>
          <w:rFonts w:ascii="Arial" w:eastAsia="Times New Roman" w:hAnsi="Arial" w:cs="Arial"/>
          <w:lang w:eastAsia="nb-NO"/>
        </w:rPr>
        <w:t xml:space="preserve">et ble behandlet </w:t>
      </w:r>
      <w:r w:rsidR="007428E3">
        <w:rPr>
          <w:rFonts w:ascii="Arial" w:eastAsia="Times New Roman" w:hAnsi="Arial" w:cs="Arial"/>
          <w:lang w:eastAsia="nb-NO"/>
        </w:rPr>
        <w:t>47</w:t>
      </w:r>
      <w:r w:rsidRPr="007F40B5">
        <w:rPr>
          <w:rFonts w:ascii="Arial" w:eastAsia="Times New Roman" w:hAnsi="Arial" w:cs="Arial"/>
          <w:lang w:eastAsia="nb-NO"/>
        </w:rPr>
        <w:t xml:space="preserve"> saker i 201</w:t>
      </w:r>
      <w:r w:rsidR="007428E3">
        <w:rPr>
          <w:rFonts w:ascii="Arial" w:eastAsia="Times New Roman" w:hAnsi="Arial" w:cs="Arial"/>
          <w:lang w:eastAsia="nb-NO"/>
        </w:rPr>
        <w:t>7</w:t>
      </w:r>
      <w:r w:rsidRPr="007F40B5">
        <w:rPr>
          <w:rFonts w:ascii="Arial" w:eastAsia="Times New Roman" w:hAnsi="Arial" w:cs="Arial"/>
          <w:lang w:eastAsia="nb-NO"/>
        </w:rPr>
        <w:t xml:space="preserve"> og </w:t>
      </w:r>
      <w:r w:rsidR="00C96270">
        <w:rPr>
          <w:rFonts w:ascii="Arial" w:eastAsia="Times New Roman" w:hAnsi="Arial" w:cs="Arial"/>
          <w:lang w:eastAsia="nb-NO"/>
        </w:rPr>
        <w:t>6</w:t>
      </w:r>
      <w:r w:rsidR="007C6916">
        <w:rPr>
          <w:rFonts w:ascii="Arial" w:eastAsia="Times New Roman" w:hAnsi="Arial" w:cs="Arial"/>
          <w:lang w:eastAsia="nb-NO"/>
        </w:rPr>
        <w:t>0</w:t>
      </w:r>
      <w:r w:rsidR="007F40B5" w:rsidRPr="007F40B5">
        <w:rPr>
          <w:rFonts w:ascii="Arial" w:eastAsia="Times New Roman" w:hAnsi="Arial" w:cs="Arial"/>
          <w:lang w:eastAsia="nb-NO"/>
        </w:rPr>
        <w:t xml:space="preserve"> saker i 201</w:t>
      </w:r>
      <w:r w:rsidR="007C6916">
        <w:rPr>
          <w:rFonts w:ascii="Arial" w:eastAsia="Times New Roman" w:hAnsi="Arial" w:cs="Arial"/>
          <w:lang w:eastAsia="nb-NO"/>
        </w:rPr>
        <w:t>6</w:t>
      </w:r>
      <w:r w:rsidR="007F40B5" w:rsidRPr="007F40B5">
        <w:rPr>
          <w:rFonts w:ascii="Arial" w:eastAsia="Times New Roman" w:hAnsi="Arial" w:cs="Arial"/>
          <w:lang w:eastAsia="nb-NO"/>
        </w:rPr>
        <w:t>.</w:t>
      </w:r>
    </w:p>
    <w:p w14:paraId="2FD0B62A" w14:textId="77777777" w:rsidR="00F14013" w:rsidRDefault="00F14013" w:rsidP="00CF483A">
      <w:pPr>
        <w:spacing w:after="0"/>
        <w:rPr>
          <w:rFonts w:ascii="Arial" w:eastAsia="Times New Roman" w:hAnsi="Arial" w:cs="Arial"/>
          <w:lang w:eastAsia="nb-NO"/>
        </w:rPr>
      </w:pPr>
    </w:p>
    <w:p w14:paraId="74E94651" w14:textId="77777777" w:rsidR="007F40B5" w:rsidRPr="007F40B5" w:rsidRDefault="007F40B5" w:rsidP="00CF483A">
      <w:pPr>
        <w:spacing w:after="0"/>
        <w:rPr>
          <w:rFonts w:ascii="Arial" w:eastAsia="Times New Roman" w:hAnsi="Arial" w:cs="Arial"/>
          <w:sz w:val="28"/>
          <w:szCs w:val="28"/>
          <w:u w:val="single"/>
          <w:lang w:eastAsia="nb-NO"/>
        </w:rPr>
      </w:pPr>
      <w:r>
        <w:rPr>
          <w:rFonts w:ascii="Arial" w:eastAsia="Times New Roman" w:hAnsi="Arial" w:cs="Arial"/>
          <w:sz w:val="28"/>
          <w:szCs w:val="28"/>
          <w:u w:val="single"/>
          <w:lang w:eastAsia="nb-NO"/>
        </w:rPr>
        <w:t>Arrangementer</w:t>
      </w:r>
    </w:p>
    <w:p w14:paraId="4772AFD4" w14:textId="48BFF353" w:rsidR="008A10C2" w:rsidRDefault="007F40B5" w:rsidP="00CF483A">
      <w:pPr>
        <w:spacing w:after="0"/>
        <w:rPr>
          <w:rFonts w:ascii="Arial" w:eastAsia="Times New Roman" w:hAnsi="Arial" w:cs="Arial"/>
          <w:lang w:eastAsia="nb-NO"/>
        </w:rPr>
      </w:pPr>
      <w:r>
        <w:rPr>
          <w:rFonts w:ascii="Arial" w:eastAsia="Times New Roman" w:hAnsi="Arial" w:cs="Arial"/>
          <w:lang w:eastAsia="nb-NO"/>
        </w:rPr>
        <w:t xml:space="preserve">Vårmøtet i </w:t>
      </w:r>
      <w:r w:rsidR="007428E3">
        <w:rPr>
          <w:rFonts w:ascii="Arial" w:eastAsia="Times New Roman" w:hAnsi="Arial" w:cs="Arial"/>
          <w:lang w:eastAsia="nb-NO"/>
        </w:rPr>
        <w:t>Trondheim i</w:t>
      </w:r>
      <w:r w:rsidR="007C6916">
        <w:rPr>
          <w:rFonts w:ascii="Arial" w:eastAsia="Times New Roman" w:hAnsi="Arial" w:cs="Arial"/>
          <w:lang w:eastAsia="nb-NO"/>
        </w:rPr>
        <w:t xml:space="preserve"> 201</w:t>
      </w:r>
      <w:r w:rsidR="007428E3">
        <w:rPr>
          <w:rFonts w:ascii="Arial" w:eastAsia="Times New Roman" w:hAnsi="Arial" w:cs="Arial"/>
          <w:lang w:eastAsia="nb-NO"/>
        </w:rPr>
        <w:t>7 (Medieleder 2017)</w:t>
      </w:r>
      <w:r>
        <w:rPr>
          <w:rFonts w:ascii="Arial" w:eastAsia="Times New Roman" w:hAnsi="Arial" w:cs="Arial"/>
          <w:lang w:eastAsia="nb-NO"/>
        </w:rPr>
        <w:t xml:space="preserve"> samlet </w:t>
      </w:r>
      <w:r w:rsidR="007428E3">
        <w:rPr>
          <w:rFonts w:ascii="Arial" w:eastAsia="Times New Roman" w:hAnsi="Arial" w:cs="Arial"/>
          <w:lang w:eastAsia="nb-NO"/>
        </w:rPr>
        <w:t>95</w:t>
      </w:r>
      <w:r>
        <w:rPr>
          <w:rFonts w:ascii="Arial" w:eastAsia="Times New Roman" w:hAnsi="Arial" w:cs="Arial"/>
          <w:lang w:eastAsia="nb-NO"/>
        </w:rPr>
        <w:t xml:space="preserve"> deltakere, høstmøtet </w:t>
      </w:r>
      <w:r w:rsidR="007C6916">
        <w:rPr>
          <w:rFonts w:ascii="Arial" w:eastAsia="Times New Roman" w:hAnsi="Arial" w:cs="Arial"/>
          <w:lang w:eastAsia="nb-NO"/>
        </w:rPr>
        <w:t>i Oslo</w:t>
      </w:r>
      <w:r>
        <w:rPr>
          <w:rFonts w:ascii="Arial" w:eastAsia="Times New Roman" w:hAnsi="Arial" w:cs="Arial"/>
          <w:lang w:eastAsia="nb-NO"/>
        </w:rPr>
        <w:t xml:space="preserve"> samme år </w:t>
      </w:r>
      <w:r w:rsidR="007C6916">
        <w:rPr>
          <w:rFonts w:ascii="Arial" w:eastAsia="Times New Roman" w:hAnsi="Arial" w:cs="Arial"/>
          <w:lang w:eastAsia="nb-NO"/>
        </w:rPr>
        <w:t>1</w:t>
      </w:r>
      <w:r w:rsidR="007428E3">
        <w:rPr>
          <w:rFonts w:ascii="Arial" w:eastAsia="Times New Roman" w:hAnsi="Arial" w:cs="Arial"/>
          <w:lang w:eastAsia="nb-NO"/>
        </w:rPr>
        <w:t>16</w:t>
      </w:r>
      <w:r>
        <w:rPr>
          <w:rFonts w:ascii="Arial" w:eastAsia="Times New Roman" w:hAnsi="Arial" w:cs="Arial"/>
          <w:lang w:eastAsia="nb-NO"/>
        </w:rPr>
        <w:t xml:space="preserve"> deltakere. Vårmøtet i Bergen i 201</w:t>
      </w:r>
      <w:r w:rsidR="007428E3">
        <w:rPr>
          <w:rFonts w:ascii="Arial" w:eastAsia="Times New Roman" w:hAnsi="Arial" w:cs="Arial"/>
          <w:lang w:eastAsia="nb-NO"/>
        </w:rPr>
        <w:t>8</w:t>
      </w:r>
      <w:r>
        <w:rPr>
          <w:rFonts w:ascii="Arial" w:eastAsia="Times New Roman" w:hAnsi="Arial" w:cs="Arial"/>
          <w:lang w:eastAsia="nb-NO"/>
        </w:rPr>
        <w:t xml:space="preserve"> samlet 1</w:t>
      </w:r>
      <w:r w:rsidR="007428E3">
        <w:rPr>
          <w:rFonts w:ascii="Arial" w:eastAsia="Times New Roman" w:hAnsi="Arial" w:cs="Arial"/>
          <w:lang w:eastAsia="nb-NO"/>
        </w:rPr>
        <w:t>21</w:t>
      </w:r>
      <w:r>
        <w:rPr>
          <w:rFonts w:ascii="Arial" w:eastAsia="Times New Roman" w:hAnsi="Arial" w:cs="Arial"/>
          <w:lang w:eastAsia="nb-NO"/>
        </w:rPr>
        <w:t xml:space="preserve"> deltakere, høstmøtet </w:t>
      </w:r>
      <w:r w:rsidR="00391BAB">
        <w:rPr>
          <w:rFonts w:ascii="Arial" w:eastAsia="Times New Roman" w:hAnsi="Arial" w:cs="Arial"/>
          <w:lang w:eastAsia="nb-NO"/>
        </w:rPr>
        <w:t>i Oslo</w:t>
      </w:r>
      <w:r>
        <w:rPr>
          <w:rFonts w:ascii="Arial" w:eastAsia="Times New Roman" w:hAnsi="Arial" w:cs="Arial"/>
          <w:lang w:eastAsia="nb-NO"/>
        </w:rPr>
        <w:t xml:space="preserve"> samme år 1</w:t>
      </w:r>
      <w:r w:rsidR="007428E3">
        <w:rPr>
          <w:rFonts w:ascii="Arial" w:eastAsia="Times New Roman" w:hAnsi="Arial" w:cs="Arial"/>
          <w:lang w:eastAsia="nb-NO"/>
        </w:rPr>
        <w:t>19</w:t>
      </w:r>
      <w:r>
        <w:rPr>
          <w:rFonts w:ascii="Arial" w:eastAsia="Times New Roman" w:hAnsi="Arial" w:cs="Arial"/>
          <w:lang w:eastAsia="nb-NO"/>
        </w:rPr>
        <w:t xml:space="preserve"> deltakere. Deltakelsen på «stormøtene» har </w:t>
      </w:r>
      <w:r w:rsidR="00391BAB">
        <w:rPr>
          <w:rFonts w:ascii="Arial" w:eastAsia="Times New Roman" w:hAnsi="Arial" w:cs="Arial"/>
          <w:lang w:eastAsia="nb-NO"/>
        </w:rPr>
        <w:t xml:space="preserve">vært litt </w:t>
      </w:r>
      <w:r w:rsidR="007428E3">
        <w:rPr>
          <w:rFonts w:ascii="Arial" w:eastAsia="Times New Roman" w:hAnsi="Arial" w:cs="Arial"/>
          <w:lang w:eastAsia="nb-NO"/>
        </w:rPr>
        <w:t>svakere</w:t>
      </w:r>
      <w:r w:rsidR="00391BAB">
        <w:rPr>
          <w:rFonts w:ascii="Arial" w:eastAsia="Times New Roman" w:hAnsi="Arial" w:cs="Arial"/>
          <w:lang w:eastAsia="nb-NO"/>
        </w:rPr>
        <w:t xml:space="preserve"> de siste par årene enn</w:t>
      </w:r>
      <w:r w:rsidR="007428E3">
        <w:rPr>
          <w:rFonts w:ascii="Arial" w:eastAsia="Times New Roman" w:hAnsi="Arial" w:cs="Arial"/>
          <w:lang w:eastAsia="nb-NO"/>
        </w:rPr>
        <w:t xml:space="preserve"> i foregående landsmøteperiode</w:t>
      </w:r>
      <w:r w:rsidR="00391BAB">
        <w:rPr>
          <w:rFonts w:ascii="Arial" w:eastAsia="Times New Roman" w:hAnsi="Arial" w:cs="Arial"/>
          <w:lang w:eastAsia="nb-NO"/>
        </w:rPr>
        <w:t xml:space="preserve">. </w:t>
      </w:r>
    </w:p>
    <w:p w14:paraId="48534AD0" w14:textId="77777777" w:rsidR="007428E3" w:rsidRDefault="007428E3" w:rsidP="00CF483A">
      <w:pPr>
        <w:spacing w:after="0"/>
        <w:rPr>
          <w:rFonts w:ascii="Arial" w:eastAsia="Times New Roman" w:hAnsi="Arial" w:cs="Arial"/>
          <w:lang w:eastAsia="nb-NO"/>
        </w:rPr>
      </w:pPr>
    </w:p>
    <w:p w14:paraId="6F185019" w14:textId="7597F246" w:rsidR="008A10C2" w:rsidRPr="00C72D7A" w:rsidRDefault="008A10C2" w:rsidP="00CF483A">
      <w:pPr>
        <w:spacing w:after="0"/>
        <w:rPr>
          <w:rFonts w:ascii="Arial" w:eastAsia="Times New Roman" w:hAnsi="Arial" w:cs="Arial"/>
          <w:lang w:eastAsia="nb-NO"/>
        </w:rPr>
      </w:pPr>
      <w:r w:rsidRPr="00C72D7A">
        <w:rPr>
          <w:rFonts w:ascii="Arial" w:eastAsia="Times New Roman" w:hAnsi="Arial" w:cs="Arial"/>
          <w:lang w:eastAsia="nb-NO"/>
        </w:rPr>
        <w:t xml:space="preserve">Vårmøtene har de siste årene vært arrangert i Bergen og som en del av en felles konferanse – Medieleder – som NR arrangerer sammen med Mediebedriftenes Landsforening. </w:t>
      </w:r>
      <w:r w:rsidR="007428E3">
        <w:rPr>
          <w:rFonts w:ascii="Arial" w:eastAsia="Times New Roman" w:hAnsi="Arial" w:cs="Arial"/>
          <w:lang w:eastAsia="nb-NO"/>
        </w:rPr>
        <w:t>Et unntak ble gjort i 2017, da Medieleder 2017 og NRs landsmøte ble lagt til Trondheim, i forbindelse med Adresseavisens 250 årsjubileum. Høstmøtet samme år ble lagt til Bergen, og knyttet til åpningen av Media City Bergen.</w:t>
      </w:r>
    </w:p>
    <w:p w14:paraId="7F83303A" w14:textId="77777777" w:rsidR="007428E3" w:rsidRDefault="007428E3" w:rsidP="00CF483A">
      <w:pPr>
        <w:spacing w:after="0"/>
        <w:rPr>
          <w:rFonts w:ascii="Arial" w:eastAsia="Times New Roman" w:hAnsi="Arial" w:cs="Arial"/>
          <w:lang w:eastAsia="nb-NO"/>
        </w:rPr>
      </w:pPr>
    </w:p>
    <w:p w14:paraId="12C5CAB8" w14:textId="39CBA418" w:rsidR="008A10C2" w:rsidRDefault="00801C1C" w:rsidP="00CF483A">
      <w:pPr>
        <w:spacing w:after="0"/>
        <w:rPr>
          <w:rFonts w:ascii="Arial" w:eastAsia="Times New Roman" w:hAnsi="Arial" w:cs="Arial"/>
          <w:lang w:eastAsia="nb-NO"/>
        </w:rPr>
      </w:pPr>
      <w:r w:rsidRPr="00C72D7A">
        <w:rPr>
          <w:rFonts w:ascii="Arial" w:eastAsia="Times New Roman" w:hAnsi="Arial" w:cs="Arial"/>
          <w:lang w:eastAsia="nb-NO"/>
        </w:rPr>
        <w:t xml:space="preserve">I forbindelse med stormøtene har sekretariatet stor hjelp av programkomiteen som er utnevnt av NR-styret. </w:t>
      </w:r>
      <w:r w:rsidR="007428E3" w:rsidRPr="0019551F">
        <w:rPr>
          <w:rFonts w:ascii="Arial" w:eastAsia="Times New Roman" w:hAnsi="Arial" w:cs="Arial"/>
          <w:lang w:eastAsia="nb-NO"/>
        </w:rPr>
        <w:t>I denne perioden har programkomiteen bestått a</w:t>
      </w:r>
      <w:r w:rsidR="00DA78F1" w:rsidRPr="00DA78F1">
        <w:rPr>
          <w:rFonts w:ascii="Arial" w:eastAsia="Times New Roman" w:hAnsi="Arial" w:cs="Arial"/>
          <w:lang w:eastAsia="nb-NO"/>
        </w:rPr>
        <w:t>v</w:t>
      </w:r>
      <w:r w:rsidR="00DA78F1">
        <w:rPr>
          <w:rFonts w:ascii="Arial" w:eastAsia="Times New Roman" w:hAnsi="Arial" w:cs="Arial"/>
          <w:lang w:eastAsia="nb-NO"/>
        </w:rPr>
        <w:t xml:space="preserve"> Eirik Hoff Lysholm, Kjersti Mo, Sigvald Sveinbjørnsson og Ingeborg Volan.</w:t>
      </w:r>
    </w:p>
    <w:p w14:paraId="0735FE40" w14:textId="77777777" w:rsidR="007428E3" w:rsidRPr="00C72D7A" w:rsidRDefault="007428E3" w:rsidP="00CF483A">
      <w:pPr>
        <w:spacing w:after="0"/>
        <w:rPr>
          <w:rFonts w:ascii="Arial" w:eastAsia="Times New Roman" w:hAnsi="Arial" w:cs="Arial"/>
          <w:lang w:eastAsia="nb-NO"/>
        </w:rPr>
      </w:pPr>
    </w:p>
    <w:p w14:paraId="343B8232" w14:textId="0EF4915D" w:rsidR="00B70753" w:rsidRDefault="00391BAB" w:rsidP="00CF483A">
      <w:pPr>
        <w:spacing w:after="0"/>
        <w:rPr>
          <w:rFonts w:ascii="Arial" w:eastAsia="Times New Roman" w:hAnsi="Arial" w:cs="Arial"/>
          <w:lang w:eastAsia="nb-NO"/>
        </w:rPr>
      </w:pPr>
      <w:r w:rsidRPr="00C72D7A">
        <w:rPr>
          <w:rFonts w:ascii="Arial" w:eastAsia="Times New Roman" w:hAnsi="Arial" w:cs="Arial"/>
          <w:lang w:eastAsia="nb-NO"/>
        </w:rPr>
        <w:t>NR har de siste</w:t>
      </w:r>
      <w:r>
        <w:rPr>
          <w:rFonts w:ascii="Arial" w:eastAsia="Times New Roman" w:hAnsi="Arial" w:cs="Arial"/>
          <w:lang w:eastAsia="nb-NO"/>
        </w:rPr>
        <w:t xml:space="preserve"> årene ut</w:t>
      </w:r>
      <w:r w:rsidR="007F40B5">
        <w:rPr>
          <w:rFonts w:ascii="Arial" w:eastAsia="Times New Roman" w:hAnsi="Arial" w:cs="Arial"/>
          <w:lang w:eastAsia="nb-NO"/>
        </w:rPr>
        <w:t>videt sitt samlede møtetilbud t</w:t>
      </w:r>
      <w:r w:rsidR="00207D8C">
        <w:rPr>
          <w:rFonts w:ascii="Arial" w:eastAsia="Times New Roman" w:hAnsi="Arial" w:cs="Arial"/>
          <w:lang w:eastAsia="nb-NO"/>
        </w:rPr>
        <w:t>il medlemmene, primært gjennom v</w:t>
      </w:r>
      <w:r w:rsidR="007F40B5">
        <w:rPr>
          <w:rFonts w:ascii="Arial" w:eastAsia="Times New Roman" w:hAnsi="Arial" w:cs="Arial"/>
          <w:lang w:eastAsia="nb-NO"/>
        </w:rPr>
        <w:t>elkomstseminarer for nye medlemmer, samt kursserien NR Kompetanse, hvor det også har vært avviklet regionale kurs.</w:t>
      </w:r>
      <w:r w:rsidR="004706BC">
        <w:rPr>
          <w:rFonts w:ascii="Arial" w:eastAsia="Times New Roman" w:hAnsi="Arial" w:cs="Arial"/>
          <w:lang w:eastAsia="nb-NO"/>
        </w:rPr>
        <w:t xml:space="preserve"> </w:t>
      </w:r>
      <w:r w:rsidR="007F40B5">
        <w:rPr>
          <w:rFonts w:ascii="Arial" w:eastAsia="Times New Roman" w:hAnsi="Arial" w:cs="Arial"/>
          <w:lang w:eastAsia="nb-NO"/>
        </w:rPr>
        <w:t xml:space="preserve">Totalt har </w:t>
      </w:r>
      <w:r>
        <w:rPr>
          <w:rFonts w:ascii="Arial" w:eastAsia="Times New Roman" w:hAnsi="Arial" w:cs="Arial"/>
          <w:lang w:eastAsia="nb-NO"/>
        </w:rPr>
        <w:t>d</w:t>
      </w:r>
      <w:r w:rsidR="007F40B5">
        <w:rPr>
          <w:rFonts w:ascii="Arial" w:eastAsia="Times New Roman" w:hAnsi="Arial" w:cs="Arial"/>
          <w:lang w:eastAsia="nb-NO"/>
        </w:rPr>
        <w:t xml:space="preserve">eltakelsen på NRs arrangementer </w:t>
      </w:r>
      <w:r w:rsidR="00656E27">
        <w:rPr>
          <w:rFonts w:ascii="Arial" w:eastAsia="Times New Roman" w:hAnsi="Arial" w:cs="Arial"/>
          <w:lang w:eastAsia="nb-NO"/>
        </w:rPr>
        <w:t>de siste par årene vært henholdsvis 319 og 354. Det er litt lavere enn de to foregående årene.</w:t>
      </w:r>
    </w:p>
    <w:p w14:paraId="69FE79E0" w14:textId="77777777" w:rsidR="007F40B5" w:rsidRDefault="007F40B5" w:rsidP="00CF483A">
      <w:pPr>
        <w:spacing w:after="0"/>
        <w:rPr>
          <w:rFonts w:ascii="Arial" w:eastAsia="Times New Roman" w:hAnsi="Arial" w:cs="Arial"/>
          <w:lang w:eastAsia="nb-NO"/>
        </w:rPr>
      </w:pPr>
    </w:p>
    <w:p w14:paraId="137AED0E" w14:textId="77777777" w:rsidR="00F2414C" w:rsidRDefault="00F2414C" w:rsidP="00CF483A">
      <w:pPr>
        <w:spacing w:after="0"/>
        <w:rPr>
          <w:rFonts w:ascii="Arial" w:eastAsia="Times New Roman" w:hAnsi="Arial" w:cs="Arial"/>
          <w:lang w:eastAsia="nb-NO"/>
        </w:rPr>
      </w:pPr>
    </w:p>
    <w:p w14:paraId="3FADBBDE" w14:textId="77777777" w:rsidR="007F40B5" w:rsidRPr="007F40B5" w:rsidRDefault="007F40B5" w:rsidP="00CF483A">
      <w:pPr>
        <w:spacing w:after="0"/>
        <w:rPr>
          <w:rFonts w:ascii="Arial" w:eastAsia="Times New Roman" w:hAnsi="Arial" w:cs="Arial"/>
          <w:sz w:val="28"/>
          <w:szCs w:val="28"/>
          <w:u w:val="single"/>
          <w:lang w:eastAsia="nb-NO"/>
        </w:rPr>
      </w:pPr>
      <w:r>
        <w:rPr>
          <w:rFonts w:ascii="Arial" w:eastAsia="Times New Roman" w:hAnsi="Arial" w:cs="Arial"/>
          <w:sz w:val="28"/>
          <w:szCs w:val="28"/>
          <w:u w:val="single"/>
          <w:lang w:eastAsia="nb-NO"/>
        </w:rPr>
        <w:t>Høringsuttalelser</w:t>
      </w:r>
    </w:p>
    <w:p w14:paraId="070CFC55" w14:textId="77777777" w:rsidR="00B70753" w:rsidRDefault="00B70753" w:rsidP="00CF483A">
      <w:pPr>
        <w:spacing w:after="0"/>
        <w:rPr>
          <w:rFonts w:ascii="Arial" w:eastAsia="Times New Roman" w:hAnsi="Arial" w:cs="Arial"/>
          <w:lang w:eastAsia="nb-NO"/>
        </w:rPr>
      </w:pPr>
    </w:p>
    <w:p w14:paraId="183903B3" w14:textId="60C0CAED" w:rsidR="007F40B5" w:rsidRDefault="007F40B5" w:rsidP="00CF483A">
      <w:pPr>
        <w:spacing w:after="0"/>
        <w:rPr>
          <w:rFonts w:ascii="Arial" w:eastAsia="Times New Roman" w:hAnsi="Arial" w:cs="Arial"/>
          <w:lang w:eastAsia="nb-NO"/>
        </w:rPr>
      </w:pPr>
      <w:r>
        <w:rPr>
          <w:rFonts w:ascii="Arial" w:eastAsia="Times New Roman" w:hAnsi="Arial" w:cs="Arial"/>
          <w:lang w:eastAsia="nb-NO"/>
        </w:rPr>
        <w:t>I 201</w:t>
      </w:r>
      <w:r w:rsidR="00656E27">
        <w:rPr>
          <w:rFonts w:ascii="Arial" w:eastAsia="Times New Roman" w:hAnsi="Arial" w:cs="Arial"/>
          <w:lang w:eastAsia="nb-NO"/>
        </w:rPr>
        <w:t>7</w:t>
      </w:r>
      <w:r>
        <w:rPr>
          <w:rFonts w:ascii="Arial" w:eastAsia="Times New Roman" w:hAnsi="Arial" w:cs="Arial"/>
          <w:lang w:eastAsia="nb-NO"/>
        </w:rPr>
        <w:t xml:space="preserve"> og 201</w:t>
      </w:r>
      <w:r w:rsidR="00656E27">
        <w:rPr>
          <w:rFonts w:ascii="Arial" w:eastAsia="Times New Roman" w:hAnsi="Arial" w:cs="Arial"/>
          <w:lang w:eastAsia="nb-NO"/>
        </w:rPr>
        <w:t>8</w:t>
      </w:r>
      <w:r>
        <w:rPr>
          <w:rFonts w:ascii="Arial" w:eastAsia="Times New Roman" w:hAnsi="Arial" w:cs="Arial"/>
          <w:lang w:eastAsia="nb-NO"/>
        </w:rPr>
        <w:t xml:space="preserve"> har NR, alene eller sammen med andre medieorganisasjoner, avgitt </w:t>
      </w:r>
      <w:r w:rsidR="00391BAB">
        <w:rPr>
          <w:rFonts w:ascii="Arial" w:eastAsia="Times New Roman" w:hAnsi="Arial" w:cs="Arial"/>
          <w:lang w:eastAsia="nb-NO"/>
        </w:rPr>
        <w:t>2</w:t>
      </w:r>
      <w:r w:rsidR="00656E27">
        <w:rPr>
          <w:rFonts w:ascii="Arial" w:eastAsia="Times New Roman" w:hAnsi="Arial" w:cs="Arial"/>
          <w:lang w:eastAsia="nb-NO"/>
        </w:rPr>
        <w:t>6</w:t>
      </w:r>
      <w:r w:rsidR="00391BAB">
        <w:rPr>
          <w:rFonts w:ascii="Arial" w:eastAsia="Times New Roman" w:hAnsi="Arial" w:cs="Arial"/>
          <w:lang w:eastAsia="nb-NO"/>
        </w:rPr>
        <w:t xml:space="preserve"> høringsuttalelser i 201</w:t>
      </w:r>
      <w:r w:rsidR="00656E27">
        <w:rPr>
          <w:rFonts w:ascii="Arial" w:eastAsia="Times New Roman" w:hAnsi="Arial" w:cs="Arial"/>
          <w:lang w:eastAsia="nb-NO"/>
        </w:rPr>
        <w:t>7</w:t>
      </w:r>
      <w:r w:rsidR="00391BAB">
        <w:rPr>
          <w:rFonts w:ascii="Arial" w:eastAsia="Times New Roman" w:hAnsi="Arial" w:cs="Arial"/>
          <w:lang w:eastAsia="nb-NO"/>
        </w:rPr>
        <w:t xml:space="preserve"> og </w:t>
      </w:r>
      <w:r w:rsidR="00AB17AA">
        <w:rPr>
          <w:rFonts w:ascii="Arial" w:eastAsia="Times New Roman" w:hAnsi="Arial" w:cs="Arial"/>
          <w:lang w:eastAsia="nb-NO"/>
        </w:rPr>
        <w:t>23</w:t>
      </w:r>
      <w:r w:rsidR="00391BAB">
        <w:rPr>
          <w:rFonts w:ascii="Arial" w:eastAsia="Times New Roman" w:hAnsi="Arial" w:cs="Arial"/>
          <w:lang w:eastAsia="nb-NO"/>
        </w:rPr>
        <w:t xml:space="preserve"> høringsuttalelser i 201</w:t>
      </w:r>
      <w:r w:rsidR="00AB17AA">
        <w:rPr>
          <w:rFonts w:ascii="Arial" w:eastAsia="Times New Roman" w:hAnsi="Arial" w:cs="Arial"/>
          <w:lang w:eastAsia="nb-NO"/>
        </w:rPr>
        <w:t>8</w:t>
      </w:r>
      <w:r w:rsidR="00391BAB">
        <w:rPr>
          <w:rFonts w:ascii="Arial" w:eastAsia="Times New Roman" w:hAnsi="Arial" w:cs="Arial"/>
          <w:lang w:eastAsia="nb-NO"/>
        </w:rPr>
        <w:t>.</w:t>
      </w:r>
    </w:p>
    <w:p w14:paraId="5E4FB40E" w14:textId="77777777" w:rsidR="00391BAB" w:rsidRDefault="00391BAB" w:rsidP="00CF483A">
      <w:pPr>
        <w:spacing w:after="0"/>
        <w:rPr>
          <w:rFonts w:ascii="Arial" w:eastAsia="Times New Roman" w:hAnsi="Arial" w:cs="Arial"/>
          <w:lang w:eastAsia="nb-NO"/>
        </w:rPr>
      </w:pPr>
    </w:p>
    <w:p w14:paraId="32BB689C" w14:textId="77777777" w:rsidR="00391BAB" w:rsidRDefault="00391BAB" w:rsidP="00CF483A">
      <w:pPr>
        <w:spacing w:after="0"/>
        <w:rPr>
          <w:rFonts w:ascii="Arial" w:eastAsia="Times New Roman" w:hAnsi="Arial" w:cs="Arial"/>
          <w:lang w:eastAsia="nb-NO"/>
        </w:rPr>
      </w:pPr>
      <w:r>
        <w:rPr>
          <w:rFonts w:ascii="Arial" w:eastAsia="Times New Roman" w:hAnsi="Arial" w:cs="Arial"/>
          <w:lang w:eastAsia="nb-NO"/>
        </w:rPr>
        <w:t>Høringsuttalelser er avgitt i følgende saker:</w:t>
      </w:r>
    </w:p>
    <w:p w14:paraId="5AA8F53F" w14:textId="57795521" w:rsidR="00391BAB" w:rsidRDefault="00391BAB" w:rsidP="00CF483A">
      <w:pPr>
        <w:spacing w:after="0"/>
        <w:rPr>
          <w:rFonts w:ascii="Arial" w:eastAsia="Times New Roman" w:hAnsi="Arial" w:cs="Arial"/>
          <w:lang w:eastAsia="nb-NO"/>
        </w:rPr>
      </w:pPr>
    </w:p>
    <w:p w14:paraId="4D89AD1A" w14:textId="77777777" w:rsidR="00656E27" w:rsidRDefault="00447910" w:rsidP="00CF483A">
      <w:pPr>
        <w:numPr>
          <w:ilvl w:val="0"/>
          <w:numId w:val="23"/>
        </w:numPr>
        <w:shd w:val="clear" w:color="auto" w:fill="FFFFFF"/>
        <w:spacing w:after="0"/>
        <w:ind w:left="0"/>
        <w:rPr>
          <w:rFonts w:ascii="Arial" w:hAnsi="Arial" w:cs="Arial"/>
          <w:color w:val="222222"/>
        </w:rPr>
      </w:pPr>
      <w:hyperlink r:id="rId9" w:history="1">
        <w:r w:rsidR="00656E27">
          <w:rPr>
            <w:rStyle w:val="Hyperkobling"/>
            <w:rFonts w:ascii="Arial" w:hAnsi="Arial" w:cs="Arial"/>
            <w:color w:val="00759A"/>
          </w:rPr>
          <w:t>2017-12-07 - Felles høringssvar land-for-land-evaluering fra NJ NR og NP</w:t>
        </w:r>
      </w:hyperlink>
    </w:p>
    <w:p w14:paraId="35C2986F" w14:textId="77777777" w:rsidR="00656E27" w:rsidRDefault="00447910" w:rsidP="00CF483A">
      <w:pPr>
        <w:numPr>
          <w:ilvl w:val="0"/>
          <w:numId w:val="23"/>
        </w:numPr>
        <w:shd w:val="clear" w:color="auto" w:fill="FFFFFF"/>
        <w:spacing w:after="0"/>
        <w:ind w:left="0"/>
        <w:rPr>
          <w:rFonts w:ascii="Arial" w:hAnsi="Arial" w:cs="Arial"/>
          <w:color w:val="222222"/>
        </w:rPr>
      </w:pPr>
      <w:hyperlink r:id="rId10" w:history="1">
        <w:r w:rsidR="00656E27">
          <w:rPr>
            <w:rStyle w:val="Hyperkobling"/>
            <w:rFonts w:ascii="Arial" w:hAnsi="Arial" w:cs="Arial"/>
            <w:color w:val="00759A"/>
          </w:rPr>
          <w:t>2017-12-04 - Høringsuttalelse revisorloven - NP, NJ og NR</w:t>
        </w:r>
      </w:hyperlink>
    </w:p>
    <w:p w14:paraId="055EB9F0" w14:textId="77777777" w:rsidR="00656E27" w:rsidRDefault="00447910" w:rsidP="00CF483A">
      <w:pPr>
        <w:numPr>
          <w:ilvl w:val="0"/>
          <w:numId w:val="23"/>
        </w:numPr>
        <w:shd w:val="clear" w:color="auto" w:fill="FFFFFF"/>
        <w:spacing w:after="0"/>
        <w:ind w:left="0"/>
        <w:rPr>
          <w:rFonts w:ascii="Arial" w:hAnsi="Arial" w:cs="Arial"/>
          <w:color w:val="222222"/>
        </w:rPr>
      </w:pPr>
      <w:hyperlink r:id="rId11" w:history="1">
        <w:r w:rsidR="00656E27">
          <w:rPr>
            <w:rStyle w:val="Hyperkobling"/>
            <w:rFonts w:ascii="Arial" w:hAnsi="Arial" w:cs="Arial"/>
            <w:color w:val="00759A"/>
          </w:rPr>
          <w:t xml:space="preserve">2017-11-30 - Innspill til </w:t>
        </w:r>
        <w:proofErr w:type="spellStart"/>
        <w:r w:rsidR="00656E27">
          <w:rPr>
            <w:rStyle w:val="Hyperkobling"/>
            <w:rFonts w:ascii="Arial" w:hAnsi="Arial" w:cs="Arial"/>
            <w:color w:val="00759A"/>
          </w:rPr>
          <w:t>kk</w:t>
        </w:r>
        <w:proofErr w:type="spellEnd"/>
        <w:r w:rsidR="00656E27">
          <w:rPr>
            <w:rStyle w:val="Hyperkobling"/>
            <w:rFonts w:ascii="Arial" w:hAnsi="Arial" w:cs="Arial"/>
            <w:color w:val="00759A"/>
          </w:rPr>
          <w:t>-komiteen - Riksrevisjonens rapport</w:t>
        </w:r>
      </w:hyperlink>
    </w:p>
    <w:p w14:paraId="1E0FD6F9" w14:textId="77777777" w:rsidR="00656E27" w:rsidRDefault="00447910" w:rsidP="00CF483A">
      <w:pPr>
        <w:numPr>
          <w:ilvl w:val="0"/>
          <w:numId w:val="23"/>
        </w:numPr>
        <w:shd w:val="clear" w:color="auto" w:fill="FFFFFF"/>
        <w:spacing w:after="0"/>
        <w:ind w:left="0"/>
        <w:rPr>
          <w:rFonts w:ascii="Arial" w:hAnsi="Arial" w:cs="Arial"/>
          <w:color w:val="222222"/>
        </w:rPr>
      </w:pPr>
      <w:hyperlink r:id="rId12" w:history="1">
        <w:r w:rsidR="00656E27">
          <w:rPr>
            <w:rStyle w:val="Hyperkobling"/>
            <w:rFonts w:ascii="Arial" w:hAnsi="Arial" w:cs="Arial"/>
            <w:color w:val="00759A"/>
          </w:rPr>
          <w:t>2017-11-24 - Høringsuttalelse diskrimineringsnemnda NJ NR NP</w:t>
        </w:r>
      </w:hyperlink>
    </w:p>
    <w:p w14:paraId="60B6DD6E" w14:textId="77777777" w:rsidR="00656E27" w:rsidRDefault="00447910" w:rsidP="00CF483A">
      <w:pPr>
        <w:numPr>
          <w:ilvl w:val="0"/>
          <w:numId w:val="23"/>
        </w:numPr>
        <w:shd w:val="clear" w:color="auto" w:fill="FFFFFF"/>
        <w:spacing w:after="0"/>
        <w:ind w:left="0"/>
        <w:rPr>
          <w:rFonts w:ascii="Arial" w:hAnsi="Arial" w:cs="Arial"/>
          <w:color w:val="222222"/>
        </w:rPr>
      </w:pPr>
      <w:hyperlink r:id="rId13" w:history="1">
        <w:r w:rsidR="00656E27">
          <w:rPr>
            <w:rStyle w:val="Hyperkobling"/>
            <w:rFonts w:ascii="Arial" w:hAnsi="Arial" w:cs="Arial"/>
            <w:color w:val="00759A"/>
          </w:rPr>
          <w:t>2017-10-24 - Statsbudsjettet 2018 - felles innspill fra mediene</w:t>
        </w:r>
      </w:hyperlink>
    </w:p>
    <w:p w14:paraId="6259B008" w14:textId="77777777" w:rsidR="00656E27" w:rsidRDefault="00447910" w:rsidP="00CF483A">
      <w:pPr>
        <w:numPr>
          <w:ilvl w:val="0"/>
          <w:numId w:val="23"/>
        </w:numPr>
        <w:shd w:val="clear" w:color="auto" w:fill="FFFFFF"/>
        <w:spacing w:after="0"/>
        <w:ind w:left="0"/>
        <w:rPr>
          <w:rFonts w:ascii="Arial" w:hAnsi="Arial" w:cs="Arial"/>
          <w:color w:val="222222"/>
        </w:rPr>
      </w:pPr>
      <w:hyperlink r:id="rId14" w:history="1">
        <w:r w:rsidR="00656E27">
          <w:rPr>
            <w:rStyle w:val="Hyperkobling"/>
            <w:rFonts w:ascii="Arial" w:hAnsi="Arial" w:cs="Arial"/>
            <w:color w:val="00759A"/>
          </w:rPr>
          <w:t>2017-10-20 - Høringsuttalelse - statens annonsereglement - MBL NJ NR</w:t>
        </w:r>
      </w:hyperlink>
    </w:p>
    <w:p w14:paraId="25C31267" w14:textId="77777777" w:rsidR="00656E27" w:rsidRDefault="00447910" w:rsidP="00CF483A">
      <w:pPr>
        <w:numPr>
          <w:ilvl w:val="0"/>
          <w:numId w:val="23"/>
        </w:numPr>
        <w:shd w:val="clear" w:color="auto" w:fill="FFFFFF"/>
        <w:spacing w:after="0"/>
        <w:ind w:left="0"/>
        <w:rPr>
          <w:rFonts w:ascii="Arial" w:hAnsi="Arial" w:cs="Arial"/>
          <w:color w:val="222222"/>
        </w:rPr>
      </w:pPr>
      <w:hyperlink r:id="rId15" w:history="1">
        <w:r w:rsidR="00656E27">
          <w:rPr>
            <w:rStyle w:val="Hyperkobling"/>
            <w:rFonts w:ascii="Arial" w:hAnsi="Arial" w:cs="Arial"/>
            <w:color w:val="00759A"/>
          </w:rPr>
          <w:t>2017-10-16 - Høringsuttalelse personopplysningsloven NP, NJ og NR</w:t>
        </w:r>
      </w:hyperlink>
    </w:p>
    <w:p w14:paraId="47A5B7AF" w14:textId="77777777" w:rsidR="00656E27" w:rsidRDefault="00447910" w:rsidP="00CF483A">
      <w:pPr>
        <w:numPr>
          <w:ilvl w:val="0"/>
          <w:numId w:val="23"/>
        </w:numPr>
        <w:shd w:val="clear" w:color="auto" w:fill="FFFFFF"/>
        <w:spacing w:after="0"/>
        <w:ind w:left="0"/>
        <w:rPr>
          <w:rFonts w:ascii="Arial" w:hAnsi="Arial" w:cs="Arial"/>
          <w:color w:val="222222"/>
        </w:rPr>
      </w:pPr>
      <w:hyperlink r:id="rId16" w:history="1">
        <w:r w:rsidR="00656E27">
          <w:rPr>
            <w:rStyle w:val="Hyperkobling"/>
            <w:rFonts w:ascii="Arial" w:hAnsi="Arial" w:cs="Arial"/>
            <w:color w:val="00759A"/>
          </w:rPr>
          <w:t>2017-10-12 - Høringsuttalelse NR - formidlingsplikt</w:t>
        </w:r>
      </w:hyperlink>
    </w:p>
    <w:p w14:paraId="3B848C3E" w14:textId="77777777" w:rsidR="00656E27" w:rsidRDefault="00447910" w:rsidP="00CF483A">
      <w:pPr>
        <w:numPr>
          <w:ilvl w:val="0"/>
          <w:numId w:val="23"/>
        </w:numPr>
        <w:shd w:val="clear" w:color="auto" w:fill="FFFFFF"/>
        <w:spacing w:after="0"/>
        <w:ind w:left="0"/>
        <w:rPr>
          <w:rFonts w:ascii="Arial" w:hAnsi="Arial" w:cs="Arial"/>
          <w:color w:val="222222"/>
        </w:rPr>
      </w:pPr>
      <w:hyperlink r:id="rId17" w:history="1">
        <w:r w:rsidR="00656E27">
          <w:rPr>
            <w:rStyle w:val="Hyperkobling"/>
            <w:rFonts w:ascii="Arial" w:hAnsi="Arial" w:cs="Arial"/>
            <w:color w:val="00759A"/>
          </w:rPr>
          <w:t>2017-09-29 - Påtalemyndigheten - felles fra NP, NJ og NR</w:t>
        </w:r>
      </w:hyperlink>
    </w:p>
    <w:p w14:paraId="6704EDEE" w14:textId="77777777" w:rsidR="00656E27" w:rsidRDefault="00447910" w:rsidP="00CF483A">
      <w:pPr>
        <w:numPr>
          <w:ilvl w:val="0"/>
          <w:numId w:val="23"/>
        </w:numPr>
        <w:shd w:val="clear" w:color="auto" w:fill="FFFFFF"/>
        <w:spacing w:after="0"/>
        <w:ind w:left="0"/>
        <w:rPr>
          <w:rFonts w:ascii="Arial" w:hAnsi="Arial" w:cs="Arial"/>
          <w:color w:val="222222"/>
        </w:rPr>
      </w:pPr>
      <w:hyperlink r:id="rId18" w:history="1">
        <w:r w:rsidR="00656E27">
          <w:rPr>
            <w:rStyle w:val="Hyperkobling"/>
            <w:rFonts w:ascii="Arial" w:hAnsi="Arial" w:cs="Arial"/>
            <w:color w:val="00759A"/>
          </w:rPr>
          <w:t>2017-09-29 - Felles høringsuttalelse NP, NJ, NR - Påtalemyndighet for fremtiden</w:t>
        </w:r>
      </w:hyperlink>
    </w:p>
    <w:p w14:paraId="4328A145" w14:textId="77777777" w:rsidR="00656E27" w:rsidRDefault="00447910" w:rsidP="00CF483A">
      <w:pPr>
        <w:numPr>
          <w:ilvl w:val="0"/>
          <w:numId w:val="23"/>
        </w:numPr>
        <w:shd w:val="clear" w:color="auto" w:fill="FFFFFF"/>
        <w:spacing w:after="0"/>
        <w:ind w:left="0"/>
        <w:rPr>
          <w:rFonts w:ascii="Arial" w:hAnsi="Arial" w:cs="Arial"/>
          <w:color w:val="222222"/>
        </w:rPr>
      </w:pPr>
      <w:hyperlink r:id="rId19" w:history="1">
        <w:r w:rsidR="00656E27">
          <w:rPr>
            <w:rStyle w:val="Hyperkobling"/>
            <w:rFonts w:ascii="Arial" w:hAnsi="Arial" w:cs="Arial"/>
            <w:color w:val="00759A"/>
          </w:rPr>
          <w:t>2017-09-01 - Høringsuttalelse NR - konsesjonsordning for kino</w:t>
        </w:r>
      </w:hyperlink>
    </w:p>
    <w:p w14:paraId="08BFBDCB" w14:textId="77777777" w:rsidR="00656E27" w:rsidRDefault="00447910" w:rsidP="00CF483A">
      <w:pPr>
        <w:numPr>
          <w:ilvl w:val="0"/>
          <w:numId w:val="23"/>
        </w:numPr>
        <w:shd w:val="clear" w:color="auto" w:fill="FFFFFF"/>
        <w:spacing w:after="0"/>
        <w:ind w:left="0"/>
        <w:rPr>
          <w:rFonts w:ascii="Arial" w:hAnsi="Arial" w:cs="Arial"/>
          <w:color w:val="222222"/>
        </w:rPr>
      </w:pPr>
      <w:hyperlink r:id="rId20" w:history="1">
        <w:r w:rsidR="00656E27">
          <w:rPr>
            <w:rStyle w:val="Hyperkobling"/>
            <w:rFonts w:ascii="Arial" w:hAnsi="Arial" w:cs="Arial"/>
            <w:color w:val="00759A"/>
          </w:rPr>
          <w:t>2017-06-23 - NRs høringsuttalelse - Mediemangfoldsutvalgets rapport</w:t>
        </w:r>
      </w:hyperlink>
    </w:p>
    <w:p w14:paraId="3EE0D389" w14:textId="77777777" w:rsidR="00656E27" w:rsidRDefault="00447910" w:rsidP="00CF483A">
      <w:pPr>
        <w:numPr>
          <w:ilvl w:val="0"/>
          <w:numId w:val="23"/>
        </w:numPr>
        <w:shd w:val="clear" w:color="auto" w:fill="FFFFFF"/>
        <w:spacing w:after="0"/>
        <w:ind w:left="0"/>
        <w:rPr>
          <w:rFonts w:ascii="Arial" w:hAnsi="Arial" w:cs="Arial"/>
          <w:color w:val="222222"/>
        </w:rPr>
      </w:pPr>
      <w:hyperlink r:id="rId21" w:history="1">
        <w:r w:rsidR="00656E27">
          <w:rPr>
            <w:rStyle w:val="Hyperkobling"/>
            <w:rFonts w:ascii="Arial" w:hAnsi="Arial" w:cs="Arial"/>
            <w:color w:val="00759A"/>
          </w:rPr>
          <w:t>2017-06-20 - Ny straffeprosesslov - NRs høringsuttalelse</w:t>
        </w:r>
      </w:hyperlink>
    </w:p>
    <w:p w14:paraId="522010DA" w14:textId="77777777" w:rsidR="00656E27" w:rsidRDefault="00447910" w:rsidP="00CF483A">
      <w:pPr>
        <w:numPr>
          <w:ilvl w:val="0"/>
          <w:numId w:val="23"/>
        </w:numPr>
        <w:shd w:val="clear" w:color="auto" w:fill="FFFFFF"/>
        <w:spacing w:after="0"/>
        <w:ind w:left="0"/>
        <w:rPr>
          <w:rFonts w:ascii="Arial" w:hAnsi="Arial" w:cs="Arial"/>
          <w:color w:val="222222"/>
        </w:rPr>
      </w:pPr>
      <w:hyperlink r:id="rId22" w:history="1">
        <w:r w:rsidR="00656E27">
          <w:rPr>
            <w:rStyle w:val="Hyperkobling"/>
            <w:rFonts w:ascii="Arial" w:hAnsi="Arial" w:cs="Arial"/>
            <w:color w:val="00759A"/>
          </w:rPr>
          <w:t>2017-06-16 - Konseptutredning Sivilforsvaret - Felles NR, NJ, NP, LLA, MBL, FP</w:t>
        </w:r>
      </w:hyperlink>
    </w:p>
    <w:p w14:paraId="33334C1E" w14:textId="77777777" w:rsidR="00656E27" w:rsidRDefault="00447910" w:rsidP="00CF483A">
      <w:pPr>
        <w:numPr>
          <w:ilvl w:val="0"/>
          <w:numId w:val="23"/>
        </w:numPr>
        <w:shd w:val="clear" w:color="auto" w:fill="FFFFFF"/>
        <w:spacing w:after="0"/>
        <w:ind w:left="0"/>
        <w:rPr>
          <w:rFonts w:ascii="Arial" w:hAnsi="Arial" w:cs="Arial"/>
          <w:color w:val="222222"/>
        </w:rPr>
      </w:pPr>
      <w:hyperlink r:id="rId23" w:history="1">
        <w:r w:rsidR="00656E27">
          <w:rPr>
            <w:rStyle w:val="Hyperkobling"/>
            <w:rFonts w:ascii="Arial" w:hAnsi="Arial" w:cs="Arial"/>
            <w:color w:val="00759A"/>
          </w:rPr>
          <w:t>2017-05-22 - Revidert nasjonalbudsjett - skriftlig innspill til finanskomiteen</w:t>
        </w:r>
      </w:hyperlink>
    </w:p>
    <w:p w14:paraId="51FBFB55" w14:textId="77777777" w:rsidR="00656E27" w:rsidRDefault="00447910" w:rsidP="00CF483A">
      <w:pPr>
        <w:numPr>
          <w:ilvl w:val="0"/>
          <w:numId w:val="23"/>
        </w:numPr>
        <w:shd w:val="clear" w:color="auto" w:fill="FFFFFF"/>
        <w:spacing w:after="0"/>
        <w:ind w:left="0"/>
        <w:rPr>
          <w:rFonts w:ascii="Arial" w:hAnsi="Arial" w:cs="Arial"/>
          <w:color w:val="222222"/>
        </w:rPr>
      </w:pPr>
      <w:hyperlink r:id="rId24" w:history="1">
        <w:r w:rsidR="00656E27">
          <w:rPr>
            <w:rStyle w:val="Hyperkobling"/>
            <w:rFonts w:ascii="Arial" w:hAnsi="Arial" w:cs="Arial"/>
            <w:color w:val="00759A"/>
          </w:rPr>
          <w:t>2017-05-02 - Forskrift om felles klagenemnd UN og HS - felles NP, NJ, NR</w:t>
        </w:r>
      </w:hyperlink>
    </w:p>
    <w:p w14:paraId="4AE5BCF3" w14:textId="77777777" w:rsidR="00656E27" w:rsidRDefault="00447910" w:rsidP="00CF483A">
      <w:pPr>
        <w:numPr>
          <w:ilvl w:val="0"/>
          <w:numId w:val="23"/>
        </w:numPr>
        <w:shd w:val="clear" w:color="auto" w:fill="FFFFFF"/>
        <w:spacing w:after="0"/>
        <w:ind w:left="0"/>
        <w:rPr>
          <w:rFonts w:ascii="Arial" w:hAnsi="Arial" w:cs="Arial"/>
          <w:color w:val="222222"/>
        </w:rPr>
      </w:pPr>
      <w:hyperlink r:id="rId25" w:history="1">
        <w:r w:rsidR="00656E27">
          <w:rPr>
            <w:rStyle w:val="Hyperkobling"/>
            <w:rFonts w:ascii="Arial" w:hAnsi="Arial" w:cs="Arial"/>
            <w:color w:val="00759A"/>
          </w:rPr>
          <w:t>2017-04-03 - Forskrift om ulykker i Forsvaret - felles NP, NJ og NR</w:t>
        </w:r>
      </w:hyperlink>
    </w:p>
    <w:p w14:paraId="6A8EA4A5" w14:textId="77777777" w:rsidR="00656E27" w:rsidRDefault="00447910" w:rsidP="00CF483A">
      <w:pPr>
        <w:numPr>
          <w:ilvl w:val="0"/>
          <w:numId w:val="23"/>
        </w:numPr>
        <w:shd w:val="clear" w:color="auto" w:fill="FFFFFF"/>
        <w:spacing w:after="0"/>
        <w:ind w:left="0"/>
        <w:rPr>
          <w:rFonts w:ascii="Arial" w:hAnsi="Arial" w:cs="Arial"/>
          <w:color w:val="222222"/>
        </w:rPr>
      </w:pPr>
      <w:hyperlink r:id="rId26" w:history="1">
        <w:r w:rsidR="00656E27">
          <w:rPr>
            <w:rStyle w:val="Hyperkobling"/>
            <w:rFonts w:ascii="Arial" w:hAnsi="Arial" w:cs="Arial"/>
            <w:color w:val="006584"/>
          </w:rPr>
          <w:t>2017-03-30 - Ny hvitvaskingslov fra NP, NJ og NR</w:t>
        </w:r>
      </w:hyperlink>
    </w:p>
    <w:p w14:paraId="7D4F3D22" w14:textId="77777777" w:rsidR="00656E27" w:rsidRDefault="00447910" w:rsidP="00CF483A">
      <w:pPr>
        <w:numPr>
          <w:ilvl w:val="0"/>
          <w:numId w:val="23"/>
        </w:numPr>
        <w:shd w:val="clear" w:color="auto" w:fill="FFFFFF"/>
        <w:spacing w:after="0"/>
        <w:ind w:left="0"/>
        <w:rPr>
          <w:rFonts w:ascii="Arial" w:hAnsi="Arial" w:cs="Arial"/>
          <w:color w:val="222222"/>
        </w:rPr>
      </w:pPr>
      <w:hyperlink r:id="rId27" w:history="1">
        <w:r w:rsidR="00656E27">
          <w:rPr>
            <w:rStyle w:val="Hyperkobling"/>
            <w:rFonts w:ascii="Arial" w:hAnsi="Arial" w:cs="Arial"/>
            <w:color w:val="00759A"/>
          </w:rPr>
          <w:t>2017-03-01 - Innsyn i straffesaksdokumenter - høringsuttalelse NP, NJ og NR</w:t>
        </w:r>
      </w:hyperlink>
    </w:p>
    <w:p w14:paraId="63E93078" w14:textId="77777777" w:rsidR="00656E27" w:rsidRDefault="00447910" w:rsidP="00CF483A">
      <w:pPr>
        <w:numPr>
          <w:ilvl w:val="0"/>
          <w:numId w:val="23"/>
        </w:numPr>
        <w:shd w:val="clear" w:color="auto" w:fill="FFFFFF"/>
        <w:spacing w:after="0"/>
        <w:ind w:left="0"/>
        <w:rPr>
          <w:rFonts w:ascii="Arial" w:hAnsi="Arial" w:cs="Arial"/>
          <w:color w:val="222222"/>
        </w:rPr>
      </w:pPr>
      <w:hyperlink r:id="rId28" w:history="1">
        <w:r w:rsidR="00656E27">
          <w:rPr>
            <w:rStyle w:val="Hyperkobling"/>
            <w:rFonts w:ascii="Arial" w:hAnsi="Arial" w:cs="Arial"/>
            <w:color w:val="00759A"/>
          </w:rPr>
          <w:t>2017-02-06 - Høringsuttalelse lov om opptak mm - skjermingsverdige objekter - NP NJ NR</w:t>
        </w:r>
      </w:hyperlink>
    </w:p>
    <w:p w14:paraId="03F553D3" w14:textId="77777777" w:rsidR="00656E27" w:rsidRDefault="00447910" w:rsidP="00CF483A">
      <w:pPr>
        <w:numPr>
          <w:ilvl w:val="0"/>
          <w:numId w:val="23"/>
        </w:numPr>
        <w:shd w:val="clear" w:color="auto" w:fill="FFFFFF"/>
        <w:spacing w:after="0"/>
        <w:ind w:left="0"/>
        <w:rPr>
          <w:rFonts w:ascii="Arial" w:hAnsi="Arial" w:cs="Arial"/>
          <w:color w:val="222222"/>
        </w:rPr>
      </w:pPr>
      <w:hyperlink r:id="rId29" w:history="1">
        <w:r w:rsidR="00656E27">
          <w:rPr>
            <w:rStyle w:val="Hyperkobling"/>
            <w:rFonts w:ascii="Arial" w:hAnsi="Arial" w:cs="Arial"/>
            <w:color w:val="00759A"/>
          </w:rPr>
          <w:t>2017-01-30 - Høringsuttalelse NOU 2016:16 - Ny barnevernslov - NP NJ og NR</w:t>
        </w:r>
      </w:hyperlink>
    </w:p>
    <w:p w14:paraId="759D6C2A" w14:textId="77777777" w:rsidR="00656E27" w:rsidRDefault="00447910" w:rsidP="00CF483A">
      <w:pPr>
        <w:numPr>
          <w:ilvl w:val="0"/>
          <w:numId w:val="23"/>
        </w:numPr>
        <w:shd w:val="clear" w:color="auto" w:fill="FFFFFF"/>
        <w:spacing w:after="0"/>
        <w:ind w:left="0"/>
        <w:rPr>
          <w:rFonts w:ascii="Arial" w:hAnsi="Arial" w:cs="Arial"/>
          <w:color w:val="222222"/>
        </w:rPr>
      </w:pPr>
      <w:hyperlink r:id="rId30" w:history="1">
        <w:r w:rsidR="00656E27">
          <w:rPr>
            <w:rStyle w:val="Hyperkobling"/>
            <w:rFonts w:ascii="Arial" w:hAnsi="Arial" w:cs="Arial"/>
            <w:color w:val="00759A"/>
          </w:rPr>
          <w:t>2017-01-27 - Høringsuttalelse ny sikkerhetslov NP NJ NR</w:t>
        </w:r>
      </w:hyperlink>
    </w:p>
    <w:p w14:paraId="334B6F09" w14:textId="77777777" w:rsidR="00656E27" w:rsidRDefault="00447910" w:rsidP="00CF483A">
      <w:pPr>
        <w:numPr>
          <w:ilvl w:val="0"/>
          <w:numId w:val="23"/>
        </w:numPr>
        <w:shd w:val="clear" w:color="auto" w:fill="FFFFFF"/>
        <w:spacing w:after="0"/>
        <w:ind w:left="0"/>
        <w:rPr>
          <w:rFonts w:ascii="Arial" w:hAnsi="Arial" w:cs="Arial"/>
          <w:color w:val="222222"/>
        </w:rPr>
      </w:pPr>
      <w:hyperlink r:id="rId31" w:history="1">
        <w:r w:rsidR="00656E27">
          <w:rPr>
            <w:rStyle w:val="Hyperkobling"/>
            <w:rFonts w:ascii="Arial" w:hAnsi="Arial" w:cs="Arial"/>
            <w:color w:val="00759A"/>
          </w:rPr>
          <w:t>2017-01-17 - Høringsuttalelse - Vergemålsloven - NP NJ NR</w:t>
        </w:r>
      </w:hyperlink>
    </w:p>
    <w:p w14:paraId="6FEF75C6" w14:textId="77777777" w:rsidR="00656E27" w:rsidRDefault="00447910" w:rsidP="00CF483A">
      <w:pPr>
        <w:numPr>
          <w:ilvl w:val="0"/>
          <w:numId w:val="23"/>
        </w:numPr>
        <w:shd w:val="clear" w:color="auto" w:fill="FFFFFF"/>
        <w:spacing w:after="0"/>
        <w:ind w:left="0"/>
        <w:rPr>
          <w:rFonts w:ascii="Arial" w:hAnsi="Arial" w:cs="Arial"/>
          <w:color w:val="222222"/>
        </w:rPr>
      </w:pPr>
      <w:hyperlink r:id="rId32" w:history="1">
        <w:r w:rsidR="00656E27">
          <w:rPr>
            <w:rStyle w:val="Hyperkobling"/>
            <w:rFonts w:ascii="Arial" w:hAnsi="Arial" w:cs="Arial"/>
            <w:color w:val="00759A"/>
          </w:rPr>
          <w:t>2017-01-15 - Høringsuttalelse til ny arkivforskrift</w:t>
        </w:r>
      </w:hyperlink>
    </w:p>
    <w:p w14:paraId="50860E09" w14:textId="77777777" w:rsidR="00656E27" w:rsidRDefault="00447910" w:rsidP="00CF483A">
      <w:pPr>
        <w:numPr>
          <w:ilvl w:val="0"/>
          <w:numId w:val="23"/>
        </w:numPr>
        <w:shd w:val="clear" w:color="auto" w:fill="FFFFFF"/>
        <w:spacing w:after="0"/>
        <w:ind w:left="0"/>
        <w:rPr>
          <w:rFonts w:ascii="Arial" w:hAnsi="Arial" w:cs="Arial"/>
          <w:color w:val="222222"/>
        </w:rPr>
      </w:pPr>
      <w:hyperlink r:id="rId33" w:history="1">
        <w:r w:rsidR="00656E27">
          <w:rPr>
            <w:rStyle w:val="Hyperkobling"/>
            <w:rFonts w:ascii="Arial" w:hAnsi="Arial" w:cs="Arial"/>
            <w:color w:val="00759A"/>
          </w:rPr>
          <w:t>2017-01-06 - Høringsuttalelse - Digitalt grenseforsvar</w:t>
        </w:r>
      </w:hyperlink>
    </w:p>
    <w:p w14:paraId="11C2F0F3" w14:textId="7C41ECB8" w:rsidR="00656E27" w:rsidRPr="00656E27" w:rsidRDefault="00447910" w:rsidP="00CF483A">
      <w:pPr>
        <w:numPr>
          <w:ilvl w:val="0"/>
          <w:numId w:val="23"/>
        </w:numPr>
        <w:shd w:val="clear" w:color="auto" w:fill="FFFFFF"/>
        <w:spacing w:after="0"/>
        <w:ind w:left="0"/>
        <w:rPr>
          <w:rFonts w:ascii="Arial" w:hAnsi="Arial" w:cs="Arial"/>
          <w:color w:val="222222"/>
        </w:rPr>
      </w:pPr>
      <w:hyperlink r:id="rId34" w:history="1">
        <w:r w:rsidR="00656E27">
          <w:rPr>
            <w:rStyle w:val="Hyperkobling"/>
            <w:rFonts w:ascii="Arial" w:hAnsi="Arial" w:cs="Arial"/>
            <w:color w:val="00759A"/>
          </w:rPr>
          <w:t>2017-01-06 - Høringssvar restriksjonsområder luftbårne sensorer</w:t>
        </w:r>
      </w:hyperlink>
    </w:p>
    <w:p w14:paraId="6C6CEED8" w14:textId="77777777" w:rsidR="00656E27" w:rsidRDefault="00447910" w:rsidP="00CF483A">
      <w:pPr>
        <w:numPr>
          <w:ilvl w:val="0"/>
          <w:numId w:val="25"/>
        </w:numPr>
        <w:shd w:val="clear" w:color="auto" w:fill="FFFFFF"/>
        <w:spacing w:after="0"/>
        <w:ind w:left="0"/>
        <w:rPr>
          <w:rFonts w:ascii="Arial" w:hAnsi="Arial" w:cs="Arial"/>
          <w:color w:val="222222"/>
        </w:rPr>
      </w:pPr>
      <w:hyperlink r:id="rId35" w:history="1">
        <w:r w:rsidR="00656E27">
          <w:rPr>
            <w:rStyle w:val="Hyperkobling"/>
            <w:rFonts w:ascii="Arial" w:hAnsi="Arial" w:cs="Arial"/>
            <w:color w:val="00759A"/>
          </w:rPr>
          <w:t>2018-10-25 - Notat NR - endringer i sameloven</w:t>
        </w:r>
      </w:hyperlink>
    </w:p>
    <w:p w14:paraId="2940A99B" w14:textId="77777777" w:rsidR="00656E27" w:rsidRDefault="00447910" w:rsidP="00CF483A">
      <w:pPr>
        <w:numPr>
          <w:ilvl w:val="0"/>
          <w:numId w:val="25"/>
        </w:numPr>
        <w:shd w:val="clear" w:color="auto" w:fill="FFFFFF"/>
        <w:spacing w:after="0"/>
        <w:ind w:left="0"/>
        <w:rPr>
          <w:rFonts w:ascii="Arial" w:hAnsi="Arial" w:cs="Arial"/>
          <w:color w:val="222222"/>
        </w:rPr>
      </w:pPr>
      <w:hyperlink r:id="rId36" w:history="1">
        <w:r w:rsidR="00656E27">
          <w:rPr>
            <w:rStyle w:val="Hyperkobling"/>
            <w:rFonts w:ascii="Arial" w:hAnsi="Arial" w:cs="Arial"/>
            <w:color w:val="00759A"/>
          </w:rPr>
          <w:t>2018-10-22 - Høringsuttalelse NR NJ NP - nytt straffebud om krenkende bilder</w:t>
        </w:r>
      </w:hyperlink>
    </w:p>
    <w:p w14:paraId="087346B5" w14:textId="77777777" w:rsidR="00656E27" w:rsidRDefault="00447910" w:rsidP="00CF483A">
      <w:pPr>
        <w:numPr>
          <w:ilvl w:val="0"/>
          <w:numId w:val="25"/>
        </w:numPr>
        <w:shd w:val="clear" w:color="auto" w:fill="FFFFFF"/>
        <w:spacing w:after="0"/>
        <w:ind w:left="0"/>
        <w:rPr>
          <w:rFonts w:ascii="Arial" w:hAnsi="Arial" w:cs="Arial"/>
          <w:color w:val="222222"/>
        </w:rPr>
      </w:pPr>
      <w:hyperlink r:id="rId37" w:history="1">
        <w:r w:rsidR="00656E27">
          <w:rPr>
            <w:rStyle w:val="Hyperkobling"/>
            <w:rFonts w:ascii="Arial" w:hAnsi="Arial" w:cs="Arial"/>
            <w:color w:val="00759A"/>
          </w:rPr>
          <w:t xml:space="preserve">2018-10-16 - Register over reelle rettighetshavere - felles innspill til </w:t>
        </w:r>
        <w:proofErr w:type="spellStart"/>
        <w:r w:rsidR="00656E27">
          <w:rPr>
            <w:rStyle w:val="Hyperkobling"/>
            <w:rFonts w:ascii="Arial" w:hAnsi="Arial" w:cs="Arial"/>
            <w:color w:val="00759A"/>
          </w:rPr>
          <w:t>næringskom</w:t>
        </w:r>
        <w:proofErr w:type="spellEnd"/>
        <w:r w:rsidR="00656E27">
          <w:rPr>
            <w:rStyle w:val="Hyperkobling"/>
            <w:rFonts w:ascii="Arial" w:hAnsi="Arial" w:cs="Arial"/>
            <w:color w:val="00759A"/>
          </w:rPr>
          <w:t xml:space="preserve"> - NJ NP NR</w:t>
        </w:r>
      </w:hyperlink>
    </w:p>
    <w:p w14:paraId="496C39BD" w14:textId="77777777" w:rsidR="00656E27" w:rsidRDefault="00447910" w:rsidP="00CF483A">
      <w:pPr>
        <w:numPr>
          <w:ilvl w:val="0"/>
          <w:numId w:val="25"/>
        </w:numPr>
        <w:shd w:val="clear" w:color="auto" w:fill="FFFFFF"/>
        <w:spacing w:after="0"/>
        <w:ind w:left="0"/>
        <w:rPr>
          <w:rFonts w:ascii="Arial" w:hAnsi="Arial" w:cs="Arial"/>
          <w:color w:val="222222"/>
        </w:rPr>
      </w:pPr>
      <w:hyperlink r:id="rId38" w:history="1">
        <w:r w:rsidR="00656E27">
          <w:rPr>
            <w:rStyle w:val="Hyperkobling"/>
            <w:rFonts w:ascii="Arial" w:hAnsi="Arial" w:cs="Arial"/>
            <w:color w:val="00759A"/>
          </w:rPr>
          <w:t xml:space="preserve">2018-10-16 - Register over reelle rettighetshavere - felles innspill </w:t>
        </w:r>
        <w:proofErr w:type="spellStart"/>
        <w:r w:rsidR="00656E27">
          <w:rPr>
            <w:rStyle w:val="Hyperkobling"/>
            <w:rFonts w:ascii="Arial" w:hAnsi="Arial" w:cs="Arial"/>
            <w:color w:val="00759A"/>
          </w:rPr>
          <w:t>finanskom</w:t>
        </w:r>
        <w:proofErr w:type="spellEnd"/>
        <w:r w:rsidR="00656E27">
          <w:rPr>
            <w:rStyle w:val="Hyperkobling"/>
            <w:rFonts w:ascii="Arial" w:hAnsi="Arial" w:cs="Arial"/>
            <w:color w:val="00759A"/>
          </w:rPr>
          <w:t xml:space="preserve"> - NJ NP og NR</w:t>
        </w:r>
      </w:hyperlink>
    </w:p>
    <w:p w14:paraId="57EFD309" w14:textId="77777777" w:rsidR="00656E27" w:rsidRDefault="00447910" w:rsidP="00CF483A">
      <w:pPr>
        <w:numPr>
          <w:ilvl w:val="0"/>
          <w:numId w:val="25"/>
        </w:numPr>
        <w:shd w:val="clear" w:color="auto" w:fill="FFFFFF"/>
        <w:spacing w:after="0"/>
        <w:ind w:left="0"/>
        <w:rPr>
          <w:rFonts w:ascii="Arial" w:hAnsi="Arial" w:cs="Arial"/>
          <w:color w:val="222222"/>
        </w:rPr>
      </w:pPr>
      <w:hyperlink r:id="rId39" w:history="1">
        <w:r w:rsidR="00656E27">
          <w:rPr>
            <w:rStyle w:val="Hyperkobling"/>
            <w:rFonts w:ascii="Arial" w:hAnsi="Arial" w:cs="Arial"/>
            <w:color w:val="00759A"/>
          </w:rPr>
          <w:t xml:space="preserve">2018-10-01 - Ny </w:t>
        </w:r>
        <w:proofErr w:type="spellStart"/>
        <w:r w:rsidR="00656E27">
          <w:rPr>
            <w:rStyle w:val="Hyperkobling"/>
            <w:rFonts w:ascii="Arial" w:hAnsi="Arial" w:cs="Arial"/>
            <w:color w:val="00759A"/>
          </w:rPr>
          <w:t>medieansvarslov</w:t>
        </w:r>
        <w:proofErr w:type="spellEnd"/>
      </w:hyperlink>
    </w:p>
    <w:p w14:paraId="267FF622" w14:textId="77777777" w:rsidR="00656E27" w:rsidRDefault="00447910" w:rsidP="00CF483A">
      <w:pPr>
        <w:numPr>
          <w:ilvl w:val="0"/>
          <w:numId w:val="25"/>
        </w:numPr>
        <w:shd w:val="clear" w:color="auto" w:fill="FFFFFF"/>
        <w:spacing w:after="0"/>
        <w:ind w:left="0"/>
        <w:rPr>
          <w:rFonts w:ascii="Arial" w:hAnsi="Arial" w:cs="Arial"/>
          <w:color w:val="222222"/>
        </w:rPr>
      </w:pPr>
      <w:hyperlink r:id="rId40" w:history="1">
        <w:r w:rsidR="00656E27">
          <w:rPr>
            <w:rStyle w:val="Hyperkobling"/>
            <w:rFonts w:ascii="Arial" w:hAnsi="Arial" w:cs="Arial"/>
            <w:color w:val="00759A"/>
          </w:rPr>
          <w:t>2018-09-10 - Felleshøring NJ NR NP - Konkurranseklagenemnda</w:t>
        </w:r>
      </w:hyperlink>
    </w:p>
    <w:p w14:paraId="1612457B" w14:textId="77777777" w:rsidR="00656E27" w:rsidRDefault="00447910" w:rsidP="00CF483A">
      <w:pPr>
        <w:numPr>
          <w:ilvl w:val="0"/>
          <w:numId w:val="25"/>
        </w:numPr>
        <w:shd w:val="clear" w:color="auto" w:fill="FFFFFF"/>
        <w:spacing w:after="0"/>
        <w:ind w:left="0"/>
        <w:rPr>
          <w:rFonts w:ascii="Arial" w:hAnsi="Arial" w:cs="Arial"/>
          <w:color w:val="222222"/>
        </w:rPr>
      </w:pPr>
      <w:hyperlink r:id="rId41" w:history="1">
        <w:r w:rsidR="00656E27">
          <w:rPr>
            <w:rStyle w:val="Hyperkobling"/>
            <w:rFonts w:ascii="Arial" w:hAnsi="Arial" w:cs="Arial"/>
            <w:color w:val="00759A"/>
          </w:rPr>
          <w:t>2018-09-03 - Høringsuttalelse NR - Varslervern</w:t>
        </w:r>
      </w:hyperlink>
    </w:p>
    <w:p w14:paraId="56002BF7" w14:textId="77777777" w:rsidR="00656E27" w:rsidRDefault="00447910" w:rsidP="00CF483A">
      <w:pPr>
        <w:numPr>
          <w:ilvl w:val="0"/>
          <w:numId w:val="25"/>
        </w:numPr>
        <w:shd w:val="clear" w:color="auto" w:fill="FFFFFF"/>
        <w:spacing w:after="0"/>
        <w:ind w:left="0"/>
        <w:rPr>
          <w:rFonts w:ascii="Arial" w:hAnsi="Arial" w:cs="Arial"/>
          <w:color w:val="222222"/>
        </w:rPr>
      </w:pPr>
      <w:hyperlink r:id="rId42" w:history="1">
        <w:r w:rsidR="00656E27">
          <w:rPr>
            <w:rStyle w:val="Hyperkobling"/>
            <w:rFonts w:ascii="Arial" w:hAnsi="Arial" w:cs="Arial"/>
            <w:color w:val="00759A"/>
          </w:rPr>
          <w:t xml:space="preserve">2018-09-03 - Høringsuttalelse - medieorganisasjonene - </w:t>
        </w:r>
        <w:proofErr w:type="spellStart"/>
        <w:r w:rsidR="00656E27">
          <w:rPr>
            <w:rStyle w:val="Hyperkobling"/>
            <w:rFonts w:ascii="Arial" w:hAnsi="Arial" w:cs="Arial"/>
            <w:color w:val="00759A"/>
          </w:rPr>
          <w:t>offentleglova</w:t>
        </w:r>
        <w:proofErr w:type="spellEnd"/>
      </w:hyperlink>
    </w:p>
    <w:p w14:paraId="5FA389FB" w14:textId="77777777" w:rsidR="00656E27" w:rsidRDefault="00447910" w:rsidP="00CF483A">
      <w:pPr>
        <w:numPr>
          <w:ilvl w:val="0"/>
          <w:numId w:val="25"/>
        </w:numPr>
        <w:shd w:val="clear" w:color="auto" w:fill="FFFFFF"/>
        <w:spacing w:after="0"/>
        <w:ind w:left="0"/>
        <w:rPr>
          <w:rFonts w:ascii="Arial" w:hAnsi="Arial" w:cs="Arial"/>
          <w:color w:val="222222"/>
        </w:rPr>
      </w:pPr>
      <w:hyperlink r:id="rId43" w:history="1">
        <w:r w:rsidR="00656E27">
          <w:rPr>
            <w:rStyle w:val="Hyperkobling"/>
            <w:rFonts w:ascii="Arial" w:hAnsi="Arial" w:cs="Arial"/>
            <w:color w:val="00759A"/>
          </w:rPr>
          <w:t>2018-08-31 - NRs høringsuttalelse - personvernkommisjonen</w:t>
        </w:r>
      </w:hyperlink>
    </w:p>
    <w:p w14:paraId="1FF14790" w14:textId="0966DF10" w:rsidR="00656E27" w:rsidRDefault="00447910" w:rsidP="00CF483A">
      <w:pPr>
        <w:numPr>
          <w:ilvl w:val="0"/>
          <w:numId w:val="25"/>
        </w:numPr>
        <w:shd w:val="clear" w:color="auto" w:fill="FFFFFF"/>
        <w:spacing w:after="0"/>
        <w:ind w:left="0"/>
        <w:rPr>
          <w:rFonts w:ascii="Arial" w:hAnsi="Arial" w:cs="Arial"/>
          <w:color w:val="222222"/>
        </w:rPr>
      </w:pPr>
      <w:hyperlink r:id="rId44" w:history="1">
        <w:r w:rsidR="00656E27">
          <w:rPr>
            <w:rStyle w:val="Hyperkobling"/>
            <w:rFonts w:ascii="Arial" w:hAnsi="Arial" w:cs="Arial"/>
            <w:color w:val="00759A"/>
          </w:rPr>
          <w:t>2018-06-29 - Felleshøring NJ NR N</w:t>
        </w:r>
        <w:r w:rsidR="00AB17AA">
          <w:rPr>
            <w:rStyle w:val="Hyperkobling"/>
            <w:rFonts w:ascii="Arial" w:hAnsi="Arial" w:cs="Arial"/>
            <w:color w:val="00759A"/>
          </w:rPr>
          <w:t>P</w:t>
        </w:r>
        <w:r w:rsidR="00656E27">
          <w:rPr>
            <w:rStyle w:val="Hyperkobling"/>
            <w:rFonts w:ascii="Arial" w:hAnsi="Arial" w:cs="Arial"/>
            <w:color w:val="00759A"/>
          </w:rPr>
          <w:t xml:space="preserve"> - Kapitalhåndteringsutvalget</w:t>
        </w:r>
      </w:hyperlink>
    </w:p>
    <w:p w14:paraId="4062CEBF" w14:textId="77777777" w:rsidR="00656E27" w:rsidRDefault="00447910" w:rsidP="00CF483A">
      <w:pPr>
        <w:numPr>
          <w:ilvl w:val="0"/>
          <w:numId w:val="25"/>
        </w:numPr>
        <w:shd w:val="clear" w:color="auto" w:fill="FFFFFF"/>
        <w:spacing w:after="0"/>
        <w:ind w:left="0"/>
        <w:rPr>
          <w:rFonts w:ascii="Arial" w:hAnsi="Arial" w:cs="Arial"/>
          <w:color w:val="222222"/>
        </w:rPr>
      </w:pPr>
      <w:hyperlink r:id="rId45" w:history="1">
        <w:r w:rsidR="00656E27">
          <w:rPr>
            <w:rStyle w:val="Hyperkobling"/>
            <w:rFonts w:ascii="Arial" w:hAnsi="Arial" w:cs="Arial"/>
            <w:color w:val="00759A"/>
          </w:rPr>
          <w:t>2018-06-28 - Felleshøring - ny statistikklov</w:t>
        </w:r>
      </w:hyperlink>
    </w:p>
    <w:p w14:paraId="29A256F2" w14:textId="77777777" w:rsidR="00656E27" w:rsidRDefault="00447910" w:rsidP="00CF483A">
      <w:pPr>
        <w:numPr>
          <w:ilvl w:val="0"/>
          <w:numId w:val="25"/>
        </w:numPr>
        <w:shd w:val="clear" w:color="auto" w:fill="FFFFFF"/>
        <w:spacing w:after="0"/>
        <w:ind w:left="0"/>
        <w:rPr>
          <w:rFonts w:ascii="Arial" w:hAnsi="Arial" w:cs="Arial"/>
          <w:color w:val="222222"/>
        </w:rPr>
      </w:pPr>
      <w:hyperlink r:id="rId46" w:history="1">
        <w:r w:rsidR="00656E27">
          <w:rPr>
            <w:rStyle w:val="Hyperkobling"/>
            <w:rFonts w:ascii="Arial" w:hAnsi="Arial" w:cs="Arial"/>
            <w:color w:val="00759A"/>
          </w:rPr>
          <w:t>2018-06-25 - Informasjonshåndtering i skatteetaten - felles NP NJ NR</w:t>
        </w:r>
      </w:hyperlink>
    </w:p>
    <w:p w14:paraId="53EE486C" w14:textId="77777777" w:rsidR="00656E27" w:rsidRDefault="00447910" w:rsidP="00CF483A">
      <w:pPr>
        <w:numPr>
          <w:ilvl w:val="0"/>
          <w:numId w:val="25"/>
        </w:numPr>
        <w:shd w:val="clear" w:color="auto" w:fill="FFFFFF"/>
        <w:spacing w:after="0"/>
        <w:ind w:left="0"/>
        <w:rPr>
          <w:rFonts w:ascii="Arial" w:hAnsi="Arial" w:cs="Arial"/>
          <w:color w:val="222222"/>
        </w:rPr>
      </w:pPr>
      <w:hyperlink r:id="rId47" w:history="1">
        <w:r w:rsidR="00656E27">
          <w:rPr>
            <w:rStyle w:val="Hyperkobling"/>
            <w:rFonts w:ascii="Arial" w:hAnsi="Arial" w:cs="Arial"/>
            <w:color w:val="00759A"/>
          </w:rPr>
          <w:t>2018-06-08 - Felles uttalelse om sovende restriksjonsområder for droner</w:t>
        </w:r>
      </w:hyperlink>
    </w:p>
    <w:p w14:paraId="775D2E26" w14:textId="77777777" w:rsidR="00656E27" w:rsidRDefault="00447910" w:rsidP="00CF483A">
      <w:pPr>
        <w:numPr>
          <w:ilvl w:val="0"/>
          <w:numId w:val="25"/>
        </w:numPr>
        <w:shd w:val="clear" w:color="auto" w:fill="FFFFFF"/>
        <w:spacing w:after="0"/>
        <w:ind w:left="0"/>
        <w:rPr>
          <w:rFonts w:ascii="Arial" w:hAnsi="Arial" w:cs="Arial"/>
          <w:color w:val="222222"/>
        </w:rPr>
      </w:pPr>
      <w:hyperlink r:id="rId48" w:history="1">
        <w:r w:rsidR="00656E27">
          <w:rPr>
            <w:rStyle w:val="Hyperkobling"/>
            <w:rFonts w:ascii="Arial" w:hAnsi="Arial" w:cs="Arial"/>
            <w:color w:val="00759A"/>
          </w:rPr>
          <w:t>2018-06-01 - Høringsuttalelse hemmelige medisinpriser NP NJ NR</w:t>
        </w:r>
      </w:hyperlink>
    </w:p>
    <w:p w14:paraId="4CC05C9E" w14:textId="77777777" w:rsidR="00656E27" w:rsidRDefault="00447910" w:rsidP="00CF483A">
      <w:pPr>
        <w:numPr>
          <w:ilvl w:val="0"/>
          <w:numId w:val="25"/>
        </w:numPr>
        <w:shd w:val="clear" w:color="auto" w:fill="FFFFFF"/>
        <w:spacing w:after="0"/>
        <w:ind w:left="0"/>
        <w:rPr>
          <w:rFonts w:ascii="Arial" w:hAnsi="Arial" w:cs="Arial"/>
          <w:color w:val="222222"/>
        </w:rPr>
      </w:pPr>
      <w:hyperlink r:id="rId49" w:history="1">
        <w:r w:rsidR="00656E27">
          <w:rPr>
            <w:rStyle w:val="Hyperkobling"/>
            <w:rFonts w:ascii="Arial" w:hAnsi="Arial" w:cs="Arial"/>
            <w:color w:val="00759A"/>
          </w:rPr>
          <w:t>2018-05-22 - NRKs bidrag til mediemangfoldet</w:t>
        </w:r>
      </w:hyperlink>
    </w:p>
    <w:p w14:paraId="0AADFA22" w14:textId="77777777" w:rsidR="00656E27" w:rsidRDefault="00447910" w:rsidP="00CF483A">
      <w:pPr>
        <w:numPr>
          <w:ilvl w:val="0"/>
          <w:numId w:val="25"/>
        </w:numPr>
        <w:shd w:val="clear" w:color="auto" w:fill="FFFFFF"/>
        <w:spacing w:after="0"/>
        <w:ind w:left="0"/>
        <w:rPr>
          <w:rFonts w:ascii="Arial" w:hAnsi="Arial" w:cs="Arial"/>
          <w:color w:val="222222"/>
        </w:rPr>
      </w:pPr>
      <w:hyperlink r:id="rId50" w:history="1">
        <w:r w:rsidR="00656E27">
          <w:rPr>
            <w:rStyle w:val="Hyperkobling"/>
            <w:rFonts w:ascii="Arial" w:hAnsi="Arial" w:cs="Arial"/>
            <w:color w:val="00759A"/>
          </w:rPr>
          <w:t>2018-04-20 - Innspill fra NR til komiteen - ny kommunelov</w:t>
        </w:r>
      </w:hyperlink>
    </w:p>
    <w:p w14:paraId="784E7671" w14:textId="77777777" w:rsidR="00656E27" w:rsidRDefault="00447910" w:rsidP="00CF483A">
      <w:pPr>
        <w:numPr>
          <w:ilvl w:val="0"/>
          <w:numId w:val="25"/>
        </w:numPr>
        <w:shd w:val="clear" w:color="auto" w:fill="FFFFFF"/>
        <w:spacing w:after="0"/>
        <w:ind w:left="0"/>
        <w:rPr>
          <w:rFonts w:ascii="Arial" w:hAnsi="Arial" w:cs="Arial"/>
          <w:color w:val="222222"/>
        </w:rPr>
      </w:pPr>
      <w:hyperlink r:id="rId51" w:history="1">
        <w:r w:rsidR="00656E27">
          <w:rPr>
            <w:rStyle w:val="Hyperkobling"/>
            <w:rFonts w:ascii="Arial" w:hAnsi="Arial" w:cs="Arial"/>
            <w:color w:val="00759A"/>
          </w:rPr>
          <w:t>2018-04-17 - Felleshøring NR Fagpressen og NJ om innovasjons- og utviklingstilskudd</w:t>
        </w:r>
      </w:hyperlink>
    </w:p>
    <w:p w14:paraId="7522D471" w14:textId="77777777" w:rsidR="00656E27" w:rsidRDefault="00447910" w:rsidP="00CF483A">
      <w:pPr>
        <w:numPr>
          <w:ilvl w:val="0"/>
          <w:numId w:val="25"/>
        </w:numPr>
        <w:shd w:val="clear" w:color="auto" w:fill="FFFFFF"/>
        <w:spacing w:after="0"/>
        <w:ind w:left="0"/>
        <w:rPr>
          <w:rFonts w:ascii="Arial" w:hAnsi="Arial" w:cs="Arial"/>
          <w:color w:val="222222"/>
        </w:rPr>
      </w:pPr>
      <w:hyperlink r:id="rId52" w:history="1">
        <w:r w:rsidR="00656E27">
          <w:rPr>
            <w:rStyle w:val="Hyperkobling"/>
            <w:rFonts w:ascii="Arial" w:hAnsi="Arial" w:cs="Arial"/>
            <w:color w:val="00759A"/>
          </w:rPr>
          <w:t>2018-04-16 - Notat fra NR til familie- og kulturkomiteen - kringkastingsrådet</w:t>
        </w:r>
      </w:hyperlink>
    </w:p>
    <w:p w14:paraId="429A475C" w14:textId="77777777" w:rsidR="00656E27" w:rsidRDefault="00447910" w:rsidP="00CF483A">
      <w:pPr>
        <w:numPr>
          <w:ilvl w:val="0"/>
          <w:numId w:val="25"/>
        </w:numPr>
        <w:shd w:val="clear" w:color="auto" w:fill="FFFFFF"/>
        <w:spacing w:after="0"/>
        <w:ind w:left="0"/>
        <w:rPr>
          <w:rFonts w:ascii="Arial" w:hAnsi="Arial" w:cs="Arial"/>
          <w:color w:val="222222"/>
        </w:rPr>
      </w:pPr>
      <w:hyperlink r:id="rId53" w:history="1">
        <w:r w:rsidR="00656E27">
          <w:rPr>
            <w:rStyle w:val="Hyperkobling"/>
            <w:rFonts w:ascii="Arial" w:hAnsi="Arial" w:cs="Arial"/>
            <w:color w:val="006584"/>
          </w:rPr>
          <w:t>2018-04-06 - Høringsuttalelse NR og NJ - postombæring</w:t>
        </w:r>
      </w:hyperlink>
    </w:p>
    <w:p w14:paraId="33B06319" w14:textId="77777777" w:rsidR="00656E27" w:rsidRDefault="00447910" w:rsidP="00CF483A">
      <w:pPr>
        <w:numPr>
          <w:ilvl w:val="0"/>
          <w:numId w:val="25"/>
        </w:numPr>
        <w:shd w:val="clear" w:color="auto" w:fill="FFFFFF"/>
        <w:spacing w:after="0"/>
        <w:ind w:left="0"/>
        <w:rPr>
          <w:rFonts w:ascii="Arial" w:hAnsi="Arial" w:cs="Arial"/>
          <w:color w:val="222222"/>
        </w:rPr>
      </w:pPr>
      <w:hyperlink r:id="rId54" w:history="1">
        <w:r w:rsidR="00656E27">
          <w:rPr>
            <w:rStyle w:val="Hyperkobling"/>
            <w:rFonts w:ascii="Arial" w:hAnsi="Arial" w:cs="Arial"/>
            <w:color w:val="00759A"/>
          </w:rPr>
          <w:t>2018-03-20 - Ny kredittopplysningslov - NP, NJ, NR</w:t>
        </w:r>
      </w:hyperlink>
    </w:p>
    <w:p w14:paraId="10D68549" w14:textId="77777777" w:rsidR="00656E27" w:rsidRDefault="00447910" w:rsidP="00CF483A">
      <w:pPr>
        <w:numPr>
          <w:ilvl w:val="0"/>
          <w:numId w:val="25"/>
        </w:numPr>
        <w:shd w:val="clear" w:color="auto" w:fill="FFFFFF"/>
        <w:spacing w:after="0"/>
        <w:ind w:left="0"/>
        <w:rPr>
          <w:rFonts w:ascii="Arial" w:hAnsi="Arial" w:cs="Arial"/>
          <w:color w:val="222222"/>
        </w:rPr>
      </w:pPr>
      <w:hyperlink r:id="rId55" w:history="1">
        <w:r w:rsidR="00656E27">
          <w:rPr>
            <w:rStyle w:val="Hyperkobling"/>
            <w:rFonts w:ascii="Arial" w:hAnsi="Arial" w:cs="Arial"/>
            <w:color w:val="00759A"/>
          </w:rPr>
          <w:t>2018-02-23 - Høringsuttalelse kringkastingsloven - kringkastingsrådet</w:t>
        </w:r>
      </w:hyperlink>
    </w:p>
    <w:p w14:paraId="10C3F4C6" w14:textId="77777777" w:rsidR="00656E27" w:rsidRDefault="00447910" w:rsidP="00CF483A">
      <w:pPr>
        <w:numPr>
          <w:ilvl w:val="0"/>
          <w:numId w:val="25"/>
        </w:numPr>
        <w:shd w:val="clear" w:color="auto" w:fill="FFFFFF"/>
        <w:spacing w:after="0"/>
        <w:ind w:left="0"/>
        <w:rPr>
          <w:rFonts w:ascii="Arial" w:hAnsi="Arial" w:cs="Arial"/>
          <w:color w:val="222222"/>
        </w:rPr>
      </w:pPr>
      <w:hyperlink r:id="rId56" w:history="1">
        <w:r w:rsidR="00656E27">
          <w:rPr>
            <w:rStyle w:val="Hyperkobling"/>
            <w:rFonts w:ascii="Arial" w:hAnsi="Arial" w:cs="Arial"/>
            <w:color w:val="00759A"/>
          </w:rPr>
          <w:t>2018-02-05 - Notat fra NR til familie- og kulturkomiteen - ny åndsverklov</w:t>
        </w:r>
      </w:hyperlink>
    </w:p>
    <w:p w14:paraId="5921ED4E" w14:textId="2EF7CE72" w:rsidR="00656E27" w:rsidRDefault="00447910" w:rsidP="00CF483A">
      <w:pPr>
        <w:numPr>
          <w:ilvl w:val="0"/>
          <w:numId w:val="25"/>
        </w:numPr>
        <w:shd w:val="clear" w:color="auto" w:fill="FFFFFF"/>
        <w:spacing w:after="0"/>
        <w:ind w:left="0"/>
        <w:rPr>
          <w:rFonts w:ascii="Arial" w:hAnsi="Arial" w:cs="Arial"/>
          <w:color w:val="222222"/>
        </w:rPr>
      </w:pPr>
      <w:hyperlink r:id="rId57" w:history="1">
        <w:r w:rsidR="00656E27">
          <w:rPr>
            <w:rStyle w:val="Hyperkobling"/>
            <w:rFonts w:ascii="Arial" w:hAnsi="Arial" w:cs="Arial"/>
            <w:color w:val="00759A"/>
          </w:rPr>
          <w:t>2018-01-25 - Statsansattes økonomiske interesser - felles NP, NJ og NR</w:t>
        </w:r>
      </w:hyperlink>
    </w:p>
    <w:p w14:paraId="73B7C028" w14:textId="6B53A914" w:rsidR="00656E27" w:rsidRDefault="00656E27" w:rsidP="00CF483A">
      <w:pPr>
        <w:shd w:val="clear" w:color="auto" w:fill="FFFFFF"/>
        <w:spacing w:after="0"/>
        <w:rPr>
          <w:rFonts w:ascii="Arial" w:hAnsi="Arial" w:cs="Arial"/>
          <w:color w:val="222222"/>
        </w:rPr>
      </w:pPr>
    </w:p>
    <w:p w14:paraId="6B324FE5" w14:textId="0BFD96FF" w:rsidR="00656E27" w:rsidRDefault="00656E27" w:rsidP="00CF483A">
      <w:pPr>
        <w:spacing w:after="0"/>
        <w:rPr>
          <w:rFonts w:ascii="Arial" w:eastAsia="Times New Roman" w:hAnsi="Arial" w:cs="Arial"/>
          <w:lang w:eastAsia="nb-NO"/>
        </w:rPr>
      </w:pPr>
      <w:r>
        <w:rPr>
          <w:rFonts w:ascii="Arial" w:eastAsia="Times New Roman" w:hAnsi="Arial" w:cs="Arial"/>
          <w:lang w:eastAsia="nb-NO"/>
        </w:rPr>
        <w:t>Høringsuttalelsene er</w:t>
      </w:r>
      <w:r w:rsidR="0019551F">
        <w:rPr>
          <w:rFonts w:ascii="Arial" w:eastAsia="Times New Roman" w:hAnsi="Arial" w:cs="Arial"/>
          <w:lang w:eastAsia="nb-NO"/>
        </w:rPr>
        <w:t xml:space="preserve"> også</w:t>
      </w:r>
      <w:r>
        <w:rPr>
          <w:rFonts w:ascii="Arial" w:eastAsia="Times New Roman" w:hAnsi="Arial" w:cs="Arial"/>
          <w:lang w:eastAsia="nb-NO"/>
        </w:rPr>
        <w:t xml:space="preserve"> tilgjengelige </w:t>
      </w:r>
      <w:r w:rsidRPr="00DA78F1">
        <w:rPr>
          <w:rFonts w:ascii="Arial" w:eastAsia="Times New Roman" w:hAnsi="Arial" w:cs="Arial"/>
          <w:lang w:eastAsia="nb-NO"/>
        </w:rPr>
        <w:t xml:space="preserve">på </w:t>
      </w:r>
      <w:hyperlink r:id="rId58" w:history="1">
        <w:r w:rsidRPr="00DA78F1">
          <w:rPr>
            <w:rStyle w:val="Hyperkobling"/>
            <w:rFonts w:ascii="Arial" w:eastAsia="Times New Roman" w:hAnsi="Arial" w:cs="Arial"/>
            <w:lang w:eastAsia="nb-NO"/>
          </w:rPr>
          <w:t>nored.no</w:t>
        </w:r>
      </w:hyperlink>
      <w:r w:rsidRPr="00DA78F1">
        <w:rPr>
          <w:rFonts w:ascii="Arial" w:eastAsia="Times New Roman" w:hAnsi="Arial" w:cs="Arial"/>
          <w:lang w:eastAsia="nb-NO"/>
        </w:rPr>
        <w:t xml:space="preserve"> </w:t>
      </w:r>
    </w:p>
    <w:p w14:paraId="3AF555FB" w14:textId="77777777" w:rsidR="00AB17AA" w:rsidRDefault="00AB17AA" w:rsidP="00CF483A">
      <w:pPr>
        <w:spacing w:after="0"/>
        <w:rPr>
          <w:rFonts w:ascii="Arial" w:eastAsia="Times New Roman" w:hAnsi="Arial" w:cs="Arial"/>
          <w:lang w:eastAsia="nb-NO"/>
        </w:rPr>
      </w:pPr>
      <w:r>
        <w:rPr>
          <w:rFonts w:ascii="Arial" w:eastAsia="Times New Roman" w:hAnsi="Arial" w:cs="Arial"/>
          <w:lang w:eastAsia="nb-NO"/>
        </w:rPr>
        <w:t xml:space="preserve">Enkelte av høringsskrivene er knyttet til muntlige høringer i Stortinget, hvor </w:t>
      </w:r>
      <w:r w:rsidR="00656E27">
        <w:rPr>
          <w:rFonts w:ascii="Arial" w:eastAsia="Times New Roman" w:hAnsi="Arial" w:cs="Arial"/>
          <w:lang w:eastAsia="nb-NO"/>
        </w:rPr>
        <w:t xml:space="preserve">NR </w:t>
      </w:r>
      <w:r>
        <w:rPr>
          <w:rFonts w:ascii="Arial" w:eastAsia="Times New Roman" w:hAnsi="Arial" w:cs="Arial"/>
          <w:lang w:eastAsia="nb-NO"/>
        </w:rPr>
        <w:t xml:space="preserve">også i denne landsmøteperioden har </w:t>
      </w:r>
      <w:r w:rsidR="00656E27">
        <w:rPr>
          <w:rFonts w:ascii="Arial" w:eastAsia="Times New Roman" w:hAnsi="Arial" w:cs="Arial"/>
          <w:lang w:eastAsia="nb-NO"/>
        </w:rPr>
        <w:t>deltatt på en rekke høringsmøter, samt på en rekke møter med departementer og andre offentlige instanser, med mediepolitiske og mediefaglige temaer på dagsorden.</w:t>
      </w:r>
      <w:r>
        <w:rPr>
          <w:rFonts w:ascii="Arial" w:eastAsia="Times New Roman" w:hAnsi="Arial" w:cs="Arial"/>
          <w:lang w:eastAsia="nb-NO"/>
        </w:rPr>
        <w:t xml:space="preserve"> </w:t>
      </w:r>
    </w:p>
    <w:p w14:paraId="629DD819" w14:textId="77777777" w:rsidR="00CF483A" w:rsidRDefault="00CF483A" w:rsidP="00AB17AA">
      <w:pPr>
        <w:spacing w:after="0" w:line="240" w:lineRule="auto"/>
        <w:rPr>
          <w:rFonts w:ascii="Arial" w:eastAsia="Times New Roman" w:hAnsi="Arial" w:cs="Arial"/>
          <w:sz w:val="28"/>
          <w:szCs w:val="28"/>
          <w:u w:val="single"/>
          <w:lang w:eastAsia="nb-NO"/>
        </w:rPr>
      </w:pPr>
    </w:p>
    <w:p w14:paraId="09DF895A" w14:textId="77777777" w:rsidR="00CF483A" w:rsidRDefault="00CF483A" w:rsidP="00AB17AA">
      <w:pPr>
        <w:spacing w:after="0" w:line="240" w:lineRule="auto"/>
        <w:rPr>
          <w:rFonts w:ascii="Arial" w:eastAsia="Times New Roman" w:hAnsi="Arial" w:cs="Arial"/>
          <w:sz w:val="28"/>
          <w:szCs w:val="28"/>
          <w:u w:val="single"/>
          <w:lang w:eastAsia="nb-NO"/>
        </w:rPr>
      </w:pPr>
    </w:p>
    <w:p w14:paraId="56DCE4F7" w14:textId="77777777" w:rsidR="00CF483A" w:rsidRDefault="00CF483A" w:rsidP="00AB17AA">
      <w:pPr>
        <w:spacing w:after="0" w:line="240" w:lineRule="auto"/>
        <w:rPr>
          <w:rFonts w:ascii="Arial" w:eastAsia="Times New Roman" w:hAnsi="Arial" w:cs="Arial"/>
          <w:sz w:val="28"/>
          <w:szCs w:val="28"/>
          <w:u w:val="single"/>
          <w:lang w:eastAsia="nb-NO"/>
        </w:rPr>
      </w:pPr>
    </w:p>
    <w:p w14:paraId="4DE3E192" w14:textId="5FA4F877" w:rsidR="00AB17AA" w:rsidRPr="00AB17AA" w:rsidRDefault="00AB17AA" w:rsidP="00CF483A">
      <w:pPr>
        <w:spacing w:after="0"/>
        <w:rPr>
          <w:rFonts w:ascii="Arial" w:eastAsia="Times New Roman" w:hAnsi="Arial" w:cs="Arial"/>
          <w:sz w:val="28"/>
          <w:szCs w:val="28"/>
          <w:u w:val="single"/>
          <w:lang w:eastAsia="nb-NO"/>
        </w:rPr>
      </w:pPr>
      <w:r w:rsidRPr="00AB17AA">
        <w:rPr>
          <w:rFonts w:ascii="Arial" w:eastAsia="Times New Roman" w:hAnsi="Arial" w:cs="Arial"/>
          <w:sz w:val="28"/>
          <w:szCs w:val="28"/>
          <w:u w:val="single"/>
          <w:lang w:eastAsia="nb-NO"/>
        </w:rPr>
        <w:lastRenderedPageBreak/>
        <w:t>Deltakelse i statlige utvalg</w:t>
      </w:r>
    </w:p>
    <w:p w14:paraId="042FFE54" w14:textId="1FDC9AA5" w:rsidR="00656E27" w:rsidRDefault="00656E27" w:rsidP="00CF483A">
      <w:pPr>
        <w:spacing w:after="0"/>
        <w:rPr>
          <w:rFonts w:ascii="Arial" w:eastAsia="Times New Roman" w:hAnsi="Arial" w:cs="Arial"/>
          <w:lang w:eastAsia="nb-NO"/>
        </w:rPr>
      </w:pPr>
      <w:r>
        <w:rPr>
          <w:rFonts w:ascii="Arial" w:eastAsia="Times New Roman" w:hAnsi="Arial" w:cs="Arial"/>
          <w:lang w:eastAsia="nb-NO"/>
        </w:rPr>
        <w:t>I november 2016 ble NRs generalsekretær utnevnt som medlem av en regjeringsoppnevnt ekspertgruppe som skal gjennomgå reglene om varsling i arbeidslivet.</w:t>
      </w:r>
      <w:r w:rsidR="00AB17AA">
        <w:rPr>
          <w:rFonts w:ascii="Arial" w:eastAsia="Times New Roman" w:hAnsi="Arial" w:cs="Arial"/>
          <w:lang w:eastAsia="nb-NO"/>
        </w:rPr>
        <w:t xml:space="preserve"> Utvalget avleverte sin innstilling </w:t>
      </w:r>
      <w:hyperlink r:id="rId59" w:history="1">
        <w:r w:rsidR="00AB17AA" w:rsidRPr="00AB17AA">
          <w:rPr>
            <w:rStyle w:val="Hyperkobling"/>
            <w:rFonts w:ascii="Arial" w:eastAsia="Times New Roman" w:hAnsi="Arial" w:cs="Arial"/>
            <w:lang w:eastAsia="nb-NO"/>
          </w:rPr>
          <w:t>(NOU 2018:6 – Varsling – verdier og vern)</w:t>
        </w:r>
      </w:hyperlink>
      <w:r w:rsidR="00AB17AA">
        <w:rPr>
          <w:rFonts w:ascii="Arial" w:eastAsia="Times New Roman" w:hAnsi="Arial" w:cs="Arial"/>
          <w:lang w:eastAsia="nb-NO"/>
        </w:rPr>
        <w:t xml:space="preserve"> i mars 2018. Den var tema på Oslo Redaktørforenings årsmøte, samme dag som den ble lagt frem. Utvalgets utredning har vært på høring og ligger nå i departementet. NRs høringsuttalelse kan du lese </w:t>
      </w:r>
      <w:hyperlink r:id="rId60" w:history="1">
        <w:r w:rsidR="00AB17AA" w:rsidRPr="00AB17AA">
          <w:rPr>
            <w:rStyle w:val="Hyperkobling"/>
            <w:rFonts w:ascii="Arial" w:eastAsia="Times New Roman" w:hAnsi="Arial" w:cs="Arial"/>
            <w:lang w:eastAsia="nb-NO"/>
          </w:rPr>
          <w:t>her</w:t>
        </w:r>
      </w:hyperlink>
      <w:r w:rsidR="00AB17AA">
        <w:rPr>
          <w:rFonts w:ascii="Arial" w:eastAsia="Times New Roman" w:hAnsi="Arial" w:cs="Arial"/>
          <w:lang w:eastAsia="nb-NO"/>
        </w:rPr>
        <w:t>.</w:t>
      </w:r>
    </w:p>
    <w:p w14:paraId="0ED750E7" w14:textId="75476AD5" w:rsidR="00AB17AA" w:rsidRDefault="00AB17AA" w:rsidP="00CF483A">
      <w:pPr>
        <w:spacing w:after="0"/>
        <w:rPr>
          <w:rFonts w:ascii="Arial" w:eastAsia="Times New Roman" w:hAnsi="Arial" w:cs="Arial"/>
          <w:lang w:eastAsia="nb-NO"/>
        </w:rPr>
      </w:pPr>
    </w:p>
    <w:p w14:paraId="4FDA6111" w14:textId="47F4FBCE" w:rsidR="00AB17AA" w:rsidRDefault="005D21BC" w:rsidP="00CF483A">
      <w:pPr>
        <w:spacing w:after="0"/>
        <w:rPr>
          <w:rFonts w:ascii="Arial" w:eastAsia="Times New Roman" w:hAnsi="Arial" w:cs="Arial"/>
          <w:lang w:eastAsia="nb-NO"/>
        </w:rPr>
      </w:pPr>
      <w:r>
        <w:rPr>
          <w:rFonts w:ascii="Arial" w:eastAsia="Times New Roman" w:hAnsi="Arial" w:cs="Arial"/>
          <w:lang w:eastAsia="nb-NO"/>
        </w:rPr>
        <w:t xml:space="preserve">I januar 2017 ble NRs assisterende generalsekretær oppnevnt som medlem av en arbeidsgruppe som skulle se på forholdet mellom pasientjournaler og </w:t>
      </w:r>
      <w:proofErr w:type="spellStart"/>
      <w:r>
        <w:rPr>
          <w:rFonts w:ascii="Arial" w:eastAsia="Times New Roman" w:hAnsi="Arial" w:cs="Arial"/>
          <w:lang w:eastAsia="nb-NO"/>
        </w:rPr>
        <w:t>offentleglova</w:t>
      </w:r>
      <w:proofErr w:type="spellEnd"/>
      <w:r>
        <w:rPr>
          <w:rFonts w:ascii="Arial" w:eastAsia="Times New Roman" w:hAnsi="Arial" w:cs="Arial"/>
          <w:lang w:eastAsia="nb-NO"/>
        </w:rPr>
        <w:t xml:space="preserve">. På bakgrunn av arbeidsgruppens utredning </w:t>
      </w:r>
      <w:hyperlink r:id="rId61" w:history="1">
        <w:r w:rsidRPr="00DA78F1">
          <w:rPr>
            <w:rStyle w:val="Hyperkobling"/>
            <w:rFonts w:ascii="Arial" w:eastAsia="Times New Roman" w:hAnsi="Arial" w:cs="Arial"/>
            <w:lang w:eastAsia="nb-NO"/>
          </w:rPr>
          <w:t>konkluderte Helsedirektoratet</w:t>
        </w:r>
      </w:hyperlink>
      <w:r>
        <w:rPr>
          <w:rFonts w:ascii="Arial" w:eastAsia="Times New Roman" w:hAnsi="Arial" w:cs="Arial"/>
          <w:lang w:eastAsia="nb-NO"/>
        </w:rPr>
        <w:t xml:space="preserve"> i august 2017 med at reglene bør endre</w:t>
      </w:r>
      <w:r w:rsidR="00DA78F1">
        <w:rPr>
          <w:rFonts w:ascii="Arial" w:eastAsia="Times New Roman" w:hAnsi="Arial" w:cs="Arial"/>
          <w:lang w:eastAsia="nb-NO"/>
        </w:rPr>
        <w:t>s</w:t>
      </w:r>
      <w:r>
        <w:rPr>
          <w:rFonts w:ascii="Arial" w:eastAsia="Times New Roman" w:hAnsi="Arial" w:cs="Arial"/>
          <w:lang w:eastAsia="nb-NO"/>
        </w:rPr>
        <w:t>, uten å</w:t>
      </w:r>
      <w:r w:rsidR="00A37AAB">
        <w:rPr>
          <w:rFonts w:ascii="Arial" w:eastAsia="Times New Roman" w:hAnsi="Arial" w:cs="Arial"/>
          <w:lang w:eastAsia="nb-NO"/>
        </w:rPr>
        <w:t xml:space="preserve"> ta</w:t>
      </w:r>
      <w:r>
        <w:rPr>
          <w:rFonts w:ascii="Arial" w:eastAsia="Times New Roman" w:hAnsi="Arial" w:cs="Arial"/>
          <w:lang w:eastAsia="nb-NO"/>
        </w:rPr>
        <w:t xml:space="preserve"> stilling til hvordan. Det var</w:t>
      </w:r>
      <w:r w:rsidR="00A37AAB">
        <w:rPr>
          <w:rFonts w:ascii="Arial" w:eastAsia="Times New Roman" w:hAnsi="Arial" w:cs="Arial"/>
          <w:lang w:eastAsia="nb-NO"/>
        </w:rPr>
        <w:t xml:space="preserve"> imidlertid betydelig uenighet i arbeidsgruppen, og NRs og NPs representant avga </w:t>
      </w:r>
      <w:hyperlink r:id="rId62" w:history="1">
        <w:r w:rsidR="00A37AAB" w:rsidRPr="00DA78F1">
          <w:rPr>
            <w:rStyle w:val="Hyperkobling"/>
            <w:rFonts w:ascii="Arial" w:eastAsia="Times New Roman" w:hAnsi="Arial" w:cs="Arial"/>
            <w:lang w:eastAsia="nb-NO"/>
          </w:rPr>
          <w:t>en felles dissens.</w:t>
        </w:r>
      </w:hyperlink>
    </w:p>
    <w:p w14:paraId="7A43B329" w14:textId="77777777" w:rsidR="001D5CF4" w:rsidRDefault="001D5CF4" w:rsidP="00CF483A">
      <w:pPr>
        <w:spacing w:after="0"/>
        <w:rPr>
          <w:rFonts w:ascii="Arial" w:eastAsia="Times New Roman" w:hAnsi="Arial" w:cs="Arial"/>
          <w:sz w:val="28"/>
          <w:szCs w:val="28"/>
          <w:u w:val="single"/>
          <w:lang w:eastAsia="nb-NO"/>
        </w:rPr>
      </w:pPr>
    </w:p>
    <w:p w14:paraId="190D02CA" w14:textId="12B30E99" w:rsidR="007F40B5" w:rsidRPr="007F40B5" w:rsidRDefault="007F40B5" w:rsidP="00CF483A">
      <w:pPr>
        <w:spacing w:after="0"/>
        <w:rPr>
          <w:rFonts w:ascii="Arial" w:eastAsia="Times New Roman" w:hAnsi="Arial" w:cs="Arial"/>
          <w:sz w:val="28"/>
          <w:szCs w:val="28"/>
          <w:u w:val="single"/>
          <w:lang w:eastAsia="nb-NO"/>
        </w:rPr>
      </w:pPr>
      <w:r>
        <w:rPr>
          <w:rFonts w:ascii="Arial" w:eastAsia="Times New Roman" w:hAnsi="Arial" w:cs="Arial"/>
          <w:sz w:val="28"/>
          <w:szCs w:val="28"/>
          <w:u w:val="single"/>
          <w:lang w:eastAsia="nb-NO"/>
        </w:rPr>
        <w:t>Publikasjoner</w:t>
      </w:r>
    </w:p>
    <w:p w14:paraId="2330C79E" w14:textId="2FF04A75" w:rsidR="001B5B60" w:rsidRDefault="004E01EC" w:rsidP="00CF483A">
      <w:pPr>
        <w:spacing w:after="0"/>
        <w:rPr>
          <w:rFonts w:ascii="Arial" w:eastAsia="Times New Roman" w:hAnsi="Arial" w:cs="Arial"/>
          <w:lang w:eastAsia="nb-NO"/>
        </w:rPr>
      </w:pPr>
      <w:r>
        <w:rPr>
          <w:rFonts w:ascii="Arial" w:eastAsia="Times New Roman" w:hAnsi="Arial" w:cs="Arial"/>
          <w:lang w:eastAsia="nb-NO"/>
        </w:rPr>
        <w:t>NR har både i 201</w:t>
      </w:r>
      <w:r w:rsidR="00AB17AA">
        <w:rPr>
          <w:rFonts w:ascii="Arial" w:eastAsia="Times New Roman" w:hAnsi="Arial" w:cs="Arial"/>
          <w:lang w:eastAsia="nb-NO"/>
        </w:rPr>
        <w:t>7</w:t>
      </w:r>
      <w:r>
        <w:rPr>
          <w:rFonts w:ascii="Arial" w:eastAsia="Times New Roman" w:hAnsi="Arial" w:cs="Arial"/>
          <w:lang w:eastAsia="nb-NO"/>
        </w:rPr>
        <w:t xml:space="preserve"> og 201</w:t>
      </w:r>
      <w:r w:rsidR="00AB17AA">
        <w:rPr>
          <w:rFonts w:ascii="Arial" w:eastAsia="Times New Roman" w:hAnsi="Arial" w:cs="Arial"/>
          <w:lang w:eastAsia="nb-NO"/>
        </w:rPr>
        <w:t>8</w:t>
      </w:r>
      <w:r>
        <w:rPr>
          <w:rFonts w:ascii="Arial" w:eastAsia="Times New Roman" w:hAnsi="Arial" w:cs="Arial"/>
          <w:lang w:eastAsia="nb-NO"/>
        </w:rPr>
        <w:t xml:space="preserve"> utgitt </w:t>
      </w:r>
      <w:hyperlink r:id="rId63" w:history="1">
        <w:r w:rsidR="003C36A1" w:rsidRPr="00CB75A3">
          <w:rPr>
            <w:rStyle w:val="Hyperkobling"/>
            <w:rFonts w:ascii="Arial" w:eastAsia="Times New Roman" w:hAnsi="Arial" w:cs="Arial"/>
            <w:lang w:eastAsia="nb-NO"/>
          </w:rPr>
          <w:t>N</w:t>
        </w:r>
        <w:r w:rsidRPr="00CB75A3">
          <w:rPr>
            <w:rStyle w:val="Hyperkobling"/>
            <w:rFonts w:ascii="Arial" w:eastAsia="Times New Roman" w:hAnsi="Arial" w:cs="Arial"/>
            <w:lang w:eastAsia="nb-NO"/>
          </w:rPr>
          <w:t>asjonale redaksjonelle årsrapporter</w:t>
        </w:r>
      </w:hyperlink>
      <w:r>
        <w:rPr>
          <w:rFonts w:ascii="Arial" w:eastAsia="Times New Roman" w:hAnsi="Arial" w:cs="Arial"/>
          <w:lang w:eastAsia="nb-NO"/>
        </w:rPr>
        <w:t xml:space="preserve"> for de foregående år. Den første årsapporten</w:t>
      </w:r>
      <w:r w:rsidR="008733BD">
        <w:rPr>
          <w:rFonts w:ascii="Arial" w:eastAsia="Times New Roman" w:hAnsi="Arial" w:cs="Arial"/>
          <w:lang w:eastAsia="nb-NO"/>
        </w:rPr>
        <w:t xml:space="preserve"> fra NR</w:t>
      </w:r>
      <w:r>
        <w:rPr>
          <w:rFonts w:ascii="Arial" w:eastAsia="Times New Roman" w:hAnsi="Arial" w:cs="Arial"/>
          <w:lang w:eastAsia="nb-NO"/>
        </w:rPr>
        <w:t xml:space="preserve"> ble publisert i 2011. I tillegg </w:t>
      </w:r>
      <w:r w:rsidR="0019551F">
        <w:rPr>
          <w:rFonts w:ascii="Arial" w:eastAsia="Times New Roman" w:hAnsi="Arial" w:cs="Arial"/>
          <w:lang w:eastAsia="nb-NO"/>
        </w:rPr>
        <w:t xml:space="preserve">til nøkkeltall og rapporter fra svært mange mediehus, </w:t>
      </w:r>
      <w:r>
        <w:rPr>
          <w:rFonts w:ascii="Arial" w:eastAsia="Times New Roman" w:hAnsi="Arial" w:cs="Arial"/>
          <w:lang w:eastAsia="nb-NO"/>
        </w:rPr>
        <w:t xml:space="preserve">er enkelte redaktører utfordret på mer omfattende og overgripende temaer, samt at de nasjonale rapportene også inneholder oppsummeringer </w:t>
      </w:r>
      <w:r w:rsidR="001B5B60">
        <w:rPr>
          <w:rFonts w:ascii="Arial" w:eastAsia="Times New Roman" w:hAnsi="Arial" w:cs="Arial"/>
          <w:lang w:eastAsia="nb-NO"/>
        </w:rPr>
        <w:t xml:space="preserve">av status på områdene medierett, medieetikk og innsyn. </w:t>
      </w:r>
      <w:r w:rsidR="00CB75A3">
        <w:rPr>
          <w:rFonts w:ascii="Arial" w:eastAsia="Times New Roman" w:hAnsi="Arial" w:cs="Arial"/>
          <w:lang w:eastAsia="nb-NO"/>
        </w:rPr>
        <w:t>Fra og med 2019 vil det ikke bli utgitt nasjonale redaksjonelle årsrapporter i tradisjonell forstand. I tråd med det som styret har signalisert i utkastet til handlingsplan for perioden 2019-2021, vil det i stedet blir utarbeidet en «slik gjør vi det»-base, hvor medlemmene kan utveksle erfaringer og ideer.</w:t>
      </w:r>
      <w:r w:rsidR="006C1831">
        <w:rPr>
          <w:rFonts w:ascii="Arial" w:eastAsia="Times New Roman" w:hAnsi="Arial" w:cs="Arial"/>
          <w:lang w:eastAsia="nb-NO"/>
        </w:rPr>
        <w:t xml:space="preserve"> NR vil imidlertid fortsatt levere årsrapporter på etikk, </w:t>
      </w:r>
      <w:proofErr w:type="spellStart"/>
      <w:r w:rsidR="006C1831">
        <w:rPr>
          <w:rFonts w:ascii="Arial" w:eastAsia="Times New Roman" w:hAnsi="Arial" w:cs="Arial"/>
          <w:lang w:eastAsia="nb-NO"/>
        </w:rPr>
        <w:t>mediejuss</w:t>
      </w:r>
      <w:proofErr w:type="spellEnd"/>
      <w:r w:rsidR="006C1831">
        <w:rPr>
          <w:rFonts w:ascii="Arial" w:eastAsia="Times New Roman" w:hAnsi="Arial" w:cs="Arial"/>
          <w:lang w:eastAsia="nb-NO"/>
        </w:rPr>
        <w:t xml:space="preserve"> og innsynsfeltet.</w:t>
      </w:r>
    </w:p>
    <w:p w14:paraId="2166AFC6" w14:textId="37087B6C" w:rsidR="00875460" w:rsidRDefault="00875460" w:rsidP="00CF483A">
      <w:pPr>
        <w:spacing w:after="0"/>
        <w:rPr>
          <w:rFonts w:ascii="Arial" w:eastAsia="Times New Roman" w:hAnsi="Arial" w:cs="Arial"/>
          <w:lang w:eastAsia="nb-NO"/>
        </w:rPr>
      </w:pPr>
    </w:p>
    <w:p w14:paraId="2A7C8597" w14:textId="77777777" w:rsidR="00CB75A3" w:rsidRDefault="00241A19" w:rsidP="00CF483A">
      <w:pPr>
        <w:spacing w:after="0"/>
        <w:rPr>
          <w:rFonts w:ascii="Arial" w:eastAsia="Times New Roman" w:hAnsi="Arial" w:cs="Arial"/>
          <w:lang w:eastAsia="nb-NO"/>
        </w:rPr>
      </w:pPr>
      <w:r>
        <w:rPr>
          <w:rFonts w:ascii="Arial" w:eastAsia="Times New Roman" w:hAnsi="Arial" w:cs="Arial"/>
          <w:lang w:eastAsia="nb-NO"/>
        </w:rPr>
        <w:t xml:space="preserve">NR </w:t>
      </w:r>
      <w:r w:rsidR="00CB75A3">
        <w:rPr>
          <w:rFonts w:ascii="Arial" w:eastAsia="Times New Roman" w:hAnsi="Arial" w:cs="Arial"/>
          <w:lang w:eastAsia="nb-NO"/>
        </w:rPr>
        <w:t>har gitt ut flere veiledere i perioden:</w:t>
      </w:r>
    </w:p>
    <w:p w14:paraId="1F08E0AA" w14:textId="117830CF" w:rsidR="00770F32" w:rsidRDefault="00447910" w:rsidP="00CF483A">
      <w:pPr>
        <w:pStyle w:val="Listeavsnitt"/>
        <w:numPr>
          <w:ilvl w:val="0"/>
          <w:numId w:val="25"/>
        </w:numPr>
        <w:spacing w:after="0"/>
        <w:rPr>
          <w:rFonts w:ascii="Arial" w:eastAsia="Times New Roman" w:hAnsi="Arial" w:cs="Arial"/>
          <w:lang w:eastAsia="nb-NO"/>
        </w:rPr>
      </w:pPr>
      <w:hyperlink r:id="rId64" w:history="1">
        <w:r w:rsidR="00770F32" w:rsidRPr="00770F32">
          <w:rPr>
            <w:rStyle w:val="Hyperkobling"/>
            <w:rFonts w:ascii="Arial" w:eastAsia="Times New Roman" w:hAnsi="Arial" w:cs="Arial"/>
            <w:lang w:eastAsia="nb-NO"/>
          </w:rPr>
          <w:t>Slik styrer du nettdebatten</w:t>
        </w:r>
      </w:hyperlink>
      <w:r w:rsidR="00770F32">
        <w:rPr>
          <w:rFonts w:ascii="Arial" w:eastAsia="Times New Roman" w:hAnsi="Arial" w:cs="Arial"/>
          <w:lang w:eastAsia="nb-NO"/>
        </w:rPr>
        <w:t xml:space="preserve"> </w:t>
      </w:r>
    </w:p>
    <w:p w14:paraId="3C87AB1A" w14:textId="42EBE406" w:rsidR="00770F32" w:rsidRDefault="00447910" w:rsidP="00CF483A">
      <w:pPr>
        <w:pStyle w:val="Listeavsnitt"/>
        <w:numPr>
          <w:ilvl w:val="0"/>
          <w:numId w:val="25"/>
        </w:numPr>
        <w:spacing w:after="0"/>
        <w:rPr>
          <w:rFonts w:ascii="Arial" w:eastAsia="Times New Roman" w:hAnsi="Arial" w:cs="Arial"/>
          <w:lang w:eastAsia="nb-NO"/>
        </w:rPr>
      </w:pPr>
      <w:hyperlink r:id="rId65" w:history="1">
        <w:r w:rsidR="00770F32" w:rsidRPr="00770F32">
          <w:rPr>
            <w:rStyle w:val="Hyperkobling"/>
            <w:rFonts w:ascii="Arial" w:eastAsia="Times New Roman" w:hAnsi="Arial" w:cs="Arial"/>
            <w:lang w:eastAsia="nb-NO"/>
          </w:rPr>
          <w:t>Slik sikrer du redaksjonens personvernpolicy</w:t>
        </w:r>
      </w:hyperlink>
    </w:p>
    <w:p w14:paraId="6E97A0AE" w14:textId="2D1A9378" w:rsidR="00770F32" w:rsidRDefault="00447910" w:rsidP="00CF483A">
      <w:pPr>
        <w:pStyle w:val="Listeavsnitt"/>
        <w:numPr>
          <w:ilvl w:val="0"/>
          <w:numId w:val="25"/>
        </w:numPr>
        <w:spacing w:after="0"/>
        <w:rPr>
          <w:rFonts w:ascii="Arial" w:eastAsia="Times New Roman" w:hAnsi="Arial" w:cs="Arial"/>
          <w:lang w:eastAsia="nb-NO"/>
        </w:rPr>
      </w:pPr>
      <w:hyperlink r:id="rId66" w:history="1">
        <w:r w:rsidR="00770F32" w:rsidRPr="00770F32">
          <w:rPr>
            <w:rStyle w:val="Hyperkobling"/>
            <w:rFonts w:ascii="Arial" w:eastAsia="Times New Roman" w:hAnsi="Arial" w:cs="Arial"/>
            <w:lang w:eastAsia="nb-NO"/>
          </w:rPr>
          <w:t>Slik får du til minnelig ordning</w:t>
        </w:r>
      </w:hyperlink>
    </w:p>
    <w:p w14:paraId="6F982B92" w14:textId="101A54F7" w:rsidR="00770F32" w:rsidRDefault="00447910" w:rsidP="00CF483A">
      <w:pPr>
        <w:pStyle w:val="Listeavsnitt"/>
        <w:numPr>
          <w:ilvl w:val="0"/>
          <w:numId w:val="25"/>
        </w:numPr>
        <w:spacing w:after="0"/>
        <w:rPr>
          <w:rFonts w:ascii="Arial" w:eastAsia="Times New Roman" w:hAnsi="Arial" w:cs="Arial"/>
          <w:lang w:eastAsia="nb-NO"/>
        </w:rPr>
      </w:pPr>
      <w:hyperlink r:id="rId67" w:history="1">
        <w:r w:rsidR="00770F32" w:rsidRPr="00770F32">
          <w:rPr>
            <w:rStyle w:val="Hyperkobling"/>
            <w:rFonts w:ascii="Arial" w:eastAsia="Times New Roman" w:hAnsi="Arial" w:cs="Arial"/>
            <w:lang w:eastAsia="nb-NO"/>
          </w:rPr>
          <w:t>Slik forebygger du seksuell trakassering</w:t>
        </w:r>
      </w:hyperlink>
    </w:p>
    <w:p w14:paraId="7B71FB52" w14:textId="0E3FA4A6" w:rsidR="001B5B60" w:rsidRDefault="001B5B60" w:rsidP="00CF483A">
      <w:pPr>
        <w:spacing w:after="0"/>
        <w:rPr>
          <w:rFonts w:ascii="Arial" w:eastAsia="Times New Roman" w:hAnsi="Arial" w:cs="Arial"/>
          <w:lang w:eastAsia="nb-NO"/>
        </w:rPr>
      </w:pPr>
    </w:p>
    <w:p w14:paraId="3A9C30C6" w14:textId="08FC44E3" w:rsidR="00770F32" w:rsidRDefault="00770F32" w:rsidP="00CF483A">
      <w:pPr>
        <w:spacing w:after="0"/>
        <w:rPr>
          <w:rFonts w:ascii="Arial" w:eastAsia="Times New Roman" w:hAnsi="Arial" w:cs="Arial"/>
          <w:lang w:eastAsia="nb-NO"/>
        </w:rPr>
      </w:pPr>
      <w:r>
        <w:rPr>
          <w:rFonts w:ascii="Arial" w:eastAsia="Times New Roman" w:hAnsi="Arial" w:cs="Arial"/>
          <w:lang w:eastAsia="nb-NO"/>
        </w:rPr>
        <w:t xml:space="preserve">Den siste kom i kjølvannet av en omfattende </w:t>
      </w:r>
      <w:hyperlink r:id="rId68" w:history="1">
        <w:r w:rsidRPr="006C1831">
          <w:rPr>
            <w:rStyle w:val="Hyperkobling"/>
            <w:rFonts w:ascii="Arial" w:eastAsia="Times New Roman" w:hAnsi="Arial" w:cs="Arial"/>
            <w:lang w:eastAsia="nb-NO"/>
          </w:rPr>
          <w:t>undersøkelse om seksuell trakassering</w:t>
        </w:r>
      </w:hyperlink>
      <w:r>
        <w:rPr>
          <w:rFonts w:ascii="Arial" w:eastAsia="Times New Roman" w:hAnsi="Arial" w:cs="Arial"/>
          <w:lang w:eastAsia="nb-NO"/>
        </w:rPr>
        <w:t xml:space="preserve"> i mediebransjen, gjennomført i samarbeid med alle medieorganisasjonene. Undersøkelsen ble presentert på en pressekonferanse i desember 2017, og førte til at NR, i tillegg til å lage sin egen veileder, også tok inn seksuell trakassering som tema på en flere faste kurs og seminarer.</w:t>
      </w:r>
    </w:p>
    <w:p w14:paraId="6B0813C8" w14:textId="77777777" w:rsidR="00770F32" w:rsidRPr="00770F32" w:rsidRDefault="00770F32" w:rsidP="00CF483A">
      <w:pPr>
        <w:spacing w:after="0"/>
        <w:rPr>
          <w:rFonts w:ascii="Arial" w:eastAsia="Times New Roman" w:hAnsi="Arial" w:cs="Arial"/>
          <w:lang w:eastAsia="nb-NO"/>
        </w:rPr>
      </w:pPr>
    </w:p>
    <w:p w14:paraId="06D9F7EF" w14:textId="77777777" w:rsidR="007550EC" w:rsidRPr="00464511" w:rsidRDefault="00464511" w:rsidP="00CF483A">
      <w:pPr>
        <w:spacing w:after="0"/>
        <w:rPr>
          <w:rFonts w:ascii="Arial" w:eastAsia="Times New Roman" w:hAnsi="Arial" w:cs="Arial"/>
          <w:sz w:val="28"/>
          <w:szCs w:val="28"/>
          <w:u w:val="single"/>
          <w:lang w:eastAsia="nb-NO"/>
        </w:rPr>
      </w:pPr>
      <w:r w:rsidRPr="00464511">
        <w:rPr>
          <w:rFonts w:ascii="Arial" w:eastAsia="Times New Roman" w:hAnsi="Arial" w:cs="Arial"/>
          <w:sz w:val="28"/>
          <w:szCs w:val="28"/>
          <w:u w:val="single"/>
          <w:lang w:eastAsia="nb-NO"/>
        </w:rPr>
        <w:t>Kurs og seminarer</w:t>
      </w:r>
    </w:p>
    <w:p w14:paraId="73092DEA" w14:textId="50EB724F" w:rsidR="00464511" w:rsidRDefault="00207D8C" w:rsidP="00CF483A">
      <w:pPr>
        <w:spacing w:after="0"/>
        <w:rPr>
          <w:rFonts w:ascii="Arial" w:eastAsia="Times New Roman" w:hAnsi="Arial" w:cs="Arial"/>
          <w:lang w:eastAsia="nb-NO"/>
        </w:rPr>
      </w:pPr>
      <w:r>
        <w:rPr>
          <w:rFonts w:ascii="Arial" w:eastAsia="Times New Roman" w:hAnsi="Arial" w:cs="Arial"/>
          <w:lang w:eastAsia="nb-NO"/>
        </w:rPr>
        <w:t>I løpet av 201</w:t>
      </w:r>
      <w:r w:rsidR="00770F32">
        <w:rPr>
          <w:rFonts w:ascii="Arial" w:eastAsia="Times New Roman" w:hAnsi="Arial" w:cs="Arial"/>
          <w:lang w:eastAsia="nb-NO"/>
        </w:rPr>
        <w:t>7</w:t>
      </w:r>
      <w:r>
        <w:rPr>
          <w:rFonts w:ascii="Arial" w:eastAsia="Times New Roman" w:hAnsi="Arial" w:cs="Arial"/>
          <w:lang w:eastAsia="nb-NO"/>
        </w:rPr>
        <w:t xml:space="preserve"> og 20</w:t>
      </w:r>
      <w:r w:rsidR="00770F32">
        <w:rPr>
          <w:rFonts w:ascii="Arial" w:eastAsia="Times New Roman" w:hAnsi="Arial" w:cs="Arial"/>
          <w:lang w:eastAsia="nb-NO"/>
        </w:rPr>
        <w:t>18</w:t>
      </w:r>
      <w:r w:rsidR="009427A5">
        <w:rPr>
          <w:rFonts w:ascii="Arial" w:eastAsia="Times New Roman" w:hAnsi="Arial" w:cs="Arial"/>
          <w:lang w:eastAsia="nb-NO"/>
        </w:rPr>
        <w:t xml:space="preserve"> har NR avviklet til sammen 1</w:t>
      </w:r>
      <w:r w:rsidR="00770F32">
        <w:rPr>
          <w:rFonts w:ascii="Arial" w:eastAsia="Times New Roman" w:hAnsi="Arial" w:cs="Arial"/>
          <w:lang w:eastAsia="nb-NO"/>
        </w:rPr>
        <w:t>3</w:t>
      </w:r>
      <w:r w:rsidR="009427A5">
        <w:rPr>
          <w:rFonts w:ascii="Arial" w:eastAsia="Times New Roman" w:hAnsi="Arial" w:cs="Arial"/>
          <w:lang w:eastAsia="nb-NO"/>
        </w:rPr>
        <w:t xml:space="preserve"> moduler i serien NR Kompetanse, i tillegg til </w:t>
      </w:r>
      <w:r w:rsidR="00770F32">
        <w:rPr>
          <w:rFonts w:ascii="Arial" w:eastAsia="Times New Roman" w:hAnsi="Arial" w:cs="Arial"/>
          <w:lang w:eastAsia="nb-NO"/>
        </w:rPr>
        <w:t>en</w:t>
      </w:r>
      <w:r w:rsidR="009427A5">
        <w:rPr>
          <w:rFonts w:ascii="Arial" w:eastAsia="Times New Roman" w:hAnsi="Arial" w:cs="Arial"/>
          <w:lang w:eastAsia="nb-NO"/>
        </w:rPr>
        <w:t xml:space="preserve"> regional modul i </w:t>
      </w:r>
      <w:r w:rsidR="002C0DCB">
        <w:rPr>
          <w:rFonts w:ascii="Arial" w:eastAsia="Times New Roman" w:hAnsi="Arial" w:cs="Arial"/>
          <w:lang w:eastAsia="nb-NO"/>
        </w:rPr>
        <w:t>Nord</w:t>
      </w:r>
      <w:r w:rsidR="00770F32">
        <w:rPr>
          <w:rFonts w:ascii="Arial" w:eastAsia="Times New Roman" w:hAnsi="Arial" w:cs="Arial"/>
          <w:lang w:eastAsia="nb-NO"/>
        </w:rPr>
        <w:t>n</w:t>
      </w:r>
      <w:r w:rsidR="002C0DCB">
        <w:rPr>
          <w:rFonts w:ascii="Arial" w:eastAsia="Times New Roman" w:hAnsi="Arial" w:cs="Arial"/>
          <w:lang w:eastAsia="nb-NO"/>
        </w:rPr>
        <w:t>orsk</w:t>
      </w:r>
      <w:r w:rsidR="00770F32">
        <w:rPr>
          <w:rFonts w:ascii="Arial" w:eastAsia="Times New Roman" w:hAnsi="Arial" w:cs="Arial"/>
          <w:lang w:eastAsia="nb-NO"/>
        </w:rPr>
        <w:t xml:space="preserve"> Redaktø</w:t>
      </w:r>
      <w:r w:rsidR="006C1831">
        <w:rPr>
          <w:rFonts w:ascii="Arial" w:eastAsia="Times New Roman" w:hAnsi="Arial" w:cs="Arial"/>
          <w:lang w:eastAsia="nb-NO"/>
        </w:rPr>
        <w:t>r</w:t>
      </w:r>
      <w:r w:rsidR="00770F32">
        <w:rPr>
          <w:rFonts w:ascii="Arial" w:eastAsia="Times New Roman" w:hAnsi="Arial" w:cs="Arial"/>
          <w:lang w:eastAsia="nb-NO"/>
        </w:rPr>
        <w:t>forening.</w:t>
      </w:r>
      <w:r w:rsidR="009427A5">
        <w:rPr>
          <w:rFonts w:ascii="Arial" w:eastAsia="Times New Roman" w:hAnsi="Arial" w:cs="Arial"/>
          <w:lang w:eastAsia="nb-NO"/>
        </w:rPr>
        <w:t xml:space="preserve"> Totalt har det vært </w:t>
      </w:r>
      <w:r w:rsidR="00770F32">
        <w:rPr>
          <w:rFonts w:ascii="Arial" w:eastAsia="Times New Roman" w:hAnsi="Arial" w:cs="Arial"/>
          <w:lang w:eastAsia="nb-NO"/>
        </w:rPr>
        <w:t>189</w:t>
      </w:r>
      <w:r w:rsidR="009427A5">
        <w:rPr>
          <w:rFonts w:ascii="Arial" w:eastAsia="Times New Roman" w:hAnsi="Arial" w:cs="Arial"/>
          <w:lang w:eastAsia="nb-NO"/>
        </w:rPr>
        <w:t xml:space="preserve"> deltakere på disse kursene. I tillegg har vi avviklet to velkomstseminarer med til sammen </w:t>
      </w:r>
      <w:r w:rsidR="002C0DCB">
        <w:rPr>
          <w:rFonts w:ascii="Arial" w:eastAsia="Times New Roman" w:hAnsi="Arial" w:cs="Arial"/>
          <w:lang w:eastAsia="nb-NO"/>
        </w:rPr>
        <w:t>3</w:t>
      </w:r>
      <w:r w:rsidR="00770F32">
        <w:rPr>
          <w:rFonts w:ascii="Arial" w:eastAsia="Times New Roman" w:hAnsi="Arial" w:cs="Arial"/>
          <w:lang w:eastAsia="nb-NO"/>
        </w:rPr>
        <w:t>3</w:t>
      </w:r>
      <w:r w:rsidR="009427A5">
        <w:rPr>
          <w:rFonts w:ascii="Arial" w:eastAsia="Times New Roman" w:hAnsi="Arial" w:cs="Arial"/>
          <w:lang w:eastAsia="nb-NO"/>
        </w:rPr>
        <w:t xml:space="preserve"> deltakere.</w:t>
      </w:r>
    </w:p>
    <w:p w14:paraId="5BF712BF" w14:textId="77777777" w:rsidR="00B47C8F" w:rsidRDefault="00B47C8F" w:rsidP="00CF483A">
      <w:pPr>
        <w:spacing w:after="0"/>
        <w:rPr>
          <w:rFonts w:ascii="Arial" w:eastAsia="Times New Roman" w:hAnsi="Arial" w:cs="Arial"/>
          <w:lang w:eastAsia="nb-NO"/>
        </w:rPr>
      </w:pPr>
    </w:p>
    <w:p w14:paraId="30971476" w14:textId="677D02DE" w:rsidR="00B47C8F" w:rsidRPr="005004D3" w:rsidRDefault="005004D3" w:rsidP="00CF483A">
      <w:pPr>
        <w:spacing w:after="0"/>
        <w:rPr>
          <w:rFonts w:ascii="Arial" w:eastAsia="Times New Roman" w:hAnsi="Arial" w:cs="Arial"/>
          <w:sz w:val="28"/>
          <w:szCs w:val="28"/>
          <w:u w:val="single"/>
          <w:lang w:eastAsia="nb-NO"/>
        </w:rPr>
      </w:pPr>
      <w:r>
        <w:rPr>
          <w:rFonts w:ascii="Arial" w:eastAsia="Times New Roman" w:hAnsi="Arial" w:cs="Arial"/>
          <w:sz w:val="28"/>
          <w:szCs w:val="28"/>
          <w:u w:val="single"/>
          <w:lang w:eastAsia="nb-NO"/>
        </w:rPr>
        <w:t>Utadrettet virksomhet</w:t>
      </w:r>
    </w:p>
    <w:p w14:paraId="331B7A90" w14:textId="001A25C8" w:rsidR="005004D3" w:rsidRDefault="005004D3" w:rsidP="00CF483A">
      <w:pPr>
        <w:spacing w:after="0"/>
        <w:rPr>
          <w:rFonts w:ascii="Arial" w:hAnsi="Arial" w:cs="Arial"/>
        </w:rPr>
      </w:pPr>
      <w:r w:rsidRPr="009704B9">
        <w:rPr>
          <w:rFonts w:ascii="Arial" w:hAnsi="Arial" w:cs="Arial"/>
        </w:rPr>
        <w:t>NRs styreleder og nestleder og sekretariatet får ofte forespørsler om å delta på ulike arrangementer og om å kommentere ulike aktuelle saker i mediene. De siste årene har denne typen forespørsler økt i omfang.</w:t>
      </w:r>
      <w:r w:rsidR="009704B9">
        <w:rPr>
          <w:rFonts w:ascii="Arial" w:hAnsi="Arial" w:cs="Arial"/>
        </w:rPr>
        <w:t xml:space="preserve"> </w:t>
      </w:r>
      <w:r w:rsidRPr="009704B9">
        <w:rPr>
          <w:rFonts w:ascii="Arial" w:hAnsi="Arial" w:cs="Arial"/>
        </w:rPr>
        <w:t xml:space="preserve">NR-sekretariatet har i tillegg som mål å være </w:t>
      </w:r>
      <w:r w:rsidRPr="009704B9">
        <w:rPr>
          <w:rFonts w:ascii="Arial" w:hAnsi="Arial" w:cs="Arial"/>
        </w:rPr>
        <w:lastRenderedPageBreak/>
        <w:t xml:space="preserve">representert på alle de journalistfaglige konferansene som foregår i Norge gjennom året. Her deltar sekretariatet ofte i paneldebatter, som kursholdere og innledere. </w:t>
      </w:r>
    </w:p>
    <w:p w14:paraId="4C08D87C" w14:textId="77777777" w:rsidR="001D5CF4" w:rsidRDefault="001D5CF4" w:rsidP="00CF483A">
      <w:pPr>
        <w:spacing w:after="0"/>
        <w:rPr>
          <w:rFonts w:ascii="Arial" w:eastAsia="Times New Roman" w:hAnsi="Arial" w:cs="Arial"/>
          <w:sz w:val="36"/>
          <w:szCs w:val="36"/>
          <w:lang w:eastAsia="nb-NO"/>
        </w:rPr>
      </w:pPr>
    </w:p>
    <w:p w14:paraId="1A23B0CE" w14:textId="123D12D9" w:rsidR="00CE6BCF" w:rsidRPr="00CE6BCF" w:rsidRDefault="00CE6BCF" w:rsidP="00CF483A">
      <w:pPr>
        <w:spacing w:after="0"/>
        <w:rPr>
          <w:rFonts w:ascii="Arial" w:eastAsia="Times New Roman" w:hAnsi="Arial" w:cs="Arial"/>
          <w:sz w:val="36"/>
          <w:szCs w:val="36"/>
          <w:lang w:eastAsia="nb-NO"/>
        </w:rPr>
      </w:pPr>
      <w:r>
        <w:rPr>
          <w:rFonts w:ascii="Arial" w:eastAsia="Times New Roman" w:hAnsi="Arial" w:cs="Arial"/>
          <w:sz w:val="36"/>
          <w:szCs w:val="36"/>
          <w:lang w:eastAsia="nb-NO"/>
        </w:rPr>
        <w:t>4. Redaktørinstituttet</w:t>
      </w:r>
    </w:p>
    <w:p w14:paraId="24AA1967" w14:textId="7C2DBE9D" w:rsidR="00CE6BCF" w:rsidRDefault="00CE6BCF" w:rsidP="00CF483A">
      <w:pPr>
        <w:spacing w:after="0"/>
        <w:rPr>
          <w:rFonts w:ascii="Arial" w:hAnsi="Arial" w:cs="Arial"/>
        </w:rPr>
      </w:pPr>
      <w:r w:rsidRPr="00CE6BCF">
        <w:rPr>
          <w:rFonts w:ascii="Arial" w:hAnsi="Arial" w:cs="Arial"/>
        </w:rPr>
        <w:t>Redaktørinstituttet defineres som «</w:t>
      </w:r>
      <w:r w:rsidRPr="00CE6BCF">
        <w:rPr>
          <w:rFonts w:ascii="Arial" w:hAnsi="Arial" w:cs="Arial"/>
          <w:i/>
          <w:iCs/>
        </w:rPr>
        <w:t>prinsippet om redaktørens uavhengige forvaltning av ytrings- og informasjonsfriheten gjennom massemedier, med mandat fra eier, med selvpålagte samfunnsoppgaver som fri informasjonsformidling, kritisk granskning av makthavere og mangfold i meningsdannelse - og med juridisk ansvar bare overfor lov og domstol</w:t>
      </w:r>
      <w:r w:rsidRPr="00CE6BCF">
        <w:rPr>
          <w:rFonts w:ascii="Arial" w:hAnsi="Arial" w:cs="Arial"/>
        </w:rPr>
        <w:t>».</w:t>
      </w:r>
      <w:r w:rsidR="00860567">
        <w:rPr>
          <w:rStyle w:val="Fotnotereferanse"/>
          <w:rFonts w:ascii="Arial" w:hAnsi="Arial" w:cs="Arial"/>
        </w:rPr>
        <w:footnoteReference w:id="1"/>
      </w:r>
      <w:r w:rsidRPr="00CE6BCF">
        <w:rPr>
          <w:rFonts w:ascii="Arial" w:hAnsi="Arial" w:cs="Arial"/>
        </w:rPr>
        <w:t xml:space="preserve"> </w:t>
      </w:r>
    </w:p>
    <w:p w14:paraId="2C9D51AC" w14:textId="77777777" w:rsidR="00DD7116" w:rsidRPr="00CE6BCF" w:rsidRDefault="00DD7116" w:rsidP="00CF483A">
      <w:pPr>
        <w:spacing w:after="0"/>
        <w:rPr>
          <w:rFonts w:ascii="Arial" w:hAnsi="Arial" w:cs="Arial"/>
        </w:rPr>
      </w:pPr>
    </w:p>
    <w:p w14:paraId="0A85EDE7" w14:textId="51731048" w:rsidR="007C5E02" w:rsidRDefault="00860567" w:rsidP="00CF483A">
      <w:pPr>
        <w:spacing w:after="0"/>
        <w:rPr>
          <w:rFonts w:ascii="Arial" w:eastAsia="Times New Roman" w:hAnsi="Arial" w:cs="Arial"/>
          <w:bCs/>
          <w:lang w:eastAsia="nb-NO"/>
        </w:rPr>
      </w:pPr>
      <w:r>
        <w:rPr>
          <w:rFonts w:ascii="Arial" w:eastAsia="Times New Roman" w:hAnsi="Arial" w:cs="Arial"/>
          <w:bCs/>
          <w:lang w:eastAsia="nb-NO"/>
        </w:rPr>
        <w:t xml:space="preserve">Det viktigste som har skjedd for Redaktørinstituttet siden </w:t>
      </w:r>
      <w:r w:rsidR="006C1831">
        <w:rPr>
          <w:rFonts w:ascii="Arial" w:eastAsia="Times New Roman" w:hAnsi="Arial" w:cs="Arial"/>
          <w:bCs/>
          <w:lang w:eastAsia="nb-NO"/>
        </w:rPr>
        <w:t>L</w:t>
      </w:r>
      <w:r>
        <w:rPr>
          <w:rFonts w:ascii="Arial" w:eastAsia="Times New Roman" w:hAnsi="Arial" w:cs="Arial"/>
          <w:bCs/>
          <w:lang w:eastAsia="nb-NO"/>
        </w:rPr>
        <w:t xml:space="preserve">ov om redaksjonell fridom </w:t>
      </w:r>
      <w:proofErr w:type="gramStart"/>
      <w:r>
        <w:rPr>
          <w:rFonts w:ascii="Arial" w:eastAsia="Times New Roman" w:hAnsi="Arial" w:cs="Arial"/>
          <w:bCs/>
          <w:lang w:eastAsia="nb-NO"/>
        </w:rPr>
        <w:t>trådte</w:t>
      </w:r>
      <w:proofErr w:type="gramEnd"/>
      <w:r>
        <w:rPr>
          <w:rFonts w:ascii="Arial" w:eastAsia="Times New Roman" w:hAnsi="Arial" w:cs="Arial"/>
          <w:bCs/>
          <w:lang w:eastAsia="nb-NO"/>
        </w:rPr>
        <w:t xml:space="preserve"> i kraft i 2009, er utvilsomt regjeringens utkast til en helt ny </w:t>
      </w:r>
      <w:proofErr w:type="spellStart"/>
      <w:r>
        <w:rPr>
          <w:rFonts w:ascii="Arial" w:eastAsia="Times New Roman" w:hAnsi="Arial" w:cs="Arial"/>
          <w:bCs/>
          <w:lang w:eastAsia="nb-NO"/>
        </w:rPr>
        <w:t>medieansvarslov</w:t>
      </w:r>
      <w:proofErr w:type="spellEnd"/>
      <w:r>
        <w:rPr>
          <w:rFonts w:ascii="Arial" w:eastAsia="Times New Roman" w:hAnsi="Arial" w:cs="Arial"/>
          <w:bCs/>
          <w:lang w:eastAsia="nb-NO"/>
        </w:rPr>
        <w:t xml:space="preserve"> som ble lagt frem i mai i 2018. Det skjedde etter en «bestilling» fra Stortinget. Norsk Redaktørforening har lenge etterlyst en samling av ansvarsbestemmelsene for redaktørstyrte medier i en lov, og med en teknologinøytral tilnærming. Dette er hovedpunktene i forslaget:</w:t>
      </w:r>
    </w:p>
    <w:p w14:paraId="372A39EF" w14:textId="46447E7C" w:rsidR="00860567" w:rsidRDefault="00860567" w:rsidP="00CF483A">
      <w:pPr>
        <w:numPr>
          <w:ilvl w:val="0"/>
          <w:numId w:val="26"/>
        </w:numPr>
        <w:shd w:val="clear" w:color="auto" w:fill="FFFFFF"/>
        <w:spacing w:after="0"/>
        <w:rPr>
          <w:rFonts w:ascii="Arial" w:hAnsi="Arial" w:cs="Arial"/>
          <w:color w:val="222222"/>
        </w:rPr>
      </w:pPr>
      <w:r>
        <w:rPr>
          <w:rFonts w:ascii="Arial" w:hAnsi="Arial" w:cs="Arial"/>
          <w:color w:val="222222"/>
        </w:rPr>
        <w:t>Plikt til å utpeke redaktør</w:t>
      </w:r>
    </w:p>
    <w:p w14:paraId="69FD45D0" w14:textId="4CB53D34" w:rsidR="00860567" w:rsidRDefault="00860567" w:rsidP="00CF483A">
      <w:pPr>
        <w:numPr>
          <w:ilvl w:val="0"/>
          <w:numId w:val="26"/>
        </w:numPr>
        <w:shd w:val="clear" w:color="auto" w:fill="FFFFFF"/>
        <w:spacing w:after="0"/>
        <w:rPr>
          <w:rFonts w:ascii="Arial" w:hAnsi="Arial" w:cs="Arial"/>
          <w:color w:val="222222"/>
        </w:rPr>
      </w:pPr>
      <w:r>
        <w:rPr>
          <w:rFonts w:ascii="Arial" w:hAnsi="Arial" w:cs="Arial"/>
          <w:color w:val="222222"/>
        </w:rPr>
        <w:t>Opplysningsplikter</w:t>
      </w:r>
    </w:p>
    <w:p w14:paraId="346C1B0C" w14:textId="5FF9CBC8" w:rsidR="00860567" w:rsidRDefault="00860567" w:rsidP="00CF483A">
      <w:pPr>
        <w:numPr>
          <w:ilvl w:val="0"/>
          <w:numId w:val="26"/>
        </w:numPr>
        <w:shd w:val="clear" w:color="auto" w:fill="FFFFFF"/>
        <w:spacing w:after="0"/>
        <w:rPr>
          <w:rFonts w:ascii="Arial" w:hAnsi="Arial" w:cs="Arial"/>
          <w:color w:val="222222"/>
        </w:rPr>
      </w:pPr>
      <w:r>
        <w:rPr>
          <w:rFonts w:ascii="Arial" w:hAnsi="Arial" w:cs="Arial"/>
          <w:color w:val="222222"/>
        </w:rPr>
        <w:t>Plikt til å innta imøtegåelser</w:t>
      </w:r>
    </w:p>
    <w:p w14:paraId="32567713" w14:textId="0D0B93F9" w:rsidR="00860567" w:rsidRDefault="00860567" w:rsidP="00CF483A">
      <w:pPr>
        <w:numPr>
          <w:ilvl w:val="0"/>
          <w:numId w:val="26"/>
        </w:numPr>
        <w:shd w:val="clear" w:color="auto" w:fill="FFFFFF"/>
        <w:spacing w:after="0"/>
        <w:rPr>
          <w:rFonts w:ascii="Arial" w:hAnsi="Arial" w:cs="Arial"/>
          <w:color w:val="222222"/>
        </w:rPr>
      </w:pPr>
      <w:r>
        <w:rPr>
          <w:rFonts w:ascii="Arial" w:hAnsi="Arial" w:cs="Arial"/>
          <w:color w:val="222222"/>
        </w:rPr>
        <w:t>Nøytralt objektivt redaktøransvar både strafferettslig og erstatningsrettslig</w:t>
      </w:r>
    </w:p>
    <w:p w14:paraId="3A22D3F7" w14:textId="1038628B" w:rsidR="00860567" w:rsidRDefault="00860567" w:rsidP="00CF483A">
      <w:pPr>
        <w:numPr>
          <w:ilvl w:val="0"/>
          <w:numId w:val="26"/>
        </w:numPr>
        <w:shd w:val="clear" w:color="auto" w:fill="FFFFFF"/>
        <w:spacing w:after="0"/>
        <w:rPr>
          <w:rFonts w:ascii="Arial" w:hAnsi="Arial" w:cs="Arial"/>
          <w:color w:val="222222"/>
        </w:rPr>
      </w:pPr>
      <w:r>
        <w:rPr>
          <w:rFonts w:ascii="Arial" w:hAnsi="Arial" w:cs="Arial"/>
          <w:color w:val="222222"/>
        </w:rPr>
        <w:t>Redaksjonell uavhengighet og frihet fra eierinnblanding</w:t>
      </w:r>
    </w:p>
    <w:p w14:paraId="652A902E" w14:textId="5E2932FB" w:rsidR="00860567" w:rsidRDefault="00860567" w:rsidP="00CF483A">
      <w:pPr>
        <w:numPr>
          <w:ilvl w:val="0"/>
          <w:numId w:val="26"/>
        </w:numPr>
        <w:shd w:val="clear" w:color="auto" w:fill="FFFFFF"/>
        <w:spacing w:after="0"/>
        <w:rPr>
          <w:rFonts w:ascii="Arial" w:hAnsi="Arial" w:cs="Arial"/>
          <w:color w:val="222222"/>
        </w:rPr>
      </w:pPr>
      <w:r>
        <w:rPr>
          <w:rFonts w:ascii="Arial" w:hAnsi="Arial" w:cs="Arial"/>
          <w:color w:val="222222"/>
        </w:rPr>
        <w:t>Særlige plikter knyttet til brukergenerert innhold</w:t>
      </w:r>
    </w:p>
    <w:p w14:paraId="5D38FDD4" w14:textId="7852D12B" w:rsidR="00860567" w:rsidRDefault="00860567" w:rsidP="00CF483A">
      <w:pPr>
        <w:spacing w:after="0"/>
        <w:rPr>
          <w:rFonts w:ascii="Arial" w:eastAsia="Times New Roman" w:hAnsi="Arial" w:cs="Arial"/>
          <w:bCs/>
          <w:lang w:eastAsia="nb-NO"/>
        </w:rPr>
      </w:pPr>
    </w:p>
    <w:p w14:paraId="1C2F5982" w14:textId="00D332C0" w:rsidR="00860567" w:rsidRDefault="00860567" w:rsidP="00CF483A">
      <w:pPr>
        <w:spacing w:after="0"/>
        <w:rPr>
          <w:rFonts w:ascii="Arial" w:eastAsia="Times New Roman" w:hAnsi="Arial" w:cs="Arial"/>
          <w:bCs/>
          <w:lang w:eastAsia="nb-NO"/>
        </w:rPr>
      </w:pPr>
      <w:r>
        <w:rPr>
          <w:rFonts w:ascii="Arial" w:eastAsia="Times New Roman" w:hAnsi="Arial" w:cs="Arial"/>
          <w:bCs/>
          <w:lang w:eastAsia="nb-NO"/>
        </w:rPr>
        <w:t xml:space="preserve">NRs generalsekretær uttalte i forbindelse med fremleggelsen at departementets utkast er et godt utgangspunkt. NR har støttet hovedtrekkene i forslaget, men foreslår blant annet å kutte plikten til å innta imøtegåelser, samt å innføre eneansvar for redaktøren. NR har også flere kommentarer til innretningen av ansvaret for brukergenerert innhold. </w:t>
      </w:r>
      <w:hyperlink r:id="rId69" w:history="1">
        <w:r w:rsidRPr="00013DF4">
          <w:rPr>
            <w:rStyle w:val="Hyperkobling"/>
            <w:rFonts w:ascii="Arial" w:eastAsia="Times New Roman" w:hAnsi="Arial" w:cs="Arial"/>
            <w:bCs/>
            <w:lang w:eastAsia="nb-NO"/>
          </w:rPr>
          <w:t>Du finner hele NRs høringsuttalelse</w:t>
        </w:r>
        <w:r w:rsidR="006C1831" w:rsidRPr="00013DF4">
          <w:rPr>
            <w:rStyle w:val="Hyperkobling"/>
            <w:rFonts w:ascii="Arial" w:eastAsia="Times New Roman" w:hAnsi="Arial" w:cs="Arial"/>
            <w:bCs/>
            <w:lang w:eastAsia="nb-NO"/>
          </w:rPr>
          <w:t xml:space="preserve"> </w:t>
        </w:r>
        <w:r w:rsidR="00013DF4" w:rsidRPr="00013DF4">
          <w:rPr>
            <w:rStyle w:val="Hyperkobling"/>
            <w:rFonts w:ascii="Arial" w:eastAsia="Times New Roman" w:hAnsi="Arial" w:cs="Arial"/>
            <w:bCs/>
            <w:lang w:eastAsia="nb-NO"/>
          </w:rPr>
          <w:t>her.</w:t>
        </w:r>
      </w:hyperlink>
      <w:r w:rsidR="00013DF4">
        <w:rPr>
          <w:rFonts w:ascii="Arial" w:eastAsia="Times New Roman" w:hAnsi="Arial" w:cs="Arial"/>
          <w:bCs/>
          <w:lang w:eastAsia="nb-NO"/>
        </w:rPr>
        <w:t xml:space="preserve"> </w:t>
      </w:r>
    </w:p>
    <w:p w14:paraId="4F045B08" w14:textId="77777777" w:rsidR="007C5E02" w:rsidRDefault="007C5E02" w:rsidP="00CF483A">
      <w:pPr>
        <w:spacing w:after="0"/>
        <w:rPr>
          <w:rFonts w:ascii="Arial" w:eastAsia="Times New Roman" w:hAnsi="Arial" w:cs="Arial"/>
          <w:bCs/>
          <w:lang w:eastAsia="nb-NO"/>
        </w:rPr>
      </w:pPr>
    </w:p>
    <w:p w14:paraId="752530DF" w14:textId="77777777" w:rsidR="007C5E02" w:rsidRPr="007C5E02" w:rsidRDefault="007C5E02" w:rsidP="00CF483A">
      <w:pPr>
        <w:spacing w:after="0"/>
        <w:rPr>
          <w:rFonts w:ascii="Arial" w:eastAsia="Times New Roman" w:hAnsi="Arial" w:cs="Arial"/>
          <w:bCs/>
          <w:lang w:eastAsia="nb-NO"/>
        </w:rPr>
      </w:pPr>
    </w:p>
    <w:p w14:paraId="2ED0DB97" w14:textId="77777777" w:rsidR="00D56143" w:rsidRDefault="00D56143" w:rsidP="00CF483A">
      <w:pPr>
        <w:spacing w:after="0"/>
        <w:rPr>
          <w:rFonts w:ascii="Times New Roman" w:eastAsia="Times New Roman" w:hAnsi="Times New Roman" w:cs="Times New Roman"/>
          <w:sz w:val="24"/>
          <w:szCs w:val="24"/>
          <w:lang w:eastAsia="nb-NO"/>
        </w:rPr>
      </w:pPr>
    </w:p>
    <w:p w14:paraId="1D84FE02" w14:textId="77777777" w:rsidR="00D56143" w:rsidRPr="0048728D" w:rsidRDefault="00B772F2" w:rsidP="00CF483A">
      <w:pPr>
        <w:spacing w:after="0"/>
        <w:rPr>
          <w:rFonts w:ascii="Times New Roman" w:eastAsia="Times New Roman" w:hAnsi="Times New Roman" w:cs="Times New Roman"/>
          <w:sz w:val="24"/>
          <w:szCs w:val="24"/>
          <w:lang w:eastAsia="nb-NO"/>
        </w:rPr>
      </w:pPr>
      <w:r>
        <w:rPr>
          <w:rFonts w:ascii="Arial" w:eastAsia="Times New Roman" w:hAnsi="Arial" w:cs="Arial"/>
          <w:sz w:val="36"/>
          <w:szCs w:val="36"/>
          <w:lang w:eastAsia="nb-NO"/>
        </w:rPr>
        <w:t>5. Rettsutvikling</w:t>
      </w:r>
    </w:p>
    <w:p w14:paraId="2C8E9C72" w14:textId="0584DF8B" w:rsidR="006E3344" w:rsidRDefault="00B772F2" w:rsidP="00CF483A">
      <w:pPr>
        <w:spacing w:after="0"/>
        <w:rPr>
          <w:rFonts w:ascii="Arial" w:eastAsia="Times New Roman" w:hAnsi="Arial" w:cs="Arial"/>
          <w:lang w:eastAsia="nb-NO"/>
        </w:rPr>
      </w:pPr>
      <w:r>
        <w:rPr>
          <w:rFonts w:ascii="Arial" w:eastAsia="Times New Roman" w:hAnsi="Arial" w:cs="Arial"/>
          <w:lang w:eastAsia="nb-NO"/>
        </w:rPr>
        <w:t xml:space="preserve">Etter det </w:t>
      </w:r>
      <w:proofErr w:type="gramStart"/>
      <w:r>
        <w:rPr>
          <w:rFonts w:ascii="Arial" w:eastAsia="Times New Roman" w:hAnsi="Arial" w:cs="Arial"/>
          <w:lang w:eastAsia="nb-NO"/>
        </w:rPr>
        <w:t>ytringsfrihetsrettslige</w:t>
      </w:r>
      <w:r w:rsidR="001D5CF4">
        <w:rPr>
          <w:rFonts w:ascii="Arial" w:eastAsia="Times New Roman" w:hAnsi="Arial" w:cs="Arial"/>
          <w:lang w:eastAsia="nb-NO"/>
        </w:rPr>
        <w:t xml:space="preserve"> </w:t>
      </w:r>
      <w:r>
        <w:rPr>
          <w:rFonts w:ascii="Arial" w:eastAsia="Times New Roman" w:hAnsi="Arial" w:cs="Arial"/>
          <w:lang w:eastAsia="nb-NO"/>
        </w:rPr>
        <w:t>”paradigmeskiftet</w:t>
      </w:r>
      <w:proofErr w:type="gramEnd"/>
      <w:r>
        <w:rPr>
          <w:rFonts w:ascii="Arial" w:eastAsia="Times New Roman" w:hAnsi="Arial" w:cs="Arial"/>
          <w:lang w:eastAsia="nb-NO"/>
        </w:rPr>
        <w:t>” rundt årtusenskiftet, har antallet søksmål mot norske medier</w:t>
      </w:r>
      <w:r w:rsidR="0048728D">
        <w:rPr>
          <w:rFonts w:ascii="Arial" w:eastAsia="Times New Roman" w:hAnsi="Arial" w:cs="Arial"/>
          <w:lang w:eastAsia="nb-NO"/>
        </w:rPr>
        <w:t xml:space="preserve"> knyttet til ulike former for krenkelser</w:t>
      </w:r>
      <w:r>
        <w:rPr>
          <w:rFonts w:ascii="Arial" w:eastAsia="Times New Roman" w:hAnsi="Arial" w:cs="Arial"/>
          <w:lang w:eastAsia="nb-NO"/>
        </w:rPr>
        <w:t xml:space="preserve"> gått nedover, og har de siste årene ligget på en knapp håndfull. </w:t>
      </w:r>
      <w:r w:rsidR="00400FF5">
        <w:rPr>
          <w:rFonts w:ascii="Arial" w:eastAsia="Times New Roman" w:hAnsi="Arial" w:cs="Arial"/>
          <w:lang w:eastAsia="nb-NO"/>
        </w:rPr>
        <w:t>I løpet av av 2015 og 2016 var det ingen såkalte krenkelses</w:t>
      </w:r>
      <w:r w:rsidR="006E3344">
        <w:rPr>
          <w:rFonts w:ascii="Arial" w:eastAsia="Times New Roman" w:hAnsi="Arial" w:cs="Arial"/>
          <w:lang w:eastAsia="nb-NO"/>
        </w:rPr>
        <w:t>-</w:t>
      </w:r>
      <w:r w:rsidR="00400FF5">
        <w:rPr>
          <w:rFonts w:ascii="Arial" w:eastAsia="Times New Roman" w:hAnsi="Arial" w:cs="Arial"/>
          <w:lang w:eastAsia="nb-NO"/>
        </w:rPr>
        <w:t>saker</w:t>
      </w:r>
      <w:r w:rsidR="006E3344">
        <w:rPr>
          <w:rStyle w:val="Fotnotereferanse"/>
          <w:rFonts w:ascii="Arial" w:eastAsia="Times New Roman" w:hAnsi="Arial" w:cs="Arial"/>
          <w:lang w:eastAsia="nb-NO"/>
        </w:rPr>
        <w:footnoteReference w:id="2"/>
      </w:r>
      <w:r w:rsidR="00400FF5">
        <w:rPr>
          <w:rFonts w:ascii="Arial" w:eastAsia="Times New Roman" w:hAnsi="Arial" w:cs="Arial"/>
          <w:lang w:eastAsia="nb-NO"/>
        </w:rPr>
        <w:t xml:space="preserve"> mot norske medier </w:t>
      </w:r>
      <w:r w:rsidR="006E3344">
        <w:rPr>
          <w:rFonts w:ascii="Arial" w:eastAsia="Times New Roman" w:hAnsi="Arial" w:cs="Arial"/>
          <w:lang w:eastAsia="nb-NO"/>
        </w:rPr>
        <w:t xml:space="preserve">som kom til rettslig behandling. </w:t>
      </w:r>
    </w:p>
    <w:p w14:paraId="08710092" w14:textId="77777777" w:rsidR="007A073B" w:rsidRDefault="007A073B" w:rsidP="00CF483A">
      <w:pPr>
        <w:spacing w:after="0"/>
        <w:rPr>
          <w:rFonts w:ascii="Arial" w:eastAsia="Times New Roman" w:hAnsi="Arial" w:cs="Arial"/>
          <w:lang w:eastAsia="nb-NO"/>
        </w:rPr>
      </w:pPr>
    </w:p>
    <w:p w14:paraId="76149974" w14:textId="414E9849" w:rsidR="006E3344" w:rsidRDefault="007A073B" w:rsidP="00CF483A">
      <w:pPr>
        <w:spacing w:after="0"/>
        <w:rPr>
          <w:rFonts w:ascii="Arial" w:eastAsia="Times New Roman" w:hAnsi="Arial" w:cs="Arial"/>
          <w:lang w:eastAsia="nb-NO"/>
        </w:rPr>
      </w:pPr>
      <w:r>
        <w:rPr>
          <w:rFonts w:ascii="Arial" w:eastAsia="Times New Roman" w:hAnsi="Arial" w:cs="Arial"/>
          <w:lang w:eastAsia="nb-NO"/>
        </w:rPr>
        <w:t>En sak som kom til rettslig behandling i 2017 var</w:t>
      </w:r>
      <w:r w:rsidR="006E3344">
        <w:rPr>
          <w:rFonts w:ascii="Arial" w:eastAsia="Times New Roman" w:hAnsi="Arial" w:cs="Arial"/>
          <w:lang w:eastAsia="nb-NO"/>
        </w:rPr>
        <w:t xml:space="preserve"> søksmålet fra en kirurg ved Rikshospitalet mot en rekke medier, med utgangspunkt i en rekke nyhetssaker på TV 2. </w:t>
      </w:r>
      <w:hyperlink r:id="rId70" w:history="1">
        <w:r w:rsidRPr="00012234">
          <w:rPr>
            <w:rStyle w:val="Hyperkobling"/>
            <w:rFonts w:ascii="Arial" w:eastAsia="Times New Roman" w:hAnsi="Arial" w:cs="Arial"/>
            <w:lang w:eastAsia="nb-NO"/>
          </w:rPr>
          <w:t xml:space="preserve">Dom i saken </w:t>
        </w:r>
        <w:r w:rsidR="006E3344" w:rsidRPr="00012234">
          <w:rPr>
            <w:rStyle w:val="Hyperkobling"/>
            <w:rFonts w:ascii="Arial" w:eastAsia="Times New Roman" w:hAnsi="Arial" w:cs="Arial"/>
            <w:lang w:eastAsia="nb-NO"/>
          </w:rPr>
          <w:t>mot TV 2</w:t>
        </w:r>
      </w:hyperlink>
      <w:r w:rsidR="006E3344">
        <w:rPr>
          <w:rFonts w:ascii="Arial" w:eastAsia="Times New Roman" w:hAnsi="Arial" w:cs="Arial"/>
          <w:lang w:eastAsia="nb-NO"/>
        </w:rPr>
        <w:t xml:space="preserve"> </w:t>
      </w:r>
      <w:r>
        <w:rPr>
          <w:rFonts w:ascii="Arial" w:eastAsia="Times New Roman" w:hAnsi="Arial" w:cs="Arial"/>
          <w:lang w:eastAsia="nb-NO"/>
        </w:rPr>
        <w:t>falt i juni</w:t>
      </w:r>
      <w:r w:rsidR="006E3344">
        <w:rPr>
          <w:rFonts w:ascii="Arial" w:eastAsia="Times New Roman" w:hAnsi="Arial" w:cs="Arial"/>
          <w:lang w:eastAsia="nb-NO"/>
        </w:rPr>
        <w:t>.</w:t>
      </w:r>
      <w:r w:rsidR="00012234">
        <w:rPr>
          <w:rFonts w:ascii="Arial" w:eastAsia="Times New Roman" w:hAnsi="Arial" w:cs="Arial"/>
          <w:lang w:eastAsia="nb-NO"/>
        </w:rPr>
        <w:t xml:space="preserve"> Tre journalister, en redaktør og TV 2 ble dømt til å betale Eide drøyt 800.000 kroner i oppreisning. Dommen er anket og kommer trolig opp høsten</w:t>
      </w:r>
      <w:r w:rsidR="00013DF4">
        <w:rPr>
          <w:rFonts w:ascii="Arial" w:eastAsia="Times New Roman" w:hAnsi="Arial" w:cs="Arial"/>
          <w:lang w:eastAsia="nb-NO"/>
        </w:rPr>
        <w:t xml:space="preserve"> 2019</w:t>
      </w:r>
      <w:r w:rsidR="00012234">
        <w:rPr>
          <w:rFonts w:ascii="Arial" w:eastAsia="Times New Roman" w:hAnsi="Arial" w:cs="Arial"/>
          <w:lang w:eastAsia="nb-NO"/>
        </w:rPr>
        <w:t xml:space="preserve">. </w:t>
      </w:r>
      <w:r w:rsidR="006E3344">
        <w:rPr>
          <w:rFonts w:ascii="Arial" w:eastAsia="Times New Roman" w:hAnsi="Arial" w:cs="Arial"/>
          <w:lang w:eastAsia="nb-NO"/>
        </w:rPr>
        <w:t xml:space="preserve">I tillegg </w:t>
      </w:r>
      <w:r w:rsidR="00012234">
        <w:rPr>
          <w:rFonts w:ascii="Arial" w:eastAsia="Times New Roman" w:hAnsi="Arial" w:cs="Arial"/>
          <w:lang w:eastAsia="nb-NO"/>
        </w:rPr>
        <w:t>ble</w:t>
      </w:r>
      <w:r w:rsidR="006E3344">
        <w:rPr>
          <w:rFonts w:ascii="Arial" w:eastAsia="Times New Roman" w:hAnsi="Arial" w:cs="Arial"/>
          <w:lang w:eastAsia="nb-NO"/>
        </w:rPr>
        <w:t xml:space="preserve"> også Verdens Gang, Bergens Tidende, NTB, ANB/Amedia og Aftenposten saksøkt. </w:t>
      </w:r>
      <w:r w:rsidR="00012234">
        <w:rPr>
          <w:rFonts w:ascii="Arial" w:eastAsia="Times New Roman" w:hAnsi="Arial" w:cs="Arial"/>
          <w:lang w:eastAsia="nb-NO"/>
        </w:rPr>
        <w:t xml:space="preserve">Flere av disse er forlikt, det vil si i praksis frafalt. I saken mot ANB/Amedia ble søksmålet mot Amedia avvist og ANB </w:t>
      </w:r>
      <w:hyperlink r:id="rId71" w:history="1">
        <w:r w:rsidR="00012234" w:rsidRPr="00012234">
          <w:rPr>
            <w:rStyle w:val="Hyperkobling"/>
            <w:rFonts w:ascii="Arial" w:eastAsia="Times New Roman" w:hAnsi="Arial" w:cs="Arial"/>
            <w:lang w:eastAsia="nb-NO"/>
          </w:rPr>
          <w:t>frifunnet i tingretten</w:t>
        </w:r>
      </w:hyperlink>
      <w:r w:rsidR="00012234">
        <w:rPr>
          <w:rFonts w:ascii="Arial" w:eastAsia="Times New Roman" w:hAnsi="Arial" w:cs="Arial"/>
          <w:lang w:eastAsia="nb-NO"/>
        </w:rPr>
        <w:t>.</w:t>
      </w:r>
    </w:p>
    <w:p w14:paraId="0F4FE164" w14:textId="4ED2EA92" w:rsidR="00400FF5" w:rsidRDefault="00400FF5" w:rsidP="00CF483A">
      <w:pPr>
        <w:spacing w:after="0"/>
        <w:rPr>
          <w:rFonts w:ascii="Arial" w:eastAsia="Times New Roman" w:hAnsi="Arial" w:cs="Arial"/>
          <w:lang w:eastAsia="nb-NO"/>
        </w:rPr>
      </w:pPr>
    </w:p>
    <w:p w14:paraId="0C7DD0D0" w14:textId="7F350C9F" w:rsidR="00012234" w:rsidRDefault="00013DF4" w:rsidP="00CF483A">
      <w:pPr>
        <w:spacing w:after="0"/>
        <w:rPr>
          <w:rFonts w:ascii="Arial" w:eastAsia="Times New Roman" w:hAnsi="Arial" w:cs="Arial"/>
          <w:lang w:eastAsia="nb-NO"/>
        </w:rPr>
      </w:pPr>
      <w:r>
        <w:rPr>
          <w:rFonts w:ascii="Arial" w:eastAsia="Times New Roman" w:hAnsi="Arial" w:cs="Arial"/>
          <w:lang w:eastAsia="nb-NO"/>
        </w:rPr>
        <w:t xml:space="preserve">I tillegg </w:t>
      </w:r>
      <w:r w:rsidR="00012234">
        <w:rPr>
          <w:rFonts w:ascii="Arial" w:eastAsia="Times New Roman" w:hAnsi="Arial" w:cs="Arial"/>
          <w:lang w:eastAsia="nb-NO"/>
        </w:rPr>
        <w:t>er det verdt å merke seg tre avgjørelser fra Den europeiske menneskerettsdomstolen</w:t>
      </w:r>
      <w:r w:rsidR="00622FF9">
        <w:rPr>
          <w:rFonts w:ascii="Arial" w:eastAsia="Times New Roman" w:hAnsi="Arial" w:cs="Arial"/>
          <w:lang w:eastAsia="nb-NO"/>
        </w:rPr>
        <w:t xml:space="preserve"> (EMD)</w:t>
      </w:r>
      <w:r w:rsidR="00012234">
        <w:rPr>
          <w:rFonts w:ascii="Arial" w:eastAsia="Times New Roman" w:hAnsi="Arial" w:cs="Arial"/>
          <w:lang w:eastAsia="nb-NO"/>
        </w:rPr>
        <w:t xml:space="preserve"> i Strasbourg:</w:t>
      </w:r>
    </w:p>
    <w:p w14:paraId="0B35CF6B" w14:textId="2A62ED07" w:rsidR="00012234" w:rsidRDefault="00012234" w:rsidP="00CF483A">
      <w:pPr>
        <w:spacing w:after="0"/>
        <w:rPr>
          <w:rFonts w:ascii="Arial" w:eastAsia="Times New Roman" w:hAnsi="Arial" w:cs="Arial"/>
          <w:lang w:eastAsia="nb-NO"/>
        </w:rPr>
      </w:pPr>
    </w:p>
    <w:p w14:paraId="0136BA0F" w14:textId="48E01243" w:rsidR="00012234" w:rsidRDefault="00012234" w:rsidP="00CF483A">
      <w:pPr>
        <w:pStyle w:val="Listeavsnitt"/>
        <w:numPr>
          <w:ilvl w:val="0"/>
          <w:numId w:val="26"/>
        </w:numPr>
        <w:spacing w:after="0"/>
        <w:rPr>
          <w:rFonts w:ascii="Arial" w:eastAsia="Times New Roman" w:hAnsi="Arial" w:cs="Arial"/>
          <w:lang w:eastAsia="nb-NO"/>
        </w:rPr>
      </w:pPr>
      <w:r>
        <w:rPr>
          <w:rFonts w:ascii="Arial" w:eastAsia="Times New Roman" w:hAnsi="Arial" w:cs="Arial"/>
          <w:lang w:eastAsia="nb-NO"/>
        </w:rPr>
        <w:t xml:space="preserve">Klagen fra Dagbladet, etter kjennelsen i søksmålet fra ambulansesjåfør Erik </w:t>
      </w:r>
      <w:proofErr w:type="spellStart"/>
      <w:r>
        <w:rPr>
          <w:rFonts w:ascii="Arial" w:eastAsia="Times New Roman" w:hAnsi="Arial" w:cs="Arial"/>
          <w:lang w:eastAsia="nb-NO"/>
        </w:rPr>
        <w:t>Schjenken</w:t>
      </w:r>
      <w:proofErr w:type="spellEnd"/>
      <w:r>
        <w:rPr>
          <w:rFonts w:ascii="Arial" w:eastAsia="Times New Roman" w:hAnsi="Arial" w:cs="Arial"/>
          <w:lang w:eastAsia="nb-NO"/>
        </w:rPr>
        <w:t xml:space="preserve"> ble avvist. </w:t>
      </w:r>
      <w:hyperlink r:id="rId72" w:history="1">
        <w:r w:rsidRPr="00012234">
          <w:rPr>
            <w:rStyle w:val="Hyperkobling"/>
            <w:rFonts w:ascii="Arial" w:eastAsia="Times New Roman" w:hAnsi="Arial" w:cs="Arial"/>
            <w:lang w:eastAsia="nb-NO"/>
          </w:rPr>
          <w:t>Høyesteretts kjennelse</w:t>
        </w:r>
      </w:hyperlink>
      <w:r>
        <w:rPr>
          <w:rFonts w:ascii="Arial" w:eastAsia="Times New Roman" w:hAnsi="Arial" w:cs="Arial"/>
          <w:lang w:eastAsia="nb-NO"/>
        </w:rPr>
        <w:t xml:space="preserve"> blir dermed stående.</w:t>
      </w:r>
    </w:p>
    <w:p w14:paraId="5C073A1B" w14:textId="3B9C6D0F" w:rsidR="00012234" w:rsidRDefault="00012234" w:rsidP="00CF483A">
      <w:pPr>
        <w:pStyle w:val="Listeavsnitt"/>
        <w:numPr>
          <w:ilvl w:val="0"/>
          <w:numId w:val="26"/>
        </w:numPr>
        <w:spacing w:after="0"/>
        <w:rPr>
          <w:rFonts w:ascii="Arial" w:eastAsia="Times New Roman" w:hAnsi="Arial" w:cs="Arial"/>
          <w:lang w:eastAsia="nb-NO"/>
        </w:rPr>
      </w:pPr>
      <w:r>
        <w:rPr>
          <w:rFonts w:ascii="Arial" w:eastAsia="Times New Roman" w:hAnsi="Arial" w:cs="Arial"/>
          <w:lang w:eastAsia="nb-NO"/>
        </w:rPr>
        <w:t xml:space="preserve">Klagen fra Avisa Nordland etter kjennelsen i søksmålet fra en kirurg ved Nordlandssykehuset ble også avvist. </w:t>
      </w:r>
      <w:hyperlink r:id="rId73" w:history="1">
        <w:r w:rsidRPr="00012234">
          <w:rPr>
            <w:rStyle w:val="Hyperkobling"/>
            <w:rFonts w:ascii="Arial" w:eastAsia="Times New Roman" w:hAnsi="Arial" w:cs="Arial"/>
            <w:lang w:eastAsia="nb-NO"/>
          </w:rPr>
          <w:t>Høyesteretts kjennelse</w:t>
        </w:r>
      </w:hyperlink>
      <w:r>
        <w:rPr>
          <w:rFonts w:ascii="Arial" w:eastAsia="Times New Roman" w:hAnsi="Arial" w:cs="Arial"/>
          <w:lang w:eastAsia="nb-NO"/>
        </w:rPr>
        <w:t xml:space="preserve"> blir også her stående.</w:t>
      </w:r>
    </w:p>
    <w:p w14:paraId="295EF142" w14:textId="2AA902EF" w:rsidR="00012234" w:rsidRPr="00012234" w:rsidRDefault="00622FF9" w:rsidP="00CF483A">
      <w:pPr>
        <w:pStyle w:val="Listeavsnitt"/>
        <w:numPr>
          <w:ilvl w:val="0"/>
          <w:numId w:val="26"/>
        </w:numPr>
        <w:spacing w:after="0"/>
        <w:rPr>
          <w:rFonts w:ascii="Arial" w:eastAsia="Times New Roman" w:hAnsi="Arial" w:cs="Arial"/>
          <w:lang w:eastAsia="nb-NO"/>
        </w:rPr>
      </w:pPr>
      <w:r>
        <w:rPr>
          <w:rFonts w:ascii="Arial" w:eastAsia="Times New Roman" w:hAnsi="Arial" w:cs="Arial"/>
          <w:lang w:eastAsia="nb-NO"/>
        </w:rPr>
        <w:t xml:space="preserve">Klagen fra advokat Mona Høiness etter kjennelsen i søksmålet mot Hegnar Media, og utsagn om Høiness i kommentarfeltet, ble tatt opp til behandling. EMD mente imidlertid at norske domstoler hadde holdt seg innenfor det nasjonale handlingsrommet som avveiningen mellom privatliv og ytringsfrihet gir. </w:t>
      </w:r>
      <w:hyperlink r:id="rId74" w:history="1">
        <w:r w:rsidRPr="00622FF9">
          <w:rPr>
            <w:rStyle w:val="Hyperkobling"/>
            <w:rFonts w:ascii="Arial" w:eastAsia="Times New Roman" w:hAnsi="Arial" w:cs="Arial"/>
            <w:lang w:eastAsia="nb-NO"/>
          </w:rPr>
          <w:t>Kjennelsen fra Borgarting lagmannsrett</w:t>
        </w:r>
      </w:hyperlink>
      <w:r>
        <w:rPr>
          <w:rFonts w:ascii="Arial" w:eastAsia="Times New Roman" w:hAnsi="Arial" w:cs="Arial"/>
          <w:lang w:eastAsia="nb-NO"/>
        </w:rPr>
        <w:t xml:space="preserve"> blir dermed stående. </w:t>
      </w:r>
    </w:p>
    <w:p w14:paraId="0BC490B1" w14:textId="77777777" w:rsidR="00E56F46" w:rsidRDefault="00E56F46" w:rsidP="00CF483A">
      <w:pPr>
        <w:spacing w:after="0"/>
        <w:rPr>
          <w:rFonts w:ascii="Arial" w:eastAsia="Times New Roman" w:hAnsi="Arial" w:cs="Arial"/>
          <w:lang w:eastAsia="nb-NO"/>
        </w:rPr>
      </w:pPr>
    </w:p>
    <w:p w14:paraId="03FDC431" w14:textId="77777777" w:rsidR="00622FF9" w:rsidRPr="00622FF9" w:rsidRDefault="00622FF9" w:rsidP="00CF483A">
      <w:pPr>
        <w:autoSpaceDE w:val="0"/>
        <w:autoSpaceDN w:val="0"/>
        <w:adjustRightInd w:val="0"/>
        <w:spacing w:after="0"/>
        <w:rPr>
          <w:rFonts w:ascii="Arial" w:hAnsi="Arial" w:cs="Arial"/>
          <w:i/>
          <w:iCs/>
        </w:rPr>
      </w:pPr>
      <w:r w:rsidRPr="00622FF9">
        <w:rPr>
          <w:rFonts w:ascii="Arial" w:hAnsi="Arial" w:cs="Arial"/>
          <w:color w:val="000000"/>
        </w:rPr>
        <w:t xml:space="preserve">Den kjente oljeinvestoren Berge </w:t>
      </w:r>
      <w:proofErr w:type="spellStart"/>
      <w:r w:rsidRPr="00622FF9">
        <w:rPr>
          <w:rFonts w:ascii="Arial" w:hAnsi="Arial" w:cs="Arial"/>
          <w:color w:val="000000"/>
        </w:rPr>
        <w:t>Gerdt</w:t>
      </w:r>
      <w:proofErr w:type="spellEnd"/>
      <w:r w:rsidRPr="00622FF9">
        <w:rPr>
          <w:rFonts w:ascii="Arial" w:hAnsi="Arial" w:cs="Arial"/>
          <w:color w:val="000000"/>
        </w:rPr>
        <w:t xml:space="preserve"> Larsen gikk til søksmål mot Bergens Tidende, med krav om oppreisning på 300.000 kroner, etter at avisen, i en sak som handlet om en rapport om etterforskningen av økonomiske straffesaker, omtalte Larsen som </w:t>
      </w:r>
      <w:r w:rsidRPr="00622FF9">
        <w:rPr>
          <w:rFonts w:ascii="Arial" w:hAnsi="Arial" w:cs="Arial"/>
          <w:i/>
          <w:color w:val="000000"/>
        </w:rPr>
        <w:t xml:space="preserve">«den bedrageridømte oljeinvestoren Berge </w:t>
      </w:r>
      <w:proofErr w:type="spellStart"/>
      <w:r w:rsidRPr="00622FF9">
        <w:rPr>
          <w:rFonts w:ascii="Arial" w:hAnsi="Arial" w:cs="Arial"/>
          <w:i/>
          <w:color w:val="000000"/>
        </w:rPr>
        <w:t>Gerdt</w:t>
      </w:r>
      <w:proofErr w:type="spellEnd"/>
      <w:r w:rsidRPr="00622FF9">
        <w:rPr>
          <w:rFonts w:ascii="Arial" w:hAnsi="Arial" w:cs="Arial"/>
          <w:i/>
          <w:color w:val="000000"/>
        </w:rPr>
        <w:t xml:space="preserve"> Larsen.»</w:t>
      </w:r>
      <w:r w:rsidRPr="00622FF9">
        <w:rPr>
          <w:rFonts w:ascii="Arial" w:hAnsi="Arial" w:cs="Arial"/>
          <w:color w:val="000000"/>
        </w:rPr>
        <w:t xml:space="preserve"> Fem dager senere trykket BT et dementi, hvor det blant annet heter at </w:t>
      </w:r>
      <w:r w:rsidRPr="00622FF9">
        <w:rPr>
          <w:rFonts w:ascii="Arial" w:hAnsi="Arial" w:cs="Arial"/>
          <w:i/>
          <w:color w:val="000000"/>
        </w:rPr>
        <w:t>«</w:t>
      </w:r>
      <w:r w:rsidRPr="00622FF9">
        <w:rPr>
          <w:rFonts w:ascii="Arial" w:hAnsi="Arial" w:cs="Arial"/>
          <w:i/>
          <w:iCs/>
        </w:rPr>
        <w:t xml:space="preserve">Det medfører ikke riktighet at Larsen er dømt for bedrageri. Han ble i Bergen tingrett funnet skyldig i økonomisk utroskap og skattesvik. I artikkelen unnlot BT å presisere at dommen ikke er rettskraftig. Berge </w:t>
      </w:r>
      <w:proofErr w:type="spellStart"/>
      <w:r w:rsidRPr="00622FF9">
        <w:rPr>
          <w:rFonts w:ascii="Arial" w:hAnsi="Arial" w:cs="Arial"/>
          <w:i/>
          <w:iCs/>
        </w:rPr>
        <w:t>Gerdt</w:t>
      </w:r>
      <w:proofErr w:type="spellEnd"/>
      <w:r w:rsidRPr="00622FF9">
        <w:rPr>
          <w:rFonts w:ascii="Arial" w:hAnsi="Arial" w:cs="Arial"/>
          <w:i/>
          <w:iCs/>
        </w:rPr>
        <w:t xml:space="preserve"> Larsen erkjenner ikke straffeskyld. Dommen er anket. Saken skal behandles av lagmannsretten. Bergens Tidende beklager feilen.»</w:t>
      </w:r>
    </w:p>
    <w:p w14:paraId="395C4A71" w14:textId="77777777" w:rsidR="00622FF9" w:rsidRPr="00622FF9" w:rsidRDefault="00622FF9" w:rsidP="00CF483A">
      <w:pPr>
        <w:autoSpaceDE w:val="0"/>
        <w:autoSpaceDN w:val="0"/>
        <w:adjustRightInd w:val="0"/>
        <w:spacing w:after="0"/>
        <w:rPr>
          <w:rFonts w:ascii="Arial" w:hAnsi="Arial" w:cs="Arial"/>
          <w:color w:val="000000"/>
        </w:rPr>
      </w:pPr>
    </w:p>
    <w:p w14:paraId="76E0DCB6" w14:textId="6C78EE49" w:rsidR="00622FF9" w:rsidRPr="00622FF9" w:rsidRDefault="00622FF9" w:rsidP="00CF483A">
      <w:pPr>
        <w:spacing w:after="0"/>
        <w:rPr>
          <w:rFonts w:ascii="Arial" w:eastAsia="Times New Roman" w:hAnsi="Arial" w:cs="Arial"/>
          <w:lang w:eastAsia="nb-NO"/>
        </w:rPr>
      </w:pPr>
      <w:r w:rsidRPr="00622FF9">
        <w:rPr>
          <w:rFonts w:ascii="Arial" w:hAnsi="Arial" w:cs="Arial"/>
          <w:color w:val="000000"/>
        </w:rPr>
        <w:t>Bergen tingrett kom til at artikkelen ikke var rettsstridig, og la stor vekt på BTs rettelse.</w:t>
      </w:r>
    </w:p>
    <w:p w14:paraId="705962A2" w14:textId="2FFA0325" w:rsidR="00622FF9" w:rsidRDefault="00622FF9" w:rsidP="00CF483A">
      <w:pPr>
        <w:spacing w:after="0"/>
        <w:rPr>
          <w:rFonts w:ascii="Arial" w:eastAsia="Times New Roman" w:hAnsi="Arial" w:cs="Arial"/>
          <w:lang w:eastAsia="nb-NO"/>
        </w:rPr>
      </w:pPr>
    </w:p>
    <w:p w14:paraId="77B6D9CD" w14:textId="53A76E3B" w:rsidR="00622FF9" w:rsidRPr="00622FF9" w:rsidRDefault="00622FF9" w:rsidP="00CF483A">
      <w:pPr>
        <w:autoSpaceDE w:val="0"/>
        <w:autoSpaceDN w:val="0"/>
        <w:adjustRightInd w:val="0"/>
        <w:spacing w:after="0"/>
        <w:rPr>
          <w:rFonts w:ascii="Arial" w:hAnsi="Arial" w:cs="Arial"/>
          <w:color w:val="000000"/>
        </w:rPr>
      </w:pPr>
      <w:r w:rsidRPr="00622FF9">
        <w:rPr>
          <w:rFonts w:ascii="Arial" w:hAnsi="Arial" w:cs="Arial"/>
          <w:color w:val="000000"/>
        </w:rPr>
        <w:t>Firmaet PM International AG og deres norske datterselskap PM International Norge AS begjærte midlertidig forføyning mot TV 2, med krav om å få fjernet utsagn i to artikler på nett. Det var særlig bruken av begrepet «pyramideselskap» og «pyramidesalg» som saksøkerne mente var rettsstridig ærekrenkende og som det var rettslig grunnlag for å få fjernet gjennom en midlertidig forføyning. Oslo tingrett tok ikke begjæringen til følge, og påla dessuten saksøkerne å erstatte</w:t>
      </w:r>
      <w:r w:rsidR="00013DF4">
        <w:rPr>
          <w:rFonts w:ascii="Arial" w:hAnsi="Arial" w:cs="Arial"/>
          <w:color w:val="000000"/>
        </w:rPr>
        <w:t xml:space="preserve"> </w:t>
      </w:r>
      <w:r w:rsidRPr="00622FF9">
        <w:rPr>
          <w:rFonts w:ascii="Arial" w:hAnsi="Arial" w:cs="Arial"/>
          <w:color w:val="000000"/>
        </w:rPr>
        <w:t xml:space="preserve">TV 2s saksomkostninger med nesten 370.000 kroner. </w:t>
      </w:r>
    </w:p>
    <w:p w14:paraId="3CCE7D31" w14:textId="77777777" w:rsidR="00622FF9" w:rsidRPr="00622FF9" w:rsidRDefault="00622FF9" w:rsidP="00CF483A">
      <w:pPr>
        <w:autoSpaceDE w:val="0"/>
        <w:autoSpaceDN w:val="0"/>
        <w:adjustRightInd w:val="0"/>
        <w:spacing w:after="0"/>
        <w:rPr>
          <w:rFonts w:ascii="Arial" w:hAnsi="Arial" w:cs="Arial"/>
          <w:color w:val="000000"/>
        </w:rPr>
      </w:pPr>
    </w:p>
    <w:p w14:paraId="19B9348B" w14:textId="695A06EE" w:rsidR="00622FF9" w:rsidRPr="00622FF9" w:rsidRDefault="00622FF9" w:rsidP="00CF483A">
      <w:pPr>
        <w:autoSpaceDE w:val="0"/>
        <w:autoSpaceDN w:val="0"/>
        <w:adjustRightInd w:val="0"/>
        <w:spacing w:after="0"/>
        <w:rPr>
          <w:rFonts w:ascii="Arial" w:hAnsi="Arial" w:cs="Arial"/>
          <w:color w:val="000000"/>
        </w:rPr>
      </w:pPr>
      <w:r w:rsidRPr="00622FF9">
        <w:rPr>
          <w:rFonts w:ascii="Arial" w:hAnsi="Arial" w:cs="Arial"/>
          <w:color w:val="000000"/>
        </w:rPr>
        <w:t>Saksøkerne anket kjennelsen til Borgarting lagmannsrett, som delvis avviste og delvis forkastet anken. Saksøkerne anket saken videre til Høyesterett, hvor den ble avvist av ankeutvalget. Saksøkerne har etter det tatt ut ordinær stevning. Saken ble behandlet i Oslo tingrett i februar 2019. Dom foreligger i skrivende stund ikke.</w:t>
      </w:r>
    </w:p>
    <w:p w14:paraId="25577E15" w14:textId="77777777" w:rsidR="00622FF9" w:rsidRPr="00622FF9" w:rsidRDefault="00622FF9" w:rsidP="00CF483A">
      <w:pPr>
        <w:spacing w:after="0"/>
        <w:rPr>
          <w:rFonts w:ascii="Arial" w:eastAsia="Times New Roman" w:hAnsi="Arial" w:cs="Arial"/>
          <w:lang w:eastAsia="nb-NO"/>
        </w:rPr>
      </w:pPr>
    </w:p>
    <w:p w14:paraId="6F5B3C58" w14:textId="1B70DC71" w:rsidR="00F3014A" w:rsidRDefault="00E56F46" w:rsidP="00CF483A">
      <w:pPr>
        <w:spacing w:after="0"/>
        <w:rPr>
          <w:rFonts w:ascii="Arial" w:eastAsia="Times New Roman" w:hAnsi="Arial" w:cs="Arial"/>
          <w:lang w:eastAsia="nb-NO"/>
        </w:rPr>
      </w:pPr>
      <w:r>
        <w:rPr>
          <w:rFonts w:ascii="Arial" w:eastAsia="Times New Roman" w:hAnsi="Arial" w:cs="Arial"/>
          <w:lang w:eastAsia="nb-NO"/>
        </w:rPr>
        <w:t xml:space="preserve">I tillegg var spørsmålet om graden av åpenhet og mulighetene for fotografering og opptak </w:t>
      </w:r>
      <w:r w:rsidR="00622FF9">
        <w:rPr>
          <w:rFonts w:ascii="Arial" w:eastAsia="Times New Roman" w:hAnsi="Arial" w:cs="Arial"/>
          <w:lang w:eastAsia="nb-NO"/>
        </w:rPr>
        <w:t xml:space="preserve">gjenstand for begjæringer og klager i en rekke rettssaker i perioden. </w:t>
      </w:r>
      <w:r w:rsidR="00F3014A">
        <w:rPr>
          <w:rFonts w:ascii="Arial" w:eastAsia="Times New Roman" w:hAnsi="Arial" w:cs="Arial"/>
          <w:lang w:eastAsia="nb-NO"/>
        </w:rPr>
        <w:t>For ytterligere informasjon om dette, viser vi til kapitlene om innsyn og rettsutvikling i de årlige nasjonale redaksjonelle årsrapportene.</w:t>
      </w:r>
      <w:r w:rsidR="00241A19">
        <w:rPr>
          <w:rFonts w:ascii="Arial" w:eastAsia="Times New Roman" w:hAnsi="Arial" w:cs="Arial"/>
          <w:lang w:eastAsia="nb-NO"/>
        </w:rPr>
        <w:t xml:space="preserve"> Mange medierelevante dommer finnes dessuten i </w:t>
      </w:r>
      <w:hyperlink r:id="rId75" w:history="1">
        <w:r w:rsidR="00241A19" w:rsidRPr="00241A19">
          <w:rPr>
            <w:rStyle w:val="Hyperkobling"/>
            <w:rFonts w:ascii="Arial" w:eastAsia="Times New Roman" w:hAnsi="Arial" w:cs="Arial"/>
            <w:lang w:eastAsia="nb-NO"/>
          </w:rPr>
          <w:t>NRs domsarkiv</w:t>
        </w:r>
      </w:hyperlink>
      <w:r w:rsidR="00241A19">
        <w:rPr>
          <w:rFonts w:ascii="Arial" w:eastAsia="Times New Roman" w:hAnsi="Arial" w:cs="Arial"/>
          <w:lang w:eastAsia="nb-NO"/>
        </w:rPr>
        <w:t>.</w:t>
      </w:r>
    </w:p>
    <w:p w14:paraId="1A26EB04" w14:textId="77777777" w:rsidR="005445F3" w:rsidRDefault="005445F3" w:rsidP="00F3014A">
      <w:pPr>
        <w:spacing w:after="0" w:line="240" w:lineRule="auto"/>
        <w:rPr>
          <w:rFonts w:ascii="Arial" w:eastAsia="Times New Roman" w:hAnsi="Arial" w:cs="Arial"/>
          <w:lang w:eastAsia="nb-NO"/>
        </w:rPr>
      </w:pPr>
    </w:p>
    <w:p w14:paraId="6212B36C" w14:textId="55807B29" w:rsidR="00F3014A" w:rsidRDefault="00F3014A" w:rsidP="007550EC">
      <w:pPr>
        <w:spacing w:after="0" w:line="240" w:lineRule="auto"/>
        <w:rPr>
          <w:rFonts w:ascii="Arial" w:eastAsia="Times New Roman" w:hAnsi="Arial" w:cs="Arial"/>
          <w:lang w:eastAsia="nb-NO"/>
        </w:rPr>
      </w:pPr>
    </w:p>
    <w:p w14:paraId="3D01BF6B" w14:textId="07193874" w:rsidR="001D5CF4" w:rsidRDefault="001D5CF4" w:rsidP="007550EC">
      <w:pPr>
        <w:spacing w:after="0" w:line="240" w:lineRule="auto"/>
        <w:rPr>
          <w:rFonts w:ascii="Arial" w:eastAsia="Times New Roman" w:hAnsi="Arial" w:cs="Arial"/>
          <w:lang w:eastAsia="nb-NO"/>
        </w:rPr>
      </w:pPr>
    </w:p>
    <w:p w14:paraId="6D975FAD" w14:textId="633E7020" w:rsidR="001D5CF4" w:rsidRDefault="001D5CF4" w:rsidP="007550EC">
      <w:pPr>
        <w:spacing w:after="0" w:line="240" w:lineRule="auto"/>
        <w:rPr>
          <w:rFonts w:ascii="Arial" w:eastAsia="Times New Roman" w:hAnsi="Arial" w:cs="Arial"/>
          <w:lang w:eastAsia="nb-NO"/>
        </w:rPr>
      </w:pPr>
    </w:p>
    <w:p w14:paraId="6D605443" w14:textId="238D89F9" w:rsidR="001D5CF4" w:rsidRDefault="001D5CF4" w:rsidP="007550EC">
      <w:pPr>
        <w:spacing w:after="0" w:line="240" w:lineRule="auto"/>
        <w:rPr>
          <w:rFonts w:ascii="Arial" w:eastAsia="Times New Roman" w:hAnsi="Arial" w:cs="Arial"/>
          <w:lang w:eastAsia="nb-NO"/>
        </w:rPr>
      </w:pPr>
    </w:p>
    <w:p w14:paraId="07F2E436" w14:textId="77777777" w:rsidR="001D5CF4" w:rsidRDefault="001D5CF4" w:rsidP="007550EC">
      <w:pPr>
        <w:spacing w:after="0" w:line="240" w:lineRule="auto"/>
        <w:rPr>
          <w:rFonts w:ascii="Arial" w:eastAsia="Times New Roman" w:hAnsi="Arial" w:cs="Arial"/>
          <w:lang w:eastAsia="nb-NO"/>
        </w:rPr>
      </w:pPr>
    </w:p>
    <w:p w14:paraId="1053A5E9" w14:textId="77777777" w:rsidR="00335EBA" w:rsidRPr="00B772F2" w:rsidRDefault="00335EBA" w:rsidP="00CF483A">
      <w:pPr>
        <w:spacing w:after="0"/>
        <w:rPr>
          <w:rFonts w:ascii="Arial" w:eastAsia="Times New Roman" w:hAnsi="Arial" w:cs="Arial"/>
          <w:lang w:eastAsia="nb-NO"/>
        </w:rPr>
      </w:pPr>
      <w:r>
        <w:rPr>
          <w:rFonts w:ascii="Arial" w:eastAsia="Times New Roman" w:hAnsi="Arial" w:cs="Arial"/>
          <w:sz w:val="36"/>
          <w:szCs w:val="36"/>
          <w:lang w:eastAsia="nb-NO"/>
        </w:rPr>
        <w:lastRenderedPageBreak/>
        <w:t>6. Etikk</w:t>
      </w:r>
      <w:r>
        <w:rPr>
          <w:rFonts w:ascii="Arial" w:eastAsia="Times New Roman" w:hAnsi="Arial" w:cs="Arial"/>
          <w:lang w:eastAsia="nb-NO"/>
        </w:rPr>
        <w:t xml:space="preserve"> </w:t>
      </w:r>
    </w:p>
    <w:p w14:paraId="388EFE1C" w14:textId="77777777" w:rsidR="00844852" w:rsidRPr="00844852" w:rsidRDefault="00844852" w:rsidP="00CF483A">
      <w:pPr>
        <w:spacing w:after="0"/>
        <w:rPr>
          <w:rFonts w:ascii="Arial" w:eastAsia="Times New Roman" w:hAnsi="Arial" w:cs="Arial"/>
          <w:lang w:eastAsia="nb-NO"/>
        </w:rPr>
      </w:pPr>
      <w:r>
        <w:rPr>
          <w:rFonts w:ascii="Arial" w:eastAsia="Times New Roman" w:hAnsi="Arial" w:cs="Arial"/>
          <w:lang w:eastAsia="nb-NO"/>
        </w:rPr>
        <w:t>Antallet klager til Pressens Faglige Utvalg (PFU) har vært jevnt økende de siste årene, med en foreløpig topp i 201</w:t>
      </w:r>
      <w:r w:rsidR="00883DCD">
        <w:rPr>
          <w:rFonts w:ascii="Arial" w:eastAsia="Times New Roman" w:hAnsi="Arial" w:cs="Arial"/>
          <w:lang w:eastAsia="nb-NO"/>
        </w:rPr>
        <w:t>5</w:t>
      </w:r>
      <w:r w:rsidR="00EE3C60">
        <w:rPr>
          <w:rFonts w:ascii="Arial" w:eastAsia="Times New Roman" w:hAnsi="Arial" w:cs="Arial"/>
          <w:lang w:eastAsia="nb-NO"/>
        </w:rPr>
        <w:t xml:space="preserve">, med hele </w:t>
      </w:r>
      <w:r w:rsidR="00883DCD">
        <w:rPr>
          <w:rFonts w:ascii="Arial" w:eastAsia="Times New Roman" w:hAnsi="Arial" w:cs="Arial"/>
          <w:lang w:eastAsia="nb-NO"/>
        </w:rPr>
        <w:t>500</w:t>
      </w:r>
      <w:r w:rsidR="00EE3C60">
        <w:rPr>
          <w:rFonts w:ascii="Arial" w:eastAsia="Times New Roman" w:hAnsi="Arial" w:cs="Arial"/>
          <w:lang w:eastAsia="nb-NO"/>
        </w:rPr>
        <w:t xml:space="preserve"> klager. Det er første gang antallet klager har </w:t>
      </w:r>
      <w:r w:rsidR="00883DCD">
        <w:rPr>
          <w:rFonts w:ascii="Arial" w:eastAsia="Times New Roman" w:hAnsi="Arial" w:cs="Arial"/>
          <w:lang w:eastAsia="nb-NO"/>
        </w:rPr>
        <w:t>rundt 500</w:t>
      </w:r>
      <w:r w:rsidR="00EE3C60">
        <w:rPr>
          <w:rFonts w:ascii="Arial" w:eastAsia="Times New Roman" w:hAnsi="Arial" w:cs="Arial"/>
          <w:lang w:eastAsia="nb-NO"/>
        </w:rPr>
        <w:t>.</w:t>
      </w:r>
      <w:r>
        <w:rPr>
          <w:rFonts w:ascii="Arial" w:eastAsia="Times New Roman" w:hAnsi="Arial" w:cs="Arial"/>
          <w:lang w:eastAsia="nb-NO"/>
        </w:rPr>
        <w:t xml:space="preserve"> Nedenfor gjengir vi en tabell som</w:t>
      </w:r>
      <w:r w:rsidR="00EE3C60">
        <w:rPr>
          <w:rFonts w:ascii="Arial" w:eastAsia="Times New Roman" w:hAnsi="Arial" w:cs="Arial"/>
          <w:lang w:eastAsia="nb-NO"/>
        </w:rPr>
        <w:t xml:space="preserve"> viser utviklingen, og med fordeling på resultat:</w:t>
      </w:r>
    </w:p>
    <w:p w14:paraId="60B7486B" w14:textId="68D76007" w:rsidR="00D56143" w:rsidRDefault="00D56143" w:rsidP="00CF483A">
      <w:pPr>
        <w:spacing w:after="0"/>
        <w:rPr>
          <w:rFonts w:ascii="Times New Roman" w:eastAsia="Times New Roman" w:hAnsi="Times New Roman" w:cs="Times New Roman"/>
          <w:sz w:val="24"/>
          <w:szCs w:val="24"/>
          <w:lang w:eastAsia="nb-NO"/>
        </w:rPr>
      </w:pPr>
    </w:p>
    <w:p w14:paraId="298BD3B9" w14:textId="77777777" w:rsidR="00CF483A" w:rsidRDefault="00CF483A" w:rsidP="00CF483A">
      <w:pPr>
        <w:spacing w:after="0"/>
        <w:rPr>
          <w:rFonts w:ascii="Times New Roman" w:eastAsia="Times New Roman" w:hAnsi="Times New Roman" w:cs="Times New Roman"/>
          <w:sz w:val="24"/>
          <w:szCs w:val="24"/>
          <w:lang w:eastAsia="nb-NO"/>
        </w:rPr>
      </w:pPr>
    </w:p>
    <w:tbl>
      <w:tblPr>
        <w:tblStyle w:val="Fargeriklisteuthevingsfarge5"/>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9"/>
        <w:gridCol w:w="623"/>
        <w:gridCol w:w="581"/>
        <w:gridCol w:w="581"/>
        <w:gridCol w:w="581"/>
        <w:gridCol w:w="610"/>
        <w:gridCol w:w="632"/>
        <w:gridCol w:w="581"/>
        <w:gridCol w:w="581"/>
        <w:gridCol w:w="581"/>
        <w:gridCol w:w="581"/>
        <w:gridCol w:w="581"/>
        <w:gridCol w:w="581"/>
      </w:tblGrid>
      <w:tr w:rsidR="00A37AAB" w:rsidRPr="00153D05" w14:paraId="623930B7" w14:textId="77777777" w:rsidTr="00A37A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3AE7D1" w14:textId="77777777" w:rsidR="00A37AAB" w:rsidRPr="00153D05" w:rsidRDefault="00A37AAB" w:rsidP="00A37AAB">
            <w:pPr>
              <w:rPr>
                <w:rFonts w:cstheme="minorHAnsi"/>
                <w:b w:val="0"/>
                <w:bCs w:val="0"/>
                <w:noProof/>
                <w:sz w:val="20"/>
                <w:szCs w:val="20"/>
                <w:lang w:eastAsia="nb-NO"/>
              </w:rPr>
            </w:pPr>
          </w:p>
          <w:p w14:paraId="46DC00BC" w14:textId="77777777" w:rsidR="00A37AAB" w:rsidRPr="00153D05" w:rsidRDefault="00A37AAB" w:rsidP="00A37AAB">
            <w:pPr>
              <w:rPr>
                <w:rFonts w:cstheme="minorHAnsi"/>
                <w:b w:val="0"/>
                <w:noProof/>
                <w:sz w:val="20"/>
                <w:szCs w:val="20"/>
                <w:lang w:eastAsia="nb-NO"/>
              </w:rPr>
            </w:pPr>
            <w:r w:rsidRPr="00153D05">
              <w:rPr>
                <w:rFonts w:cstheme="minorHAnsi"/>
                <w:noProof/>
                <w:sz w:val="20"/>
                <w:szCs w:val="20"/>
                <w:lang w:eastAsia="nb-NO"/>
              </w:rPr>
              <w:t xml:space="preserve">År  </w:t>
            </w:r>
          </w:p>
        </w:tc>
        <w:tc>
          <w:tcPr>
            <w:tcW w:w="709" w:type="dxa"/>
          </w:tcPr>
          <w:p w14:paraId="011514E7"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noProof/>
                <w:sz w:val="18"/>
                <w:szCs w:val="18"/>
                <w:lang w:eastAsia="nb-NO"/>
              </w:rPr>
            </w:pPr>
            <w:r w:rsidRPr="00153D05">
              <w:rPr>
                <w:rFonts w:ascii="Calibri" w:hAnsi="Calibri" w:cs="Calibri"/>
                <w:noProof/>
                <w:sz w:val="18"/>
                <w:szCs w:val="18"/>
                <w:lang w:eastAsia="nb-NO"/>
              </w:rPr>
              <w:t>2006</w:t>
            </w:r>
          </w:p>
        </w:tc>
        <w:tc>
          <w:tcPr>
            <w:tcW w:w="623" w:type="dxa"/>
          </w:tcPr>
          <w:p w14:paraId="20CF84E9"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noProof/>
                <w:sz w:val="18"/>
                <w:szCs w:val="18"/>
                <w:lang w:eastAsia="nb-NO"/>
              </w:rPr>
            </w:pPr>
            <w:r w:rsidRPr="00153D05">
              <w:rPr>
                <w:rFonts w:ascii="Calibri" w:hAnsi="Calibri" w:cs="Calibri"/>
                <w:noProof/>
                <w:sz w:val="18"/>
                <w:szCs w:val="18"/>
                <w:lang w:eastAsia="nb-NO"/>
              </w:rPr>
              <w:t>2007</w:t>
            </w:r>
          </w:p>
        </w:tc>
        <w:tc>
          <w:tcPr>
            <w:tcW w:w="581" w:type="dxa"/>
          </w:tcPr>
          <w:p w14:paraId="542AB1D1"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noProof/>
                <w:sz w:val="18"/>
                <w:szCs w:val="18"/>
                <w:lang w:eastAsia="nb-NO"/>
              </w:rPr>
            </w:pPr>
            <w:r w:rsidRPr="00153D05">
              <w:rPr>
                <w:rFonts w:ascii="Calibri" w:hAnsi="Calibri" w:cs="Calibri"/>
                <w:noProof/>
                <w:sz w:val="18"/>
                <w:szCs w:val="18"/>
                <w:lang w:eastAsia="nb-NO"/>
              </w:rPr>
              <w:t>2008</w:t>
            </w:r>
          </w:p>
        </w:tc>
        <w:tc>
          <w:tcPr>
            <w:tcW w:w="581" w:type="dxa"/>
          </w:tcPr>
          <w:p w14:paraId="04F475BC"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noProof/>
                <w:sz w:val="18"/>
                <w:szCs w:val="18"/>
                <w:lang w:eastAsia="nb-NO"/>
              </w:rPr>
            </w:pPr>
            <w:r w:rsidRPr="00153D05">
              <w:rPr>
                <w:rFonts w:ascii="Calibri" w:hAnsi="Calibri" w:cs="Calibri"/>
                <w:noProof/>
                <w:sz w:val="18"/>
                <w:szCs w:val="18"/>
                <w:lang w:eastAsia="nb-NO"/>
              </w:rPr>
              <w:t>2009</w:t>
            </w:r>
          </w:p>
        </w:tc>
        <w:tc>
          <w:tcPr>
            <w:tcW w:w="581" w:type="dxa"/>
          </w:tcPr>
          <w:p w14:paraId="31555E27"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noProof/>
                <w:sz w:val="18"/>
                <w:szCs w:val="18"/>
                <w:lang w:eastAsia="nb-NO"/>
              </w:rPr>
            </w:pPr>
            <w:r w:rsidRPr="00153D05">
              <w:rPr>
                <w:rFonts w:ascii="Calibri" w:hAnsi="Calibri" w:cs="Calibri"/>
                <w:noProof/>
                <w:sz w:val="18"/>
                <w:szCs w:val="18"/>
                <w:lang w:eastAsia="nb-NO"/>
              </w:rPr>
              <w:t>2010</w:t>
            </w:r>
          </w:p>
        </w:tc>
        <w:tc>
          <w:tcPr>
            <w:tcW w:w="610" w:type="dxa"/>
          </w:tcPr>
          <w:p w14:paraId="3309C221"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noProof/>
                <w:sz w:val="18"/>
                <w:szCs w:val="18"/>
                <w:lang w:eastAsia="nb-NO"/>
              </w:rPr>
            </w:pPr>
            <w:r w:rsidRPr="00153D05">
              <w:rPr>
                <w:rFonts w:ascii="Calibri" w:hAnsi="Calibri" w:cs="Calibri"/>
                <w:noProof/>
                <w:sz w:val="18"/>
                <w:szCs w:val="18"/>
                <w:lang w:eastAsia="nb-NO"/>
              </w:rPr>
              <w:t>2011</w:t>
            </w:r>
          </w:p>
        </w:tc>
        <w:tc>
          <w:tcPr>
            <w:tcW w:w="632" w:type="dxa"/>
          </w:tcPr>
          <w:p w14:paraId="18693C2A"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noProof/>
                <w:sz w:val="18"/>
                <w:szCs w:val="18"/>
                <w:lang w:eastAsia="nb-NO"/>
              </w:rPr>
            </w:pPr>
            <w:r w:rsidRPr="00153D05">
              <w:rPr>
                <w:rFonts w:ascii="Calibri" w:hAnsi="Calibri" w:cs="Calibri"/>
                <w:noProof/>
                <w:sz w:val="18"/>
                <w:szCs w:val="18"/>
                <w:lang w:eastAsia="nb-NO"/>
              </w:rPr>
              <w:t>2012</w:t>
            </w:r>
          </w:p>
        </w:tc>
        <w:tc>
          <w:tcPr>
            <w:tcW w:w="581" w:type="dxa"/>
          </w:tcPr>
          <w:p w14:paraId="1835D860"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noProof/>
                <w:sz w:val="18"/>
                <w:szCs w:val="18"/>
                <w:lang w:eastAsia="nb-NO"/>
              </w:rPr>
            </w:pPr>
            <w:r w:rsidRPr="00153D05">
              <w:rPr>
                <w:rFonts w:ascii="Calibri" w:hAnsi="Calibri" w:cs="Calibri"/>
                <w:noProof/>
                <w:sz w:val="18"/>
                <w:szCs w:val="18"/>
                <w:lang w:eastAsia="nb-NO"/>
              </w:rPr>
              <w:t>2013</w:t>
            </w:r>
          </w:p>
        </w:tc>
        <w:tc>
          <w:tcPr>
            <w:tcW w:w="581" w:type="dxa"/>
          </w:tcPr>
          <w:p w14:paraId="64BA886E"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noProof/>
                <w:sz w:val="18"/>
                <w:szCs w:val="18"/>
                <w:lang w:eastAsia="nb-NO"/>
              </w:rPr>
            </w:pPr>
            <w:r w:rsidRPr="00153D05">
              <w:rPr>
                <w:rFonts w:ascii="Calibri" w:hAnsi="Calibri" w:cs="Calibri"/>
                <w:noProof/>
                <w:sz w:val="18"/>
                <w:szCs w:val="18"/>
                <w:lang w:eastAsia="nb-NO"/>
              </w:rPr>
              <w:t>2014</w:t>
            </w:r>
          </w:p>
        </w:tc>
        <w:tc>
          <w:tcPr>
            <w:tcW w:w="581" w:type="dxa"/>
          </w:tcPr>
          <w:p w14:paraId="6310CE95"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noProof/>
                <w:sz w:val="18"/>
                <w:szCs w:val="18"/>
                <w:lang w:eastAsia="nb-NO"/>
              </w:rPr>
            </w:pPr>
            <w:r w:rsidRPr="00153D05">
              <w:rPr>
                <w:rFonts w:ascii="Calibri" w:hAnsi="Calibri" w:cs="Calibri"/>
                <w:noProof/>
                <w:sz w:val="18"/>
                <w:szCs w:val="18"/>
                <w:lang w:eastAsia="nb-NO"/>
              </w:rPr>
              <w:t>2015</w:t>
            </w:r>
          </w:p>
        </w:tc>
        <w:tc>
          <w:tcPr>
            <w:tcW w:w="581" w:type="dxa"/>
          </w:tcPr>
          <w:p w14:paraId="16D2162E"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noProof/>
                <w:sz w:val="18"/>
                <w:szCs w:val="18"/>
                <w:lang w:eastAsia="nb-NO"/>
              </w:rPr>
            </w:pPr>
            <w:r w:rsidRPr="00153D05">
              <w:rPr>
                <w:rFonts w:ascii="Calibri" w:hAnsi="Calibri" w:cs="Calibri"/>
                <w:noProof/>
                <w:sz w:val="18"/>
                <w:szCs w:val="18"/>
                <w:lang w:eastAsia="nb-NO"/>
              </w:rPr>
              <w:t>2016</w:t>
            </w:r>
          </w:p>
        </w:tc>
        <w:tc>
          <w:tcPr>
            <w:tcW w:w="581" w:type="dxa"/>
          </w:tcPr>
          <w:p w14:paraId="14A99358"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noProof/>
                <w:sz w:val="18"/>
                <w:szCs w:val="18"/>
                <w:lang w:eastAsia="nb-NO"/>
              </w:rPr>
            </w:pPr>
            <w:r w:rsidRPr="00153D05">
              <w:rPr>
                <w:rFonts w:ascii="Calibri" w:hAnsi="Calibri" w:cs="Calibri"/>
                <w:noProof/>
                <w:sz w:val="18"/>
                <w:szCs w:val="18"/>
                <w:lang w:eastAsia="nb-NO"/>
              </w:rPr>
              <w:t>2017</w:t>
            </w:r>
          </w:p>
        </w:tc>
        <w:tc>
          <w:tcPr>
            <w:tcW w:w="581" w:type="dxa"/>
          </w:tcPr>
          <w:p w14:paraId="48864606" w14:textId="77777777" w:rsidR="00A37AAB" w:rsidRPr="00153D05" w:rsidRDefault="00A37AAB" w:rsidP="00A37AA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noProof/>
                <w:sz w:val="18"/>
                <w:szCs w:val="18"/>
                <w:lang w:eastAsia="nb-NO"/>
              </w:rPr>
            </w:pPr>
            <w:r w:rsidRPr="00153D05">
              <w:rPr>
                <w:rFonts w:ascii="Calibri" w:hAnsi="Calibri" w:cs="Calibri"/>
                <w:noProof/>
                <w:sz w:val="18"/>
                <w:szCs w:val="18"/>
                <w:lang w:eastAsia="nb-NO"/>
              </w:rPr>
              <w:t>2018</w:t>
            </w:r>
          </w:p>
        </w:tc>
      </w:tr>
      <w:tr w:rsidR="00A37AAB" w:rsidRPr="004A08A2" w14:paraId="4003E31B" w14:textId="77777777" w:rsidTr="00A37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70EC2D5"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Innkomne klager</w:t>
            </w:r>
          </w:p>
        </w:tc>
        <w:tc>
          <w:tcPr>
            <w:tcW w:w="709" w:type="dxa"/>
          </w:tcPr>
          <w:p w14:paraId="1C5543DE"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255</w:t>
            </w:r>
          </w:p>
        </w:tc>
        <w:tc>
          <w:tcPr>
            <w:tcW w:w="623" w:type="dxa"/>
          </w:tcPr>
          <w:p w14:paraId="0E195100"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314</w:t>
            </w:r>
          </w:p>
        </w:tc>
        <w:tc>
          <w:tcPr>
            <w:tcW w:w="581" w:type="dxa"/>
          </w:tcPr>
          <w:p w14:paraId="7C452D0F"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268</w:t>
            </w:r>
          </w:p>
        </w:tc>
        <w:tc>
          <w:tcPr>
            <w:tcW w:w="581" w:type="dxa"/>
          </w:tcPr>
          <w:p w14:paraId="04DEA445"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292</w:t>
            </w:r>
          </w:p>
        </w:tc>
        <w:tc>
          <w:tcPr>
            <w:tcW w:w="581" w:type="dxa"/>
          </w:tcPr>
          <w:p w14:paraId="6C509C71"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284</w:t>
            </w:r>
          </w:p>
        </w:tc>
        <w:tc>
          <w:tcPr>
            <w:tcW w:w="610" w:type="dxa"/>
          </w:tcPr>
          <w:p w14:paraId="6B8E8FC9"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354</w:t>
            </w:r>
          </w:p>
        </w:tc>
        <w:tc>
          <w:tcPr>
            <w:tcW w:w="632" w:type="dxa"/>
          </w:tcPr>
          <w:p w14:paraId="572F1239"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357</w:t>
            </w:r>
          </w:p>
        </w:tc>
        <w:tc>
          <w:tcPr>
            <w:tcW w:w="581" w:type="dxa"/>
          </w:tcPr>
          <w:p w14:paraId="43DAE674"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377</w:t>
            </w:r>
          </w:p>
        </w:tc>
        <w:tc>
          <w:tcPr>
            <w:tcW w:w="581" w:type="dxa"/>
          </w:tcPr>
          <w:p w14:paraId="3FC7D080"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427</w:t>
            </w:r>
          </w:p>
        </w:tc>
        <w:tc>
          <w:tcPr>
            <w:tcW w:w="581" w:type="dxa"/>
          </w:tcPr>
          <w:p w14:paraId="6F96889A"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500</w:t>
            </w:r>
          </w:p>
        </w:tc>
        <w:tc>
          <w:tcPr>
            <w:tcW w:w="581" w:type="dxa"/>
          </w:tcPr>
          <w:p w14:paraId="7D036E6F"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424</w:t>
            </w:r>
          </w:p>
        </w:tc>
        <w:tc>
          <w:tcPr>
            <w:tcW w:w="581" w:type="dxa"/>
          </w:tcPr>
          <w:p w14:paraId="07B08726"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417</w:t>
            </w:r>
          </w:p>
        </w:tc>
        <w:tc>
          <w:tcPr>
            <w:tcW w:w="581" w:type="dxa"/>
          </w:tcPr>
          <w:p w14:paraId="1A3D62CC"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493</w:t>
            </w:r>
          </w:p>
        </w:tc>
      </w:tr>
      <w:tr w:rsidR="00A37AAB" w:rsidRPr="004A08A2" w14:paraId="1745FA16" w14:textId="77777777" w:rsidTr="00A37AAB">
        <w:tc>
          <w:tcPr>
            <w:cnfStyle w:val="001000000000" w:firstRow="0" w:lastRow="0" w:firstColumn="1" w:lastColumn="0" w:oddVBand="0" w:evenVBand="0" w:oddHBand="0" w:evenHBand="0" w:firstRowFirstColumn="0" w:firstRowLastColumn="0" w:lastRowFirstColumn="0" w:lastRowLastColumn="0"/>
            <w:tcW w:w="1413" w:type="dxa"/>
          </w:tcPr>
          <w:p w14:paraId="702C6915"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Behandlet</w:t>
            </w:r>
          </w:p>
        </w:tc>
        <w:tc>
          <w:tcPr>
            <w:tcW w:w="709" w:type="dxa"/>
          </w:tcPr>
          <w:p w14:paraId="72C84881"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247</w:t>
            </w:r>
          </w:p>
        </w:tc>
        <w:tc>
          <w:tcPr>
            <w:tcW w:w="623" w:type="dxa"/>
          </w:tcPr>
          <w:p w14:paraId="08928310"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294</w:t>
            </w:r>
          </w:p>
        </w:tc>
        <w:tc>
          <w:tcPr>
            <w:tcW w:w="581" w:type="dxa"/>
          </w:tcPr>
          <w:p w14:paraId="77BABC93"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277</w:t>
            </w:r>
          </w:p>
        </w:tc>
        <w:tc>
          <w:tcPr>
            <w:tcW w:w="581" w:type="dxa"/>
          </w:tcPr>
          <w:p w14:paraId="51E14358"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285</w:t>
            </w:r>
          </w:p>
        </w:tc>
        <w:tc>
          <w:tcPr>
            <w:tcW w:w="581" w:type="dxa"/>
          </w:tcPr>
          <w:p w14:paraId="49E16F32"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291</w:t>
            </w:r>
          </w:p>
        </w:tc>
        <w:tc>
          <w:tcPr>
            <w:tcW w:w="610" w:type="dxa"/>
          </w:tcPr>
          <w:p w14:paraId="68739E0A"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339</w:t>
            </w:r>
          </w:p>
        </w:tc>
        <w:tc>
          <w:tcPr>
            <w:tcW w:w="632" w:type="dxa"/>
          </w:tcPr>
          <w:p w14:paraId="3682CD69"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374</w:t>
            </w:r>
          </w:p>
        </w:tc>
        <w:tc>
          <w:tcPr>
            <w:tcW w:w="581" w:type="dxa"/>
          </w:tcPr>
          <w:p w14:paraId="530EFE93"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364</w:t>
            </w:r>
          </w:p>
        </w:tc>
        <w:tc>
          <w:tcPr>
            <w:tcW w:w="581" w:type="dxa"/>
          </w:tcPr>
          <w:p w14:paraId="0149278C"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406</w:t>
            </w:r>
          </w:p>
        </w:tc>
        <w:tc>
          <w:tcPr>
            <w:tcW w:w="581" w:type="dxa"/>
          </w:tcPr>
          <w:p w14:paraId="6E7EC6AD"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406</w:t>
            </w:r>
          </w:p>
        </w:tc>
        <w:tc>
          <w:tcPr>
            <w:tcW w:w="581" w:type="dxa"/>
          </w:tcPr>
          <w:p w14:paraId="1098CA1F"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351</w:t>
            </w:r>
          </w:p>
        </w:tc>
        <w:tc>
          <w:tcPr>
            <w:tcW w:w="581" w:type="dxa"/>
          </w:tcPr>
          <w:p w14:paraId="508EBC3C"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280</w:t>
            </w:r>
          </w:p>
        </w:tc>
        <w:tc>
          <w:tcPr>
            <w:tcW w:w="581" w:type="dxa"/>
          </w:tcPr>
          <w:p w14:paraId="0ED833C0"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335</w:t>
            </w:r>
          </w:p>
        </w:tc>
      </w:tr>
      <w:tr w:rsidR="00A37AAB" w:rsidRPr="004A08A2" w14:paraId="5481571F" w14:textId="77777777" w:rsidTr="00A37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97CD58"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Antall uttalelser</w:t>
            </w:r>
          </w:p>
        </w:tc>
        <w:tc>
          <w:tcPr>
            <w:tcW w:w="709" w:type="dxa"/>
          </w:tcPr>
          <w:p w14:paraId="44ADA161"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134</w:t>
            </w:r>
          </w:p>
        </w:tc>
        <w:tc>
          <w:tcPr>
            <w:tcW w:w="623" w:type="dxa"/>
          </w:tcPr>
          <w:p w14:paraId="5414DC2E"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165</w:t>
            </w:r>
          </w:p>
        </w:tc>
        <w:tc>
          <w:tcPr>
            <w:tcW w:w="581" w:type="dxa"/>
          </w:tcPr>
          <w:p w14:paraId="3F4FB7AA"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130</w:t>
            </w:r>
          </w:p>
        </w:tc>
        <w:tc>
          <w:tcPr>
            <w:tcW w:w="581" w:type="dxa"/>
          </w:tcPr>
          <w:p w14:paraId="7045BE43"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129</w:t>
            </w:r>
          </w:p>
        </w:tc>
        <w:tc>
          <w:tcPr>
            <w:tcW w:w="581" w:type="dxa"/>
          </w:tcPr>
          <w:p w14:paraId="3EA0F173"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145</w:t>
            </w:r>
          </w:p>
        </w:tc>
        <w:tc>
          <w:tcPr>
            <w:tcW w:w="610" w:type="dxa"/>
          </w:tcPr>
          <w:p w14:paraId="3F5B8BD7"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151</w:t>
            </w:r>
          </w:p>
        </w:tc>
        <w:tc>
          <w:tcPr>
            <w:tcW w:w="632" w:type="dxa"/>
          </w:tcPr>
          <w:p w14:paraId="36108063"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148</w:t>
            </w:r>
          </w:p>
        </w:tc>
        <w:tc>
          <w:tcPr>
            <w:tcW w:w="581" w:type="dxa"/>
          </w:tcPr>
          <w:p w14:paraId="321A222B"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142</w:t>
            </w:r>
          </w:p>
        </w:tc>
        <w:tc>
          <w:tcPr>
            <w:tcW w:w="581" w:type="dxa"/>
          </w:tcPr>
          <w:p w14:paraId="2F9D9B0C"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131</w:t>
            </w:r>
          </w:p>
        </w:tc>
        <w:tc>
          <w:tcPr>
            <w:tcW w:w="581" w:type="dxa"/>
          </w:tcPr>
          <w:p w14:paraId="4C51E384"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142</w:t>
            </w:r>
          </w:p>
        </w:tc>
        <w:tc>
          <w:tcPr>
            <w:tcW w:w="581" w:type="dxa"/>
          </w:tcPr>
          <w:p w14:paraId="7C9215B7"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124</w:t>
            </w:r>
          </w:p>
        </w:tc>
        <w:tc>
          <w:tcPr>
            <w:tcW w:w="581" w:type="dxa"/>
          </w:tcPr>
          <w:p w14:paraId="0B581AB9"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104</w:t>
            </w:r>
          </w:p>
        </w:tc>
        <w:tc>
          <w:tcPr>
            <w:tcW w:w="581" w:type="dxa"/>
          </w:tcPr>
          <w:p w14:paraId="4E05EDD1"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122</w:t>
            </w:r>
          </w:p>
        </w:tc>
      </w:tr>
      <w:tr w:rsidR="00A37AAB" w:rsidRPr="004A08A2" w14:paraId="4928A8FF" w14:textId="77777777" w:rsidTr="00A37AAB">
        <w:tc>
          <w:tcPr>
            <w:cnfStyle w:val="001000000000" w:firstRow="0" w:lastRow="0" w:firstColumn="1" w:lastColumn="0" w:oddVBand="0" w:evenVBand="0" w:oddHBand="0" w:evenHBand="0" w:firstRowFirstColumn="0" w:firstRowLastColumn="0" w:lastRowFirstColumn="0" w:lastRowLastColumn="0"/>
            <w:tcW w:w="1413" w:type="dxa"/>
          </w:tcPr>
          <w:p w14:paraId="00F82532"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BRUDD</w:t>
            </w:r>
          </w:p>
        </w:tc>
        <w:tc>
          <w:tcPr>
            <w:tcW w:w="709" w:type="dxa"/>
          </w:tcPr>
          <w:p w14:paraId="4AB795FA"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49</w:t>
            </w:r>
          </w:p>
        </w:tc>
        <w:tc>
          <w:tcPr>
            <w:tcW w:w="623" w:type="dxa"/>
          </w:tcPr>
          <w:p w14:paraId="0001751D"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75</w:t>
            </w:r>
          </w:p>
        </w:tc>
        <w:tc>
          <w:tcPr>
            <w:tcW w:w="581" w:type="dxa"/>
          </w:tcPr>
          <w:p w14:paraId="52F67795"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57</w:t>
            </w:r>
          </w:p>
        </w:tc>
        <w:tc>
          <w:tcPr>
            <w:tcW w:w="581" w:type="dxa"/>
          </w:tcPr>
          <w:p w14:paraId="545662C0"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51</w:t>
            </w:r>
          </w:p>
        </w:tc>
        <w:tc>
          <w:tcPr>
            <w:tcW w:w="581" w:type="dxa"/>
          </w:tcPr>
          <w:p w14:paraId="11173C5D"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50</w:t>
            </w:r>
          </w:p>
        </w:tc>
        <w:tc>
          <w:tcPr>
            <w:tcW w:w="610" w:type="dxa"/>
          </w:tcPr>
          <w:p w14:paraId="437382BE"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57</w:t>
            </w:r>
          </w:p>
        </w:tc>
        <w:tc>
          <w:tcPr>
            <w:tcW w:w="632" w:type="dxa"/>
          </w:tcPr>
          <w:p w14:paraId="416B8D63"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62</w:t>
            </w:r>
          </w:p>
        </w:tc>
        <w:tc>
          <w:tcPr>
            <w:tcW w:w="581" w:type="dxa"/>
          </w:tcPr>
          <w:p w14:paraId="561BEB0D"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64</w:t>
            </w:r>
          </w:p>
        </w:tc>
        <w:tc>
          <w:tcPr>
            <w:tcW w:w="581" w:type="dxa"/>
          </w:tcPr>
          <w:p w14:paraId="081534A2"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46</w:t>
            </w:r>
          </w:p>
        </w:tc>
        <w:tc>
          <w:tcPr>
            <w:tcW w:w="581" w:type="dxa"/>
          </w:tcPr>
          <w:p w14:paraId="3090D556"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65</w:t>
            </w:r>
          </w:p>
        </w:tc>
        <w:tc>
          <w:tcPr>
            <w:tcW w:w="581" w:type="dxa"/>
          </w:tcPr>
          <w:p w14:paraId="3F551DB5"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49</w:t>
            </w:r>
          </w:p>
        </w:tc>
        <w:tc>
          <w:tcPr>
            <w:tcW w:w="581" w:type="dxa"/>
          </w:tcPr>
          <w:p w14:paraId="3F617DF3"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49</w:t>
            </w:r>
          </w:p>
        </w:tc>
        <w:tc>
          <w:tcPr>
            <w:tcW w:w="581" w:type="dxa"/>
          </w:tcPr>
          <w:p w14:paraId="1A299AE9"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45</w:t>
            </w:r>
          </w:p>
        </w:tc>
      </w:tr>
      <w:tr w:rsidR="00A37AAB" w:rsidRPr="004A08A2" w14:paraId="7355A1E2" w14:textId="77777777" w:rsidTr="00A37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E81C00"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KRITIKK</w:t>
            </w:r>
          </w:p>
        </w:tc>
        <w:tc>
          <w:tcPr>
            <w:tcW w:w="709" w:type="dxa"/>
          </w:tcPr>
          <w:p w14:paraId="5E86EBEA"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6</w:t>
            </w:r>
          </w:p>
        </w:tc>
        <w:tc>
          <w:tcPr>
            <w:tcW w:w="623" w:type="dxa"/>
          </w:tcPr>
          <w:p w14:paraId="79154785"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6</w:t>
            </w:r>
          </w:p>
        </w:tc>
        <w:tc>
          <w:tcPr>
            <w:tcW w:w="581" w:type="dxa"/>
          </w:tcPr>
          <w:p w14:paraId="4065BF83"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w:t>
            </w:r>
          </w:p>
        </w:tc>
        <w:tc>
          <w:tcPr>
            <w:tcW w:w="581" w:type="dxa"/>
          </w:tcPr>
          <w:p w14:paraId="1A70EAB8"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10</w:t>
            </w:r>
          </w:p>
        </w:tc>
        <w:tc>
          <w:tcPr>
            <w:tcW w:w="581" w:type="dxa"/>
          </w:tcPr>
          <w:p w14:paraId="78E95E6C"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13</w:t>
            </w:r>
          </w:p>
        </w:tc>
        <w:tc>
          <w:tcPr>
            <w:tcW w:w="610" w:type="dxa"/>
          </w:tcPr>
          <w:p w14:paraId="2BD83D50"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10</w:t>
            </w:r>
          </w:p>
        </w:tc>
        <w:tc>
          <w:tcPr>
            <w:tcW w:w="632" w:type="dxa"/>
          </w:tcPr>
          <w:p w14:paraId="21B4E514"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9</w:t>
            </w:r>
          </w:p>
        </w:tc>
        <w:tc>
          <w:tcPr>
            <w:tcW w:w="581" w:type="dxa"/>
          </w:tcPr>
          <w:p w14:paraId="33C500E4"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8</w:t>
            </w:r>
          </w:p>
        </w:tc>
        <w:tc>
          <w:tcPr>
            <w:tcW w:w="581" w:type="dxa"/>
          </w:tcPr>
          <w:p w14:paraId="27BFEF64"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w:t>
            </w:r>
          </w:p>
        </w:tc>
        <w:tc>
          <w:tcPr>
            <w:tcW w:w="581" w:type="dxa"/>
          </w:tcPr>
          <w:p w14:paraId="094F8A86"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18</w:t>
            </w:r>
          </w:p>
        </w:tc>
        <w:tc>
          <w:tcPr>
            <w:tcW w:w="581" w:type="dxa"/>
          </w:tcPr>
          <w:p w14:paraId="4B81FD30"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16</w:t>
            </w:r>
          </w:p>
        </w:tc>
        <w:tc>
          <w:tcPr>
            <w:tcW w:w="581" w:type="dxa"/>
          </w:tcPr>
          <w:p w14:paraId="54DAF15A"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18</w:t>
            </w:r>
          </w:p>
        </w:tc>
        <w:tc>
          <w:tcPr>
            <w:tcW w:w="581" w:type="dxa"/>
          </w:tcPr>
          <w:p w14:paraId="6E69FE82"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24</w:t>
            </w:r>
          </w:p>
        </w:tc>
      </w:tr>
      <w:tr w:rsidR="00A37AAB" w:rsidRPr="004A08A2" w14:paraId="3F22B656" w14:textId="77777777" w:rsidTr="00A37AAB">
        <w:tc>
          <w:tcPr>
            <w:cnfStyle w:val="001000000000" w:firstRow="0" w:lastRow="0" w:firstColumn="1" w:lastColumn="0" w:oddVBand="0" w:evenVBand="0" w:oddHBand="0" w:evenHBand="0" w:firstRowFirstColumn="0" w:firstRowLastColumn="0" w:lastRowFirstColumn="0" w:lastRowLastColumn="0"/>
            <w:tcW w:w="1413" w:type="dxa"/>
          </w:tcPr>
          <w:p w14:paraId="3730413B"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IKKE BRUDD</w:t>
            </w:r>
          </w:p>
        </w:tc>
        <w:tc>
          <w:tcPr>
            <w:tcW w:w="709" w:type="dxa"/>
          </w:tcPr>
          <w:p w14:paraId="51433E16"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79</w:t>
            </w:r>
          </w:p>
        </w:tc>
        <w:tc>
          <w:tcPr>
            <w:tcW w:w="623" w:type="dxa"/>
          </w:tcPr>
          <w:p w14:paraId="1BB1C10A"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84</w:t>
            </w:r>
          </w:p>
        </w:tc>
        <w:tc>
          <w:tcPr>
            <w:tcW w:w="581" w:type="dxa"/>
          </w:tcPr>
          <w:p w14:paraId="0D475774"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70</w:t>
            </w:r>
          </w:p>
        </w:tc>
        <w:tc>
          <w:tcPr>
            <w:tcW w:w="581" w:type="dxa"/>
          </w:tcPr>
          <w:p w14:paraId="04F2C72C"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68</w:t>
            </w:r>
          </w:p>
        </w:tc>
        <w:tc>
          <w:tcPr>
            <w:tcW w:w="581" w:type="dxa"/>
          </w:tcPr>
          <w:p w14:paraId="70CFA824"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82</w:t>
            </w:r>
          </w:p>
        </w:tc>
        <w:tc>
          <w:tcPr>
            <w:tcW w:w="610" w:type="dxa"/>
          </w:tcPr>
          <w:p w14:paraId="69726004"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84</w:t>
            </w:r>
          </w:p>
        </w:tc>
        <w:tc>
          <w:tcPr>
            <w:tcW w:w="632" w:type="dxa"/>
          </w:tcPr>
          <w:p w14:paraId="63DA6BDE"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77</w:t>
            </w:r>
          </w:p>
        </w:tc>
        <w:tc>
          <w:tcPr>
            <w:tcW w:w="581" w:type="dxa"/>
          </w:tcPr>
          <w:p w14:paraId="4D690B80"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70</w:t>
            </w:r>
          </w:p>
        </w:tc>
        <w:tc>
          <w:tcPr>
            <w:tcW w:w="581" w:type="dxa"/>
          </w:tcPr>
          <w:p w14:paraId="51EAFDE6"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78</w:t>
            </w:r>
          </w:p>
        </w:tc>
        <w:tc>
          <w:tcPr>
            <w:tcW w:w="581" w:type="dxa"/>
          </w:tcPr>
          <w:p w14:paraId="3F1B3693"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59</w:t>
            </w:r>
          </w:p>
        </w:tc>
        <w:tc>
          <w:tcPr>
            <w:tcW w:w="581" w:type="dxa"/>
          </w:tcPr>
          <w:p w14:paraId="12096CF6"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59</w:t>
            </w:r>
          </w:p>
        </w:tc>
        <w:tc>
          <w:tcPr>
            <w:tcW w:w="581" w:type="dxa"/>
          </w:tcPr>
          <w:p w14:paraId="0EA5DEC1"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37</w:t>
            </w:r>
          </w:p>
        </w:tc>
        <w:tc>
          <w:tcPr>
            <w:tcW w:w="581" w:type="dxa"/>
          </w:tcPr>
          <w:p w14:paraId="0C5F4D3C"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53</w:t>
            </w:r>
          </w:p>
        </w:tc>
      </w:tr>
      <w:tr w:rsidR="00A37AAB" w:rsidRPr="004A08A2" w14:paraId="3B0E7022" w14:textId="77777777" w:rsidTr="00A37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1B9DC48"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Forenklet ”fri”</w:t>
            </w:r>
          </w:p>
        </w:tc>
        <w:tc>
          <w:tcPr>
            <w:tcW w:w="709" w:type="dxa"/>
          </w:tcPr>
          <w:p w14:paraId="4244843B"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56</w:t>
            </w:r>
          </w:p>
        </w:tc>
        <w:tc>
          <w:tcPr>
            <w:tcW w:w="623" w:type="dxa"/>
          </w:tcPr>
          <w:p w14:paraId="5991AF9D"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66</w:t>
            </w:r>
          </w:p>
        </w:tc>
        <w:tc>
          <w:tcPr>
            <w:tcW w:w="581" w:type="dxa"/>
          </w:tcPr>
          <w:p w14:paraId="450AEE41"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71</w:t>
            </w:r>
          </w:p>
        </w:tc>
        <w:tc>
          <w:tcPr>
            <w:tcW w:w="581" w:type="dxa"/>
          </w:tcPr>
          <w:p w14:paraId="4F6313BF"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77</w:t>
            </w:r>
          </w:p>
        </w:tc>
        <w:tc>
          <w:tcPr>
            <w:tcW w:w="581" w:type="dxa"/>
          </w:tcPr>
          <w:p w14:paraId="26F961F3"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67</w:t>
            </w:r>
          </w:p>
        </w:tc>
        <w:tc>
          <w:tcPr>
            <w:tcW w:w="610" w:type="dxa"/>
          </w:tcPr>
          <w:p w14:paraId="482F7FC4"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109</w:t>
            </w:r>
          </w:p>
        </w:tc>
        <w:tc>
          <w:tcPr>
            <w:tcW w:w="632" w:type="dxa"/>
          </w:tcPr>
          <w:p w14:paraId="61456FE5"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117</w:t>
            </w:r>
          </w:p>
        </w:tc>
        <w:tc>
          <w:tcPr>
            <w:tcW w:w="581" w:type="dxa"/>
          </w:tcPr>
          <w:p w14:paraId="3FE2A166"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146</w:t>
            </w:r>
          </w:p>
        </w:tc>
        <w:tc>
          <w:tcPr>
            <w:tcW w:w="581" w:type="dxa"/>
          </w:tcPr>
          <w:p w14:paraId="74568D89"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194</w:t>
            </w:r>
          </w:p>
        </w:tc>
        <w:tc>
          <w:tcPr>
            <w:tcW w:w="581" w:type="dxa"/>
          </w:tcPr>
          <w:p w14:paraId="3780A58D"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203</w:t>
            </w:r>
          </w:p>
        </w:tc>
        <w:tc>
          <w:tcPr>
            <w:tcW w:w="581" w:type="dxa"/>
          </w:tcPr>
          <w:p w14:paraId="5D5BD189"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171</w:t>
            </w:r>
          </w:p>
        </w:tc>
        <w:tc>
          <w:tcPr>
            <w:tcW w:w="581" w:type="dxa"/>
          </w:tcPr>
          <w:p w14:paraId="26826144"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129</w:t>
            </w:r>
          </w:p>
        </w:tc>
        <w:tc>
          <w:tcPr>
            <w:tcW w:w="581" w:type="dxa"/>
          </w:tcPr>
          <w:p w14:paraId="72DA4824"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151</w:t>
            </w:r>
          </w:p>
        </w:tc>
      </w:tr>
      <w:tr w:rsidR="00A37AAB" w:rsidRPr="004A08A2" w14:paraId="1B15CBE8" w14:textId="77777777" w:rsidTr="00A37AAB">
        <w:tc>
          <w:tcPr>
            <w:cnfStyle w:val="001000000000" w:firstRow="0" w:lastRow="0" w:firstColumn="1" w:lastColumn="0" w:oddVBand="0" w:evenVBand="0" w:oddHBand="0" w:evenHBand="0" w:firstRowFirstColumn="0" w:firstRowLastColumn="0" w:lastRowFirstColumn="0" w:lastRowLastColumn="0"/>
            <w:tcW w:w="1413" w:type="dxa"/>
          </w:tcPr>
          <w:p w14:paraId="33F0A749" w14:textId="77777777" w:rsidR="00A37AAB" w:rsidRDefault="00A37AAB" w:rsidP="00A37AAB">
            <w:pPr>
              <w:rPr>
                <w:rFonts w:cstheme="minorHAnsi"/>
                <w:bCs w:val="0"/>
                <w:noProof/>
                <w:color w:val="000000"/>
                <w:sz w:val="20"/>
                <w:szCs w:val="20"/>
                <w:lang w:eastAsia="nb-NO"/>
              </w:rPr>
            </w:pPr>
            <w:r w:rsidRPr="006B1804">
              <w:rPr>
                <w:rFonts w:cstheme="minorHAnsi"/>
                <w:b w:val="0"/>
                <w:noProof/>
                <w:color w:val="000000"/>
                <w:sz w:val="20"/>
                <w:szCs w:val="20"/>
                <w:lang w:eastAsia="nb-NO"/>
              </w:rPr>
              <w:t>Minnelig/</w:t>
            </w:r>
          </w:p>
          <w:p w14:paraId="324E7AAE"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trukket</w:t>
            </w:r>
          </w:p>
        </w:tc>
        <w:tc>
          <w:tcPr>
            <w:tcW w:w="709" w:type="dxa"/>
          </w:tcPr>
          <w:p w14:paraId="07C532EA"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35</w:t>
            </w:r>
          </w:p>
        </w:tc>
        <w:tc>
          <w:tcPr>
            <w:tcW w:w="623" w:type="dxa"/>
          </w:tcPr>
          <w:p w14:paraId="333EFC59"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40</w:t>
            </w:r>
          </w:p>
        </w:tc>
        <w:tc>
          <w:tcPr>
            <w:tcW w:w="581" w:type="dxa"/>
          </w:tcPr>
          <w:p w14:paraId="1263A4CC"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49</w:t>
            </w:r>
          </w:p>
        </w:tc>
        <w:tc>
          <w:tcPr>
            <w:tcW w:w="581" w:type="dxa"/>
          </w:tcPr>
          <w:p w14:paraId="13B5DE02"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48</w:t>
            </w:r>
          </w:p>
        </w:tc>
        <w:tc>
          <w:tcPr>
            <w:tcW w:w="581" w:type="dxa"/>
          </w:tcPr>
          <w:p w14:paraId="4312B989"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48</w:t>
            </w:r>
          </w:p>
        </w:tc>
        <w:tc>
          <w:tcPr>
            <w:tcW w:w="610" w:type="dxa"/>
          </w:tcPr>
          <w:p w14:paraId="40648932"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39</w:t>
            </w:r>
          </w:p>
        </w:tc>
        <w:tc>
          <w:tcPr>
            <w:tcW w:w="632" w:type="dxa"/>
          </w:tcPr>
          <w:p w14:paraId="6BF0277E"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55</w:t>
            </w:r>
          </w:p>
        </w:tc>
        <w:tc>
          <w:tcPr>
            <w:tcW w:w="581" w:type="dxa"/>
          </w:tcPr>
          <w:p w14:paraId="7727EEED"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32</w:t>
            </w:r>
          </w:p>
        </w:tc>
        <w:tc>
          <w:tcPr>
            <w:tcW w:w="581" w:type="dxa"/>
          </w:tcPr>
          <w:p w14:paraId="5205F880"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27</w:t>
            </w:r>
          </w:p>
        </w:tc>
        <w:tc>
          <w:tcPr>
            <w:tcW w:w="581" w:type="dxa"/>
          </w:tcPr>
          <w:p w14:paraId="4A1B30D3"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55</w:t>
            </w:r>
          </w:p>
        </w:tc>
        <w:tc>
          <w:tcPr>
            <w:tcW w:w="581" w:type="dxa"/>
          </w:tcPr>
          <w:p w14:paraId="102CDED4"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48</w:t>
            </w:r>
          </w:p>
        </w:tc>
        <w:tc>
          <w:tcPr>
            <w:tcW w:w="581" w:type="dxa"/>
          </w:tcPr>
          <w:p w14:paraId="246D2C21" w14:textId="77777777"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41</w:t>
            </w:r>
          </w:p>
        </w:tc>
        <w:tc>
          <w:tcPr>
            <w:tcW w:w="581" w:type="dxa"/>
          </w:tcPr>
          <w:p w14:paraId="0B42C1E9" w14:textId="3A3061EB" w:rsidR="00A37AAB" w:rsidRPr="004A08A2" w:rsidRDefault="00A37AAB" w:rsidP="00A37A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56</w:t>
            </w:r>
          </w:p>
        </w:tc>
      </w:tr>
      <w:tr w:rsidR="00A37AAB" w:rsidRPr="004A08A2" w14:paraId="7CC86CE6" w14:textId="77777777" w:rsidTr="00A37A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E3C48F7" w14:textId="77777777" w:rsidR="00A37AAB" w:rsidRPr="006B1804" w:rsidRDefault="00A37AAB" w:rsidP="00A37AAB">
            <w:pPr>
              <w:rPr>
                <w:rFonts w:cstheme="minorHAnsi"/>
                <w:b w:val="0"/>
                <w:noProof/>
                <w:color w:val="000000"/>
                <w:sz w:val="20"/>
                <w:szCs w:val="20"/>
                <w:lang w:eastAsia="nb-NO"/>
              </w:rPr>
            </w:pPr>
            <w:r w:rsidRPr="006B1804">
              <w:rPr>
                <w:rFonts w:cstheme="minorHAnsi"/>
                <w:b w:val="0"/>
                <w:noProof/>
                <w:color w:val="000000"/>
                <w:sz w:val="20"/>
                <w:szCs w:val="20"/>
                <w:lang w:eastAsia="nb-NO"/>
              </w:rPr>
              <w:t>Avvist/henlagt</w:t>
            </w:r>
          </w:p>
        </w:tc>
        <w:tc>
          <w:tcPr>
            <w:tcW w:w="709" w:type="dxa"/>
          </w:tcPr>
          <w:p w14:paraId="59C802B9"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22</w:t>
            </w:r>
          </w:p>
        </w:tc>
        <w:tc>
          <w:tcPr>
            <w:tcW w:w="623" w:type="dxa"/>
          </w:tcPr>
          <w:p w14:paraId="691D48A0"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23</w:t>
            </w:r>
          </w:p>
        </w:tc>
        <w:tc>
          <w:tcPr>
            <w:tcW w:w="581" w:type="dxa"/>
          </w:tcPr>
          <w:p w14:paraId="2377FEAA"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27</w:t>
            </w:r>
          </w:p>
        </w:tc>
        <w:tc>
          <w:tcPr>
            <w:tcW w:w="581" w:type="dxa"/>
          </w:tcPr>
          <w:p w14:paraId="4D717FBF"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31</w:t>
            </w:r>
          </w:p>
        </w:tc>
        <w:tc>
          <w:tcPr>
            <w:tcW w:w="581" w:type="dxa"/>
          </w:tcPr>
          <w:p w14:paraId="163EA0E0"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31</w:t>
            </w:r>
          </w:p>
        </w:tc>
        <w:tc>
          <w:tcPr>
            <w:tcW w:w="610" w:type="dxa"/>
          </w:tcPr>
          <w:p w14:paraId="7BAE66B8"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40</w:t>
            </w:r>
          </w:p>
        </w:tc>
        <w:tc>
          <w:tcPr>
            <w:tcW w:w="632" w:type="dxa"/>
          </w:tcPr>
          <w:p w14:paraId="6CA7ADA2"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54</w:t>
            </w:r>
          </w:p>
        </w:tc>
        <w:tc>
          <w:tcPr>
            <w:tcW w:w="581" w:type="dxa"/>
          </w:tcPr>
          <w:p w14:paraId="77BD0560"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44</w:t>
            </w:r>
          </w:p>
        </w:tc>
        <w:tc>
          <w:tcPr>
            <w:tcW w:w="581" w:type="dxa"/>
          </w:tcPr>
          <w:p w14:paraId="298438E0"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54</w:t>
            </w:r>
          </w:p>
        </w:tc>
        <w:tc>
          <w:tcPr>
            <w:tcW w:w="581" w:type="dxa"/>
          </w:tcPr>
          <w:p w14:paraId="5086ACBC"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81</w:t>
            </w:r>
          </w:p>
        </w:tc>
        <w:tc>
          <w:tcPr>
            <w:tcW w:w="581" w:type="dxa"/>
          </w:tcPr>
          <w:p w14:paraId="599D8D73"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94</w:t>
            </w:r>
          </w:p>
        </w:tc>
        <w:tc>
          <w:tcPr>
            <w:tcW w:w="581" w:type="dxa"/>
          </w:tcPr>
          <w:p w14:paraId="0C4856DD"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sidRPr="004A08A2">
              <w:rPr>
                <w:rFonts w:ascii="Calibri" w:hAnsi="Calibri" w:cs="Calibri"/>
                <w:noProof/>
                <w:color w:val="000000"/>
                <w:sz w:val="18"/>
                <w:szCs w:val="18"/>
                <w:lang w:eastAsia="nb-NO"/>
              </w:rPr>
              <w:t>84</w:t>
            </w:r>
          </w:p>
        </w:tc>
        <w:tc>
          <w:tcPr>
            <w:tcW w:w="581" w:type="dxa"/>
          </w:tcPr>
          <w:p w14:paraId="4E3906D8" w14:textId="77777777" w:rsidR="00A37AAB" w:rsidRPr="004A08A2" w:rsidRDefault="00A37AAB" w:rsidP="00A37AAB">
            <w:pPr>
              <w:jc w:val="right"/>
              <w:cnfStyle w:val="000000100000" w:firstRow="0" w:lastRow="0" w:firstColumn="0" w:lastColumn="0" w:oddVBand="0" w:evenVBand="0" w:oddHBand="1" w:evenHBand="0" w:firstRowFirstColumn="0" w:firstRowLastColumn="0" w:lastRowFirstColumn="0" w:lastRowLastColumn="0"/>
              <w:rPr>
                <w:rFonts w:ascii="Calibri" w:hAnsi="Calibri" w:cs="Calibri"/>
                <w:noProof/>
                <w:color w:val="000000"/>
                <w:sz w:val="18"/>
                <w:szCs w:val="18"/>
                <w:lang w:eastAsia="nb-NO"/>
              </w:rPr>
            </w:pPr>
            <w:r>
              <w:rPr>
                <w:rFonts w:ascii="Calibri" w:hAnsi="Calibri" w:cs="Calibri"/>
                <w:noProof/>
                <w:color w:val="000000"/>
                <w:sz w:val="18"/>
                <w:szCs w:val="18"/>
                <w:lang w:eastAsia="nb-NO"/>
              </w:rPr>
              <w:t>158</w:t>
            </w:r>
          </w:p>
        </w:tc>
      </w:tr>
    </w:tbl>
    <w:p w14:paraId="7965249F" w14:textId="77777777" w:rsidR="00A37AAB" w:rsidRDefault="00A37AAB" w:rsidP="007550EC">
      <w:pPr>
        <w:spacing w:after="0" w:line="240" w:lineRule="auto"/>
        <w:rPr>
          <w:rFonts w:ascii="Times New Roman" w:eastAsia="Times New Roman" w:hAnsi="Times New Roman" w:cs="Times New Roman"/>
          <w:sz w:val="24"/>
          <w:szCs w:val="24"/>
          <w:lang w:eastAsia="nb-NO"/>
        </w:rPr>
      </w:pPr>
    </w:p>
    <w:p w14:paraId="72621F50" w14:textId="0FDF362D" w:rsidR="00D56143" w:rsidRDefault="00D56143" w:rsidP="007550EC">
      <w:pPr>
        <w:spacing w:after="0" w:line="240" w:lineRule="auto"/>
        <w:rPr>
          <w:rFonts w:ascii="Times New Roman" w:eastAsia="Times New Roman" w:hAnsi="Times New Roman" w:cs="Times New Roman"/>
          <w:sz w:val="24"/>
          <w:szCs w:val="24"/>
          <w:lang w:eastAsia="nb-NO"/>
        </w:rPr>
      </w:pPr>
    </w:p>
    <w:p w14:paraId="082513C9" w14:textId="593CA3D3" w:rsidR="00D56143" w:rsidRDefault="00A37AAB" w:rsidP="00CF483A">
      <w:pPr>
        <w:spacing w:after="0"/>
        <w:rPr>
          <w:rFonts w:ascii="Arial" w:eastAsia="Times New Roman" w:hAnsi="Arial" w:cs="Arial"/>
          <w:lang w:eastAsia="nb-NO"/>
        </w:rPr>
      </w:pPr>
      <w:r>
        <w:rPr>
          <w:rFonts w:ascii="Arial" w:eastAsia="Times New Roman" w:hAnsi="Arial" w:cs="Arial"/>
          <w:lang w:eastAsia="nb-NO"/>
        </w:rPr>
        <w:t>Også i</w:t>
      </w:r>
      <w:r w:rsidR="00844852" w:rsidRPr="00844852">
        <w:rPr>
          <w:rFonts w:ascii="Arial" w:eastAsia="Times New Roman" w:hAnsi="Arial" w:cs="Arial"/>
          <w:lang w:eastAsia="nb-NO"/>
        </w:rPr>
        <w:t xml:space="preserve"> 201</w:t>
      </w:r>
      <w:r>
        <w:rPr>
          <w:rFonts w:ascii="Arial" w:eastAsia="Times New Roman" w:hAnsi="Arial" w:cs="Arial"/>
          <w:lang w:eastAsia="nb-NO"/>
        </w:rPr>
        <w:t>7 og 2018</w:t>
      </w:r>
      <w:r w:rsidR="00844852" w:rsidRPr="00844852">
        <w:rPr>
          <w:rFonts w:ascii="Arial" w:eastAsia="Times New Roman" w:hAnsi="Arial" w:cs="Arial"/>
          <w:lang w:eastAsia="nb-NO"/>
        </w:rPr>
        <w:t xml:space="preserve"> </w:t>
      </w:r>
      <w:r>
        <w:rPr>
          <w:rFonts w:ascii="Arial" w:eastAsia="Times New Roman" w:hAnsi="Arial" w:cs="Arial"/>
          <w:lang w:eastAsia="nb-NO"/>
        </w:rPr>
        <w:t>v</w:t>
      </w:r>
      <w:r w:rsidR="00EE3C60">
        <w:rPr>
          <w:rFonts w:ascii="Arial" w:eastAsia="Times New Roman" w:hAnsi="Arial" w:cs="Arial"/>
          <w:lang w:eastAsia="nb-NO"/>
        </w:rPr>
        <w:t>ar</w:t>
      </w:r>
      <w:r w:rsidR="00844852" w:rsidRPr="00844852">
        <w:rPr>
          <w:rFonts w:ascii="Arial" w:eastAsia="Times New Roman" w:hAnsi="Arial" w:cs="Arial"/>
          <w:lang w:eastAsia="nb-NO"/>
        </w:rPr>
        <w:t xml:space="preserve"> det punkte</w:t>
      </w:r>
      <w:r>
        <w:rPr>
          <w:rFonts w:ascii="Arial" w:eastAsia="Times New Roman" w:hAnsi="Arial" w:cs="Arial"/>
          <w:lang w:eastAsia="nb-NO"/>
        </w:rPr>
        <w:t>ne</w:t>
      </w:r>
      <w:r w:rsidR="00844852" w:rsidRPr="00844852">
        <w:rPr>
          <w:rFonts w:ascii="Arial" w:eastAsia="Times New Roman" w:hAnsi="Arial" w:cs="Arial"/>
          <w:lang w:eastAsia="nb-NO"/>
        </w:rPr>
        <w:t xml:space="preserve"> om retten til samtidig imøtegåelse (Vær Varsom</w:t>
      </w:r>
      <w:r w:rsidR="00207D8C">
        <w:rPr>
          <w:rFonts w:ascii="Arial" w:eastAsia="Times New Roman" w:hAnsi="Arial" w:cs="Arial"/>
          <w:lang w:eastAsia="nb-NO"/>
        </w:rPr>
        <w:t>-</w:t>
      </w:r>
      <w:r w:rsidR="00844852" w:rsidRPr="00844852">
        <w:rPr>
          <w:rFonts w:ascii="Arial" w:eastAsia="Times New Roman" w:hAnsi="Arial" w:cs="Arial"/>
          <w:lang w:eastAsia="nb-NO"/>
        </w:rPr>
        <w:t>plakatens punkt 4.14) og kildekritikk og opplysningskontroll (VVP 3.2) som resulter</w:t>
      </w:r>
      <w:r w:rsidR="00EE3C60">
        <w:rPr>
          <w:rFonts w:ascii="Arial" w:eastAsia="Times New Roman" w:hAnsi="Arial" w:cs="Arial"/>
          <w:lang w:eastAsia="nb-NO"/>
        </w:rPr>
        <w:t>te</w:t>
      </w:r>
      <w:r w:rsidR="00844852" w:rsidRPr="00844852">
        <w:rPr>
          <w:rFonts w:ascii="Arial" w:eastAsia="Times New Roman" w:hAnsi="Arial" w:cs="Arial"/>
          <w:lang w:eastAsia="nb-NO"/>
        </w:rPr>
        <w:t xml:space="preserve"> i flest fellelser i PFU.</w:t>
      </w:r>
      <w:r w:rsidR="00EE3C60">
        <w:rPr>
          <w:rFonts w:ascii="Arial" w:eastAsia="Times New Roman" w:hAnsi="Arial" w:cs="Arial"/>
          <w:lang w:eastAsia="nb-NO"/>
        </w:rPr>
        <w:t xml:space="preserve"> I 201</w:t>
      </w:r>
      <w:r>
        <w:rPr>
          <w:rFonts w:ascii="Arial" w:eastAsia="Times New Roman" w:hAnsi="Arial" w:cs="Arial"/>
          <w:lang w:eastAsia="nb-NO"/>
        </w:rPr>
        <w:t>7</w:t>
      </w:r>
      <w:r w:rsidR="00EE3C60">
        <w:rPr>
          <w:rFonts w:ascii="Arial" w:eastAsia="Times New Roman" w:hAnsi="Arial" w:cs="Arial"/>
          <w:lang w:eastAsia="nb-NO"/>
        </w:rPr>
        <w:t xml:space="preserve"> endte det med </w:t>
      </w:r>
      <w:r w:rsidR="00883DCD">
        <w:rPr>
          <w:rFonts w:ascii="Arial" w:eastAsia="Times New Roman" w:hAnsi="Arial" w:cs="Arial"/>
          <w:lang w:eastAsia="nb-NO"/>
        </w:rPr>
        <w:t>2</w:t>
      </w:r>
      <w:r>
        <w:rPr>
          <w:rFonts w:ascii="Arial" w:eastAsia="Times New Roman" w:hAnsi="Arial" w:cs="Arial"/>
          <w:lang w:eastAsia="nb-NO"/>
        </w:rPr>
        <w:t>3</w:t>
      </w:r>
      <w:r w:rsidR="00EE3C60">
        <w:rPr>
          <w:rFonts w:ascii="Arial" w:eastAsia="Times New Roman" w:hAnsi="Arial" w:cs="Arial"/>
          <w:lang w:eastAsia="nb-NO"/>
        </w:rPr>
        <w:t xml:space="preserve"> fellelser for brudd på Vær Varsom</w:t>
      </w:r>
      <w:r w:rsidR="00013DF4">
        <w:rPr>
          <w:rFonts w:ascii="Arial" w:eastAsia="Times New Roman" w:hAnsi="Arial" w:cs="Arial"/>
          <w:lang w:eastAsia="nb-NO"/>
        </w:rPr>
        <w:t>-</w:t>
      </w:r>
      <w:r w:rsidR="00EE3C60">
        <w:rPr>
          <w:rFonts w:ascii="Arial" w:eastAsia="Times New Roman" w:hAnsi="Arial" w:cs="Arial"/>
          <w:lang w:eastAsia="nb-NO"/>
        </w:rPr>
        <w:t>plakaten</w:t>
      </w:r>
      <w:r w:rsidR="00883DCD">
        <w:rPr>
          <w:rFonts w:ascii="Arial" w:eastAsia="Times New Roman" w:hAnsi="Arial" w:cs="Arial"/>
          <w:lang w:eastAsia="nb-NO"/>
        </w:rPr>
        <w:t>s punkt 4.14 og 1</w:t>
      </w:r>
      <w:r>
        <w:rPr>
          <w:rFonts w:ascii="Arial" w:eastAsia="Times New Roman" w:hAnsi="Arial" w:cs="Arial"/>
          <w:lang w:eastAsia="nb-NO"/>
        </w:rPr>
        <w:t>4</w:t>
      </w:r>
      <w:r w:rsidR="00883DCD">
        <w:rPr>
          <w:rFonts w:ascii="Arial" w:eastAsia="Times New Roman" w:hAnsi="Arial" w:cs="Arial"/>
          <w:lang w:eastAsia="nb-NO"/>
        </w:rPr>
        <w:t xml:space="preserve"> fellelser på punkt 3.2</w:t>
      </w:r>
      <w:r w:rsidR="00EE3C60">
        <w:rPr>
          <w:rFonts w:ascii="Arial" w:eastAsia="Times New Roman" w:hAnsi="Arial" w:cs="Arial"/>
          <w:lang w:eastAsia="nb-NO"/>
        </w:rPr>
        <w:t>.</w:t>
      </w:r>
      <w:r w:rsidR="00883DCD">
        <w:rPr>
          <w:rFonts w:ascii="Arial" w:eastAsia="Times New Roman" w:hAnsi="Arial" w:cs="Arial"/>
          <w:lang w:eastAsia="nb-NO"/>
        </w:rPr>
        <w:t xml:space="preserve"> I 201</w:t>
      </w:r>
      <w:r>
        <w:rPr>
          <w:rFonts w:ascii="Arial" w:eastAsia="Times New Roman" w:hAnsi="Arial" w:cs="Arial"/>
          <w:lang w:eastAsia="nb-NO"/>
        </w:rPr>
        <w:t>8</w:t>
      </w:r>
      <w:r w:rsidR="00883DCD">
        <w:rPr>
          <w:rFonts w:ascii="Arial" w:eastAsia="Times New Roman" w:hAnsi="Arial" w:cs="Arial"/>
          <w:lang w:eastAsia="nb-NO"/>
        </w:rPr>
        <w:t xml:space="preserve"> var det </w:t>
      </w:r>
      <w:r>
        <w:rPr>
          <w:rFonts w:ascii="Arial" w:eastAsia="Times New Roman" w:hAnsi="Arial" w:cs="Arial"/>
          <w:lang w:eastAsia="nb-NO"/>
        </w:rPr>
        <w:t>hele 30 fellelser</w:t>
      </w:r>
      <w:r w:rsidR="00883DCD">
        <w:rPr>
          <w:rFonts w:ascii="Arial" w:eastAsia="Times New Roman" w:hAnsi="Arial" w:cs="Arial"/>
          <w:lang w:eastAsia="nb-NO"/>
        </w:rPr>
        <w:t xml:space="preserve"> </w:t>
      </w:r>
      <w:r>
        <w:rPr>
          <w:rFonts w:ascii="Arial" w:eastAsia="Times New Roman" w:hAnsi="Arial" w:cs="Arial"/>
          <w:lang w:eastAsia="nb-NO"/>
        </w:rPr>
        <w:t xml:space="preserve">på </w:t>
      </w:r>
      <w:r w:rsidR="00883DCD">
        <w:rPr>
          <w:rFonts w:ascii="Arial" w:eastAsia="Times New Roman" w:hAnsi="Arial" w:cs="Arial"/>
          <w:lang w:eastAsia="nb-NO"/>
        </w:rPr>
        <w:t>punkt</w:t>
      </w:r>
      <w:r>
        <w:rPr>
          <w:rFonts w:ascii="Arial" w:eastAsia="Times New Roman" w:hAnsi="Arial" w:cs="Arial"/>
          <w:lang w:eastAsia="nb-NO"/>
        </w:rPr>
        <w:t xml:space="preserve"> 3.2 og 21 fellelser på punkt 4.14.</w:t>
      </w:r>
    </w:p>
    <w:p w14:paraId="1174A8CA" w14:textId="4938C786" w:rsidR="00EE3C60" w:rsidRDefault="00EE3C60" w:rsidP="00CF483A">
      <w:pPr>
        <w:spacing w:after="0"/>
        <w:rPr>
          <w:rFonts w:ascii="Arial" w:eastAsia="Times New Roman" w:hAnsi="Arial" w:cs="Arial"/>
          <w:lang w:eastAsia="nb-NO"/>
        </w:rPr>
      </w:pPr>
    </w:p>
    <w:p w14:paraId="224B352D" w14:textId="31322ED7" w:rsidR="00A37AAB" w:rsidRDefault="00A37AAB" w:rsidP="00CF483A">
      <w:pPr>
        <w:spacing w:after="0"/>
        <w:rPr>
          <w:rFonts w:ascii="Arial" w:eastAsia="Times New Roman" w:hAnsi="Arial" w:cs="Arial"/>
          <w:lang w:eastAsia="nb-NO"/>
        </w:rPr>
      </w:pPr>
      <w:r>
        <w:rPr>
          <w:rFonts w:ascii="Arial" w:eastAsia="Times New Roman" w:hAnsi="Arial" w:cs="Arial"/>
          <w:lang w:eastAsia="nb-NO"/>
        </w:rPr>
        <w:t>Høsten 201</w:t>
      </w:r>
      <w:r w:rsidR="00013DF4">
        <w:rPr>
          <w:rFonts w:ascii="Arial" w:eastAsia="Times New Roman" w:hAnsi="Arial" w:cs="Arial"/>
          <w:lang w:eastAsia="nb-NO"/>
        </w:rPr>
        <w:t>8</w:t>
      </w:r>
      <w:r>
        <w:rPr>
          <w:rFonts w:ascii="Arial" w:eastAsia="Times New Roman" w:hAnsi="Arial" w:cs="Arial"/>
          <w:lang w:eastAsia="nb-NO"/>
        </w:rPr>
        <w:t xml:space="preserve"> blusset debatten om sponsing av nyhets- og aktualitetsjournalistikk opp på nytt, i kjølvannet av en </w:t>
      </w:r>
      <w:hyperlink r:id="rId76" w:history="1">
        <w:r w:rsidRPr="00A37AAB">
          <w:rPr>
            <w:rStyle w:val="Hyperkobling"/>
            <w:rFonts w:ascii="Arial" w:eastAsia="Times New Roman" w:hAnsi="Arial" w:cs="Arial"/>
            <w:lang w:eastAsia="nb-NO"/>
          </w:rPr>
          <w:t>fellelse av Aftenposten</w:t>
        </w:r>
      </w:hyperlink>
      <w:r>
        <w:rPr>
          <w:rFonts w:ascii="Arial" w:eastAsia="Times New Roman" w:hAnsi="Arial" w:cs="Arial"/>
          <w:lang w:eastAsia="nb-NO"/>
        </w:rPr>
        <w:t xml:space="preserve"> i Pressens Faglige Utvalg. Aftenpostens sjefredaktør utfordret Norsk Redaktørforening til å se nærmere på problemstillinger knyttet til dagens utforming av det etiske regelverket. Også Norsk Presseforbund </w:t>
      </w:r>
      <w:r w:rsidR="00842F04">
        <w:rPr>
          <w:rFonts w:ascii="Arial" w:eastAsia="Times New Roman" w:hAnsi="Arial" w:cs="Arial"/>
          <w:lang w:eastAsia="nb-NO"/>
        </w:rPr>
        <w:t>tok utfordringen, og det vil bli nedsatt et utvalg som skal gå gjennom flere deler av dagens Vær Varsom-plakat.</w:t>
      </w:r>
    </w:p>
    <w:p w14:paraId="53A2E9A4" w14:textId="77777777" w:rsidR="00A37AAB" w:rsidRDefault="00A37AAB" w:rsidP="00CF483A">
      <w:pPr>
        <w:spacing w:after="0"/>
        <w:rPr>
          <w:rFonts w:ascii="Arial" w:eastAsia="Times New Roman" w:hAnsi="Arial" w:cs="Arial"/>
          <w:lang w:eastAsia="nb-NO"/>
        </w:rPr>
      </w:pPr>
    </w:p>
    <w:p w14:paraId="569335DD" w14:textId="6285076A" w:rsidR="00EE3C60" w:rsidRDefault="00EE3C60" w:rsidP="00CF483A">
      <w:pPr>
        <w:spacing w:after="0"/>
        <w:rPr>
          <w:rFonts w:ascii="Arial" w:eastAsia="Times New Roman" w:hAnsi="Arial" w:cs="Arial"/>
          <w:lang w:eastAsia="nb-NO"/>
        </w:rPr>
      </w:pPr>
      <w:r w:rsidRPr="00844852">
        <w:rPr>
          <w:rFonts w:ascii="Arial" w:eastAsia="Times New Roman" w:hAnsi="Arial" w:cs="Arial"/>
          <w:lang w:eastAsia="nb-NO"/>
        </w:rPr>
        <w:t>Vi viser ellers til kapittelet om etikk i de årlige nasjonale redaksjonelle årsrapportene.</w:t>
      </w:r>
    </w:p>
    <w:p w14:paraId="247A59DB" w14:textId="04D5F310" w:rsidR="00842F04" w:rsidRDefault="00842F04" w:rsidP="00CF483A">
      <w:pPr>
        <w:spacing w:after="0"/>
        <w:rPr>
          <w:rFonts w:ascii="Arial" w:eastAsia="Times New Roman" w:hAnsi="Arial" w:cs="Arial"/>
          <w:lang w:eastAsia="nb-NO"/>
        </w:rPr>
      </w:pPr>
    </w:p>
    <w:p w14:paraId="1EDA71C0" w14:textId="77777777" w:rsidR="00842F04" w:rsidRDefault="00842F04" w:rsidP="00CF483A">
      <w:pPr>
        <w:spacing w:after="0"/>
        <w:rPr>
          <w:rFonts w:ascii="Times New Roman" w:eastAsia="Times New Roman" w:hAnsi="Times New Roman" w:cs="Times New Roman"/>
          <w:sz w:val="24"/>
          <w:szCs w:val="24"/>
          <w:lang w:eastAsia="nb-NO"/>
        </w:rPr>
      </w:pPr>
    </w:p>
    <w:p w14:paraId="26376DD3" w14:textId="1BE9B78A" w:rsidR="006C75D2" w:rsidRPr="006C75D2" w:rsidRDefault="00CE7225" w:rsidP="00CF483A">
      <w:pPr>
        <w:spacing w:after="0"/>
        <w:rPr>
          <w:rFonts w:ascii="Arial" w:eastAsia="Times New Roman" w:hAnsi="Arial" w:cs="Arial"/>
          <w:sz w:val="36"/>
          <w:szCs w:val="36"/>
          <w:lang w:eastAsia="nb-NO"/>
        </w:rPr>
      </w:pPr>
      <w:r>
        <w:rPr>
          <w:rFonts w:ascii="Arial" w:eastAsia="Times New Roman" w:hAnsi="Arial" w:cs="Arial"/>
          <w:sz w:val="36"/>
          <w:szCs w:val="36"/>
          <w:lang w:eastAsia="nb-NO"/>
        </w:rPr>
        <w:t>7</w:t>
      </w:r>
      <w:r w:rsidR="006C75D2">
        <w:rPr>
          <w:rFonts w:ascii="Arial" w:eastAsia="Times New Roman" w:hAnsi="Arial" w:cs="Arial"/>
          <w:sz w:val="36"/>
          <w:szCs w:val="36"/>
          <w:lang w:eastAsia="nb-NO"/>
        </w:rPr>
        <w:t>. Mediepolitikk</w:t>
      </w:r>
    </w:p>
    <w:p w14:paraId="5A6AD9F4" w14:textId="0C28980C" w:rsidR="00904E93" w:rsidRDefault="005710B3" w:rsidP="00CF483A">
      <w:pPr>
        <w:spacing w:after="0"/>
        <w:rPr>
          <w:rFonts w:ascii="Arial" w:eastAsia="Times New Roman" w:hAnsi="Arial" w:cs="Arial"/>
          <w:lang w:eastAsia="nb-NO"/>
        </w:rPr>
      </w:pPr>
      <w:r>
        <w:rPr>
          <w:rFonts w:ascii="Arial" w:eastAsia="Times New Roman" w:hAnsi="Arial" w:cs="Arial"/>
          <w:lang w:eastAsia="nb-NO"/>
        </w:rPr>
        <w:t xml:space="preserve">Tre </w:t>
      </w:r>
      <w:r w:rsidR="000D4137">
        <w:rPr>
          <w:rFonts w:ascii="Arial" w:eastAsia="Times New Roman" w:hAnsi="Arial" w:cs="Arial"/>
          <w:lang w:eastAsia="nb-NO"/>
        </w:rPr>
        <w:t xml:space="preserve">mediepolitiske spørsmål har preget </w:t>
      </w:r>
      <w:r w:rsidR="001D5CF4">
        <w:rPr>
          <w:rFonts w:ascii="Arial" w:eastAsia="Times New Roman" w:hAnsi="Arial" w:cs="Arial"/>
          <w:lang w:eastAsia="nb-NO"/>
        </w:rPr>
        <w:t>landsmøte</w:t>
      </w:r>
      <w:r w:rsidR="000D4137">
        <w:rPr>
          <w:rFonts w:ascii="Arial" w:eastAsia="Times New Roman" w:hAnsi="Arial" w:cs="Arial"/>
          <w:lang w:eastAsia="nb-NO"/>
        </w:rPr>
        <w:t>perioden. Den viktigste</w:t>
      </w:r>
      <w:r w:rsidR="00904E93">
        <w:rPr>
          <w:rFonts w:ascii="Arial" w:eastAsia="Times New Roman" w:hAnsi="Arial" w:cs="Arial"/>
          <w:lang w:eastAsia="nb-NO"/>
        </w:rPr>
        <w:t xml:space="preserve"> var fremleggelsen av Mediemangfoldsutvalgets utredning </w:t>
      </w:r>
      <w:hyperlink r:id="rId77" w:history="1">
        <w:r w:rsidR="00904E93" w:rsidRPr="00904E93">
          <w:rPr>
            <w:rStyle w:val="Hyperkobling"/>
            <w:rFonts w:ascii="Arial" w:eastAsia="Times New Roman" w:hAnsi="Arial" w:cs="Arial"/>
            <w:lang w:eastAsia="nb-NO"/>
          </w:rPr>
          <w:t>(NOU 2017:7)</w:t>
        </w:r>
      </w:hyperlink>
      <w:r w:rsidR="00904E93">
        <w:rPr>
          <w:rFonts w:ascii="Arial" w:eastAsia="Times New Roman" w:hAnsi="Arial" w:cs="Arial"/>
          <w:lang w:eastAsia="nb-NO"/>
        </w:rPr>
        <w:t>. Blant en rekke forslag som skulle bidra til å hjelpe de redaktørstyrte mediene gjennom en omfattende og krevende transformasjon var det mest radikale å gi fritak for arbeidsgiveravgift i en periode på fire år. Etter fremleggelsen og avsluttet høringsrunde i juni 2017, måtte mediene vente godt over halvannet år før regjeringen presenterte sin lenge etterlyste mediemelding, Det skjedde i slutten av mars 2019.</w:t>
      </w:r>
      <w:r w:rsidR="00013DF4">
        <w:rPr>
          <w:rFonts w:ascii="Arial" w:eastAsia="Times New Roman" w:hAnsi="Arial" w:cs="Arial"/>
          <w:lang w:eastAsia="nb-NO"/>
        </w:rPr>
        <w:t xml:space="preserve"> </w:t>
      </w:r>
    </w:p>
    <w:p w14:paraId="1AC82DC3" w14:textId="77777777" w:rsidR="00904E93" w:rsidRDefault="00904E93" w:rsidP="00CF483A">
      <w:pPr>
        <w:spacing w:after="0"/>
        <w:rPr>
          <w:rFonts w:ascii="Arial" w:eastAsia="Times New Roman" w:hAnsi="Arial" w:cs="Arial"/>
          <w:lang w:eastAsia="nb-NO"/>
        </w:rPr>
      </w:pPr>
    </w:p>
    <w:p w14:paraId="4ECDDD3A" w14:textId="151F31CC" w:rsidR="0048728D" w:rsidRDefault="00904E93" w:rsidP="00CF483A">
      <w:pPr>
        <w:spacing w:after="0"/>
        <w:rPr>
          <w:rFonts w:ascii="Arial" w:eastAsia="Times New Roman" w:hAnsi="Arial" w:cs="Arial"/>
          <w:lang w:eastAsia="nb-NO"/>
        </w:rPr>
      </w:pPr>
      <w:r>
        <w:rPr>
          <w:rFonts w:ascii="Arial" w:eastAsia="Times New Roman" w:hAnsi="Arial" w:cs="Arial"/>
          <w:lang w:eastAsia="nb-NO"/>
        </w:rPr>
        <w:t xml:space="preserve">Den andre viktige saken var innføring av digital nullmoms for tidsskrifter, hvor Finansdepartementet i flere runder strittet imot å innføre en fremtidsrettet nullmoms for disse </w:t>
      </w:r>
      <w:r>
        <w:rPr>
          <w:rFonts w:ascii="Arial" w:eastAsia="Times New Roman" w:hAnsi="Arial" w:cs="Arial"/>
          <w:lang w:eastAsia="nb-NO"/>
        </w:rPr>
        <w:lastRenderedPageBreak/>
        <w:t xml:space="preserve">publikasjonene. Selv i det siste forslaget som ble lansert i januar 2019, var nullmoms digitalt betinget av at det fantes en papirutgave av samme tidsskrift. En rekke organisasjoner, ikke bare medieorganisasjoner, har protestert gjennom høringsrunden. Utfallet er ikke avklart. </w:t>
      </w:r>
    </w:p>
    <w:p w14:paraId="68C62012" w14:textId="13C93EE3" w:rsidR="00904E93" w:rsidRDefault="00904E93" w:rsidP="00CF483A">
      <w:pPr>
        <w:spacing w:after="0"/>
        <w:rPr>
          <w:rFonts w:ascii="Arial" w:eastAsia="Times New Roman" w:hAnsi="Arial" w:cs="Arial"/>
          <w:lang w:eastAsia="nb-NO"/>
        </w:rPr>
      </w:pPr>
    </w:p>
    <w:p w14:paraId="2A7E56F8" w14:textId="0BD8BB20" w:rsidR="00904E93" w:rsidRDefault="00904E93" w:rsidP="00CF483A">
      <w:pPr>
        <w:spacing w:after="0"/>
        <w:rPr>
          <w:rFonts w:ascii="Arial" w:eastAsia="Times New Roman" w:hAnsi="Arial" w:cs="Arial"/>
          <w:lang w:eastAsia="nb-NO"/>
        </w:rPr>
      </w:pPr>
      <w:r>
        <w:rPr>
          <w:rFonts w:ascii="Arial" w:eastAsia="Times New Roman" w:hAnsi="Arial" w:cs="Arial"/>
          <w:lang w:eastAsia="nb-NO"/>
        </w:rPr>
        <w:t>Den tredje store mediepolitiske utfordringen har væ</w:t>
      </w:r>
      <w:r w:rsidR="007A073B">
        <w:rPr>
          <w:rFonts w:ascii="Arial" w:eastAsia="Times New Roman" w:hAnsi="Arial" w:cs="Arial"/>
          <w:lang w:eastAsia="nb-NO"/>
        </w:rPr>
        <w:t>rt</w:t>
      </w:r>
      <w:r>
        <w:rPr>
          <w:rFonts w:ascii="Arial" w:eastAsia="Times New Roman" w:hAnsi="Arial" w:cs="Arial"/>
          <w:lang w:eastAsia="nb-NO"/>
        </w:rPr>
        <w:t xml:space="preserve"> planene for reduksjon i </w:t>
      </w:r>
      <w:r w:rsidR="007A073B">
        <w:rPr>
          <w:rFonts w:ascii="Arial" w:eastAsia="Times New Roman" w:hAnsi="Arial" w:cs="Arial"/>
          <w:lang w:eastAsia="nb-NO"/>
        </w:rPr>
        <w:t>antallet ombæringsdager for Posten, noe som vil ramme mange lokalaviser, men også de meningsbærende, riksdekkende avisene hardt. Det er åpenbart at Posten kommer til å redusere sin kapasitet, gitt den kraftige nedgangen i mengden fysiske brev. Nå jobbes det med såkalte avbøtende tiltak.</w:t>
      </w:r>
    </w:p>
    <w:p w14:paraId="148F7D50" w14:textId="5FC732DD" w:rsidR="007A073B" w:rsidRDefault="007A073B" w:rsidP="00CF483A">
      <w:pPr>
        <w:spacing w:after="0"/>
        <w:rPr>
          <w:rFonts w:ascii="Arial" w:eastAsia="Times New Roman" w:hAnsi="Arial" w:cs="Arial"/>
          <w:lang w:eastAsia="nb-NO"/>
        </w:rPr>
      </w:pPr>
    </w:p>
    <w:p w14:paraId="77F72917" w14:textId="009657FE" w:rsidR="007A073B" w:rsidRDefault="007A073B" w:rsidP="00CF483A">
      <w:pPr>
        <w:spacing w:after="0"/>
        <w:rPr>
          <w:rFonts w:ascii="Arial" w:eastAsia="Times New Roman" w:hAnsi="Arial" w:cs="Arial"/>
          <w:lang w:eastAsia="nb-NO"/>
        </w:rPr>
      </w:pPr>
      <w:r>
        <w:rPr>
          <w:rFonts w:ascii="Arial" w:eastAsia="Times New Roman" w:hAnsi="Arial" w:cs="Arial"/>
          <w:lang w:eastAsia="nb-NO"/>
        </w:rPr>
        <w:t>I alle disse tre spørsmålene har NR spilt en aktiv rolle som pådriver for det vi mener er gode løsninger, både alene og i samarbeid med de andre organisasjonene.</w:t>
      </w:r>
    </w:p>
    <w:p w14:paraId="4AACE631" w14:textId="77777777" w:rsidR="000D4137" w:rsidRDefault="000D4137" w:rsidP="00CF483A">
      <w:pPr>
        <w:spacing w:after="0"/>
        <w:rPr>
          <w:rFonts w:ascii="Arial" w:eastAsia="Times New Roman" w:hAnsi="Arial" w:cs="Arial"/>
          <w:lang w:eastAsia="nb-NO"/>
        </w:rPr>
      </w:pPr>
    </w:p>
    <w:p w14:paraId="1FF347C2" w14:textId="77777777" w:rsidR="005445F3" w:rsidRDefault="005445F3" w:rsidP="00CF483A">
      <w:pPr>
        <w:spacing w:after="0"/>
        <w:rPr>
          <w:rFonts w:ascii="Arial" w:eastAsia="Times New Roman" w:hAnsi="Arial" w:cs="Arial"/>
          <w:sz w:val="36"/>
          <w:szCs w:val="36"/>
          <w:lang w:eastAsia="nb-NO"/>
        </w:rPr>
      </w:pPr>
    </w:p>
    <w:p w14:paraId="5314A8A1" w14:textId="6E149280" w:rsidR="00F934E8" w:rsidRPr="00F934E8" w:rsidRDefault="00CE7225" w:rsidP="00CF483A">
      <w:pPr>
        <w:spacing w:after="0"/>
        <w:rPr>
          <w:rFonts w:ascii="Arial" w:eastAsia="Times New Roman" w:hAnsi="Arial" w:cs="Arial"/>
          <w:sz w:val="36"/>
          <w:szCs w:val="36"/>
          <w:lang w:eastAsia="nb-NO"/>
        </w:rPr>
      </w:pPr>
      <w:r>
        <w:rPr>
          <w:rFonts w:ascii="Arial" w:eastAsia="Times New Roman" w:hAnsi="Arial" w:cs="Arial"/>
          <w:sz w:val="36"/>
          <w:szCs w:val="36"/>
          <w:lang w:eastAsia="nb-NO"/>
        </w:rPr>
        <w:t>8</w:t>
      </w:r>
      <w:r w:rsidR="00F934E8">
        <w:rPr>
          <w:rFonts w:ascii="Arial" w:eastAsia="Times New Roman" w:hAnsi="Arial" w:cs="Arial"/>
          <w:sz w:val="36"/>
          <w:szCs w:val="36"/>
          <w:lang w:eastAsia="nb-NO"/>
        </w:rPr>
        <w:t>. Representasjon, samarbeid og forvaltning</w:t>
      </w:r>
    </w:p>
    <w:p w14:paraId="521FCEBB" w14:textId="77777777" w:rsidR="00563DAE" w:rsidRDefault="00563DAE" w:rsidP="00CF483A">
      <w:pPr>
        <w:spacing w:after="0"/>
        <w:rPr>
          <w:rFonts w:ascii="Arial" w:hAnsi="Arial" w:cs="Arial"/>
          <w:sz w:val="28"/>
          <w:szCs w:val="28"/>
          <w:u w:val="single"/>
          <w:lang w:val="nn-NO"/>
        </w:rPr>
      </w:pPr>
    </w:p>
    <w:p w14:paraId="48F535E7" w14:textId="7BAA5F88" w:rsidR="00F934E8" w:rsidRDefault="00F934E8" w:rsidP="00CF483A">
      <w:pPr>
        <w:spacing w:after="0"/>
        <w:rPr>
          <w:rFonts w:ascii="Arial" w:hAnsi="Arial" w:cs="Arial"/>
          <w:b/>
          <w:sz w:val="28"/>
          <w:szCs w:val="28"/>
          <w:lang w:val="nn-NO"/>
        </w:rPr>
      </w:pPr>
      <w:r>
        <w:rPr>
          <w:rFonts w:ascii="Arial" w:hAnsi="Arial" w:cs="Arial"/>
          <w:sz w:val="28"/>
          <w:szCs w:val="28"/>
          <w:u w:val="single"/>
          <w:lang w:val="nn-NO"/>
        </w:rPr>
        <w:t>Norsk Presseforbund</w:t>
      </w:r>
      <w:r w:rsidRPr="00D808D4">
        <w:rPr>
          <w:rFonts w:ascii="Arial" w:hAnsi="Arial" w:cs="Arial"/>
          <w:b/>
          <w:sz w:val="28"/>
          <w:szCs w:val="28"/>
          <w:lang w:val="nn-NO"/>
        </w:rPr>
        <w:tab/>
      </w:r>
      <w:r w:rsidRPr="00D808D4">
        <w:rPr>
          <w:rFonts w:ascii="Arial" w:hAnsi="Arial" w:cs="Arial"/>
          <w:b/>
          <w:sz w:val="28"/>
          <w:szCs w:val="28"/>
          <w:lang w:val="nn-NO"/>
        </w:rPr>
        <w:tab/>
      </w:r>
      <w:r w:rsidRPr="00D808D4">
        <w:rPr>
          <w:rFonts w:ascii="Arial" w:hAnsi="Arial" w:cs="Arial"/>
          <w:b/>
          <w:sz w:val="28"/>
          <w:szCs w:val="28"/>
          <w:lang w:val="nn-NO"/>
        </w:rPr>
        <w:tab/>
      </w:r>
      <w:r w:rsidRPr="00D808D4">
        <w:rPr>
          <w:rFonts w:ascii="Arial" w:hAnsi="Arial" w:cs="Arial"/>
          <w:b/>
          <w:sz w:val="28"/>
          <w:szCs w:val="28"/>
          <w:lang w:val="nn-NO"/>
        </w:rPr>
        <w:tab/>
      </w:r>
      <w:r w:rsidRPr="00D808D4">
        <w:rPr>
          <w:rFonts w:ascii="Arial" w:hAnsi="Arial" w:cs="Arial"/>
          <w:b/>
          <w:sz w:val="28"/>
          <w:szCs w:val="28"/>
          <w:lang w:val="nn-NO"/>
        </w:rPr>
        <w:tab/>
      </w:r>
      <w:r w:rsidRPr="00D808D4">
        <w:rPr>
          <w:rFonts w:ascii="Arial" w:hAnsi="Arial" w:cs="Arial"/>
          <w:b/>
          <w:sz w:val="28"/>
          <w:szCs w:val="28"/>
          <w:lang w:val="nn-NO"/>
        </w:rPr>
        <w:tab/>
      </w:r>
      <w:r w:rsidRPr="00D808D4">
        <w:rPr>
          <w:rFonts w:ascii="Arial" w:hAnsi="Arial" w:cs="Arial"/>
          <w:b/>
          <w:sz w:val="28"/>
          <w:szCs w:val="28"/>
          <w:lang w:val="nn-NO"/>
        </w:rPr>
        <w:tab/>
      </w:r>
    </w:p>
    <w:p w14:paraId="0221B072" w14:textId="77777777" w:rsidR="00F934E8" w:rsidRPr="00F934E8" w:rsidRDefault="00F934E8" w:rsidP="00CF483A">
      <w:pPr>
        <w:spacing w:after="0"/>
        <w:rPr>
          <w:rFonts w:ascii="Arial" w:hAnsi="Arial" w:cs="Arial"/>
          <w:szCs w:val="20"/>
        </w:rPr>
      </w:pPr>
      <w:r w:rsidRPr="00F934E8">
        <w:rPr>
          <w:rFonts w:ascii="Arial" w:hAnsi="Arial" w:cs="Arial"/>
          <w:lang w:val="nn-NO"/>
        </w:rPr>
        <w:t xml:space="preserve">Norsk Presseforbund (NP) er et fellesorgan for norske medier i etiske og redaksjonelt faglige spørsmål, og NR er en av forbundets grunnorganisasjoner. </w:t>
      </w:r>
      <w:r w:rsidRPr="00F934E8">
        <w:rPr>
          <w:rFonts w:ascii="Arial" w:hAnsi="Arial" w:cs="Arial"/>
        </w:rPr>
        <w:t>Forbundet har et særskilt ansvar innenfor etikk og offentlighet, ved å være sekretariat for Pressens Faglige Utvalg og Offentlighetsutvalget.</w:t>
      </w:r>
    </w:p>
    <w:p w14:paraId="617AAA80" w14:textId="77777777" w:rsidR="005648B7" w:rsidRDefault="005648B7" w:rsidP="00CF483A">
      <w:pPr>
        <w:spacing w:after="0"/>
        <w:rPr>
          <w:rFonts w:ascii="Arial" w:hAnsi="Arial" w:cs="Arial"/>
        </w:rPr>
      </w:pPr>
    </w:p>
    <w:p w14:paraId="425BD927" w14:textId="77777777" w:rsidR="00363FF9" w:rsidRDefault="00F934E8" w:rsidP="00CF483A">
      <w:pPr>
        <w:spacing w:after="0"/>
        <w:rPr>
          <w:rFonts w:ascii="Arial" w:hAnsi="Arial" w:cs="Arial"/>
        </w:rPr>
      </w:pPr>
      <w:r w:rsidRPr="00F934E8">
        <w:rPr>
          <w:rFonts w:ascii="Arial" w:hAnsi="Arial" w:cs="Arial"/>
        </w:rPr>
        <w:t>NP ledes av et styre på 11 personer</w:t>
      </w:r>
      <w:r w:rsidR="005648B7">
        <w:rPr>
          <w:rFonts w:ascii="Arial" w:hAnsi="Arial" w:cs="Arial"/>
        </w:rPr>
        <w:t>.</w:t>
      </w:r>
      <w:r w:rsidRPr="00F934E8">
        <w:rPr>
          <w:rFonts w:ascii="Arial" w:hAnsi="Arial" w:cs="Arial"/>
        </w:rPr>
        <w:t xml:space="preserve"> NRs to representanter</w:t>
      </w:r>
      <w:r w:rsidR="005648B7">
        <w:rPr>
          <w:rFonts w:ascii="Arial" w:hAnsi="Arial" w:cs="Arial"/>
        </w:rPr>
        <w:t xml:space="preserve"> er</w:t>
      </w:r>
      <w:r w:rsidR="00842F04">
        <w:rPr>
          <w:rFonts w:ascii="Arial" w:hAnsi="Arial" w:cs="Arial"/>
        </w:rPr>
        <w:t>, ved utløpet av landsmøteperioden,</w:t>
      </w:r>
      <w:r w:rsidR="005648B7">
        <w:rPr>
          <w:rFonts w:ascii="Arial" w:hAnsi="Arial" w:cs="Arial"/>
        </w:rPr>
        <w:t xml:space="preserve"> </w:t>
      </w:r>
      <w:r w:rsidR="00842F04">
        <w:rPr>
          <w:rFonts w:ascii="Arial" w:hAnsi="Arial" w:cs="Arial"/>
        </w:rPr>
        <w:t xml:space="preserve">fungerende </w:t>
      </w:r>
      <w:r w:rsidR="005648B7">
        <w:rPr>
          <w:rFonts w:ascii="Arial" w:hAnsi="Arial" w:cs="Arial"/>
        </w:rPr>
        <w:t xml:space="preserve">styreleder </w:t>
      </w:r>
      <w:r w:rsidR="001B3F35">
        <w:rPr>
          <w:rFonts w:ascii="Arial" w:hAnsi="Arial" w:cs="Arial"/>
        </w:rPr>
        <w:t>Hanna Relling Berg</w:t>
      </w:r>
      <w:r w:rsidR="00842F04">
        <w:rPr>
          <w:rFonts w:ascii="Arial" w:hAnsi="Arial" w:cs="Arial"/>
        </w:rPr>
        <w:t xml:space="preserve"> og</w:t>
      </w:r>
      <w:r w:rsidR="005648B7">
        <w:rPr>
          <w:rFonts w:ascii="Arial" w:hAnsi="Arial" w:cs="Arial"/>
        </w:rPr>
        <w:t xml:space="preserve"> NRs g</w:t>
      </w:r>
      <w:r w:rsidRPr="00F934E8">
        <w:rPr>
          <w:rFonts w:ascii="Arial" w:hAnsi="Arial" w:cs="Arial"/>
        </w:rPr>
        <w:t xml:space="preserve">eneralsekretær </w:t>
      </w:r>
      <w:r w:rsidR="005648B7">
        <w:rPr>
          <w:rFonts w:ascii="Arial" w:hAnsi="Arial" w:cs="Arial"/>
        </w:rPr>
        <w:t>Arne Jensen</w:t>
      </w:r>
      <w:r w:rsidR="00842F04">
        <w:rPr>
          <w:rFonts w:ascii="Arial" w:hAnsi="Arial" w:cs="Arial"/>
        </w:rPr>
        <w:t>. NRs assisterende generalsekretær, Reidun Kjelling Nybø</w:t>
      </w:r>
      <w:r w:rsidRPr="00F934E8">
        <w:rPr>
          <w:rFonts w:ascii="Arial" w:hAnsi="Arial" w:cs="Arial"/>
        </w:rPr>
        <w:t xml:space="preserve"> er varamedlem til styret. </w:t>
      </w:r>
      <w:r w:rsidR="001B3F35">
        <w:rPr>
          <w:rFonts w:ascii="Arial" w:hAnsi="Arial" w:cs="Arial"/>
        </w:rPr>
        <w:t xml:space="preserve"> </w:t>
      </w:r>
    </w:p>
    <w:p w14:paraId="07E6A5C8" w14:textId="77777777" w:rsidR="00363FF9" w:rsidRDefault="00363FF9" w:rsidP="00CF483A">
      <w:pPr>
        <w:spacing w:after="0"/>
        <w:rPr>
          <w:rFonts w:ascii="Arial" w:hAnsi="Arial" w:cs="Arial"/>
        </w:rPr>
      </w:pPr>
    </w:p>
    <w:p w14:paraId="39EBED55" w14:textId="29CE5C73" w:rsidR="00F934E8" w:rsidRDefault="00F934E8" w:rsidP="00CF483A">
      <w:pPr>
        <w:spacing w:after="0"/>
        <w:rPr>
          <w:rFonts w:ascii="Arial" w:eastAsia="Times New Roman" w:hAnsi="Arial" w:cs="Arial"/>
          <w:lang w:eastAsia="nb-NO"/>
        </w:rPr>
      </w:pPr>
      <w:r w:rsidRPr="00363FF9">
        <w:rPr>
          <w:rFonts w:ascii="Arial" w:hAnsi="Arial" w:cs="Arial"/>
          <w:u w:val="single"/>
        </w:rPr>
        <w:t>Pressens Faglige Utvalg</w:t>
      </w:r>
      <w:r w:rsidRPr="00F934E8">
        <w:rPr>
          <w:rFonts w:ascii="Arial" w:hAnsi="Arial" w:cs="Arial"/>
        </w:rPr>
        <w:t xml:space="preserve"> består av sju representanter, hvorav fire kommer fra pressen. Ved utløpet av landsmøteperioden består redaktørmedlemmene i utvalget av</w:t>
      </w:r>
      <w:r w:rsidR="001B3F35">
        <w:rPr>
          <w:rFonts w:ascii="Arial" w:hAnsi="Arial" w:cs="Arial"/>
        </w:rPr>
        <w:t xml:space="preserve"> Anne Weider Aasen</w:t>
      </w:r>
      <w:r w:rsidR="005648B7">
        <w:rPr>
          <w:rFonts w:ascii="Arial" w:hAnsi="Arial" w:cs="Arial"/>
        </w:rPr>
        <w:t xml:space="preserve">, </w:t>
      </w:r>
      <w:r w:rsidR="001B3F35">
        <w:rPr>
          <w:rFonts w:ascii="Arial" w:hAnsi="Arial" w:cs="Arial"/>
        </w:rPr>
        <w:t>(</w:t>
      </w:r>
      <w:r w:rsidR="005648B7">
        <w:rPr>
          <w:rFonts w:ascii="Arial" w:hAnsi="Arial" w:cs="Arial"/>
        </w:rPr>
        <w:t xml:space="preserve">nestleder fra </w:t>
      </w:r>
      <w:r w:rsidR="001B3F35">
        <w:rPr>
          <w:rFonts w:ascii="Arial" w:hAnsi="Arial" w:cs="Arial"/>
        </w:rPr>
        <w:t>februar 2017) og Stein Bjøntegård</w:t>
      </w:r>
      <w:r w:rsidR="005648B7">
        <w:rPr>
          <w:rFonts w:ascii="Arial" w:hAnsi="Arial" w:cs="Arial"/>
        </w:rPr>
        <w:t xml:space="preserve"> (NRK).</w:t>
      </w:r>
      <w:r w:rsidRPr="00F934E8">
        <w:rPr>
          <w:rFonts w:ascii="Arial" w:hAnsi="Arial" w:cs="Arial"/>
        </w:rPr>
        <w:t xml:space="preserve"> </w:t>
      </w:r>
      <w:r w:rsidR="005648B7">
        <w:rPr>
          <w:rFonts w:ascii="Arial" w:eastAsia="Times New Roman" w:hAnsi="Arial" w:cs="Arial"/>
          <w:lang w:eastAsia="nb-NO"/>
        </w:rPr>
        <w:t>Frode Hansen (Dagbladet)</w:t>
      </w:r>
      <w:r w:rsidR="00842F04">
        <w:rPr>
          <w:rFonts w:ascii="Arial" w:eastAsia="Times New Roman" w:hAnsi="Arial" w:cs="Arial"/>
          <w:lang w:eastAsia="nb-NO"/>
        </w:rPr>
        <w:t>, Lars Helle (Stavanger Aftenblad) og Elisabeth Lund-Andersen (</w:t>
      </w:r>
      <w:proofErr w:type="spellStart"/>
      <w:r w:rsidR="00842F04">
        <w:rPr>
          <w:rFonts w:ascii="Arial" w:eastAsia="Times New Roman" w:hAnsi="Arial" w:cs="Arial"/>
          <w:lang w:eastAsia="nb-NO"/>
        </w:rPr>
        <w:t>Egmont</w:t>
      </w:r>
      <w:proofErr w:type="spellEnd"/>
      <w:r w:rsidR="00842F04">
        <w:rPr>
          <w:rFonts w:ascii="Arial" w:eastAsia="Times New Roman" w:hAnsi="Arial" w:cs="Arial"/>
          <w:lang w:eastAsia="nb-NO"/>
        </w:rPr>
        <w:t>)</w:t>
      </w:r>
      <w:r w:rsidR="005648B7">
        <w:rPr>
          <w:rFonts w:ascii="Arial" w:eastAsia="Times New Roman" w:hAnsi="Arial" w:cs="Arial"/>
          <w:lang w:eastAsia="nb-NO"/>
        </w:rPr>
        <w:t xml:space="preserve"> </w:t>
      </w:r>
      <w:r w:rsidRPr="00F934E8">
        <w:rPr>
          <w:rFonts w:ascii="Arial" w:eastAsia="Times New Roman" w:hAnsi="Arial" w:cs="Arial"/>
          <w:lang w:eastAsia="nb-NO"/>
        </w:rPr>
        <w:t>er</w:t>
      </w:r>
      <w:r w:rsidR="005648B7">
        <w:rPr>
          <w:rFonts w:ascii="Arial" w:eastAsia="Times New Roman" w:hAnsi="Arial" w:cs="Arial"/>
          <w:lang w:eastAsia="nb-NO"/>
        </w:rPr>
        <w:t xml:space="preserve"> </w:t>
      </w:r>
      <w:proofErr w:type="spellStart"/>
      <w:r w:rsidR="005648B7">
        <w:rPr>
          <w:rFonts w:ascii="Arial" w:eastAsia="Times New Roman" w:hAnsi="Arial" w:cs="Arial"/>
          <w:lang w:eastAsia="nb-NO"/>
        </w:rPr>
        <w:t>NRs</w:t>
      </w:r>
      <w:proofErr w:type="spellEnd"/>
      <w:r w:rsidRPr="00F934E8">
        <w:rPr>
          <w:rFonts w:ascii="Arial" w:eastAsia="Times New Roman" w:hAnsi="Arial" w:cs="Arial"/>
          <w:lang w:eastAsia="nb-NO"/>
        </w:rPr>
        <w:t xml:space="preserve"> varamedlemmer til utvalget.</w:t>
      </w:r>
    </w:p>
    <w:p w14:paraId="2AFCB7E3" w14:textId="77777777" w:rsidR="00F934E8" w:rsidRDefault="00F934E8" w:rsidP="00CF483A">
      <w:pPr>
        <w:shd w:val="clear" w:color="auto" w:fill="FFFFFF"/>
        <w:spacing w:after="0"/>
        <w:rPr>
          <w:rFonts w:ascii="Arial" w:eastAsia="Times New Roman" w:hAnsi="Arial" w:cs="Arial"/>
          <w:lang w:eastAsia="nb-NO"/>
        </w:rPr>
      </w:pPr>
    </w:p>
    <w:p w14:paraId="34F03F27" w14:textId="1FF5F36C" w:rsidR="00F934E8" w:rsidRDefault="00842F04" w:rsidP="00CF483A">
      <w:pPr>
        <w:spacing w:after="0"/>
        <w:rPr>
          <w:rFonts w:ascii="Arial" w:hAnsi="Arial" w:cs="Arial"/>
        </w:rPr>
      </w:pPr>
      <w:r>
        <w:rPr>
          <w:rFonts w:ascii="Arial" w:hAnsi="Arial" w:cs="Arial"/>
        </w:rPr>
        <w:t xml:space="preserve">Etter en viss omstrukturering i juni 2018, har </w:t>
      </w:r>
      <w:r w:rsidRPr="00363FF9">
        <w:rPr>
          <w:rFonts w:ascii="Arial" w:hAnsi="Arial" w:cs="Arial"/>
          <w:u w:val="single"/>
        </w:rPr>
        <w:t>Pressens Offentlighetsutvalg</w:t>
      </w:r>
      <w:r>
        <w:rPr>
          <w:rFonts w:ascii="Arial" w:hAnsi="Arial" w:cs="Arial"/>
        </w:rPr>
        <w:t xml:space="preserve"> nå 14</w:t>
      </w:r>
      <w:r w:rsidR="00F934E8" w:rsidRPr="00F934E8">
        <w:rPr>
          <w:rFonts w:ascii="Arial" w:hAnsi="Arial" w:cs="Arial"/>
        </w:rPr>
        <w:t xml:space="preserve"> medlemmer, hvorav </w:t>
      </w:r>
      <w:r>
        <w:rPr>
          <w:rFonts w:ascii="Arial" w:hAnsi="Arial" w:cs="Arial"/>
        </w:rPr>
        <w:t>fire</w:t>
      </w:r>
      <w:r w:rsidR="007C1E5E">
        <w:rPr>
          <w:rFonts w:ascii="Arial" w:hAnsi="Arial" w:cs="Arial"/>
        </w:rPr>
        <w:t xml:space="preserve"> er redaktørrepresentanter:</w:t>
      </w:r>
    </w:p>
    <w:p w14:paraId="5E20A550" w14:textId="77777777" w:rsidR="00842F04" w:rsidRDefault="00331FF4" w:rsidP="00CF483A">
      <w:pPr>
        <w:pStyle w:val="p1"/>
        <w:spacing w:line="276" w:lineRule="auto"/>
        <w:rPr>
          <w:rFonts w:ascii="Arial" w:hAnsi="Arial" w:cs="Arial"/>
          <w:color w:val="auto"/>
          <w:sz w:val="22"/>
          <w:szCs w:val="22"/>
        </w:rPr>
      </w:pPr>
      <w:r w:rsidRPr="00331FF4">
        <w:rPr>
          <w:rFonts w:ascii="Arial" w:hAnsi="Arial" w:cs="Arial"/>
          <w:color w:val="auto"/>
          <w:sz w:val="22"/>
          <w:szCs w:val="22"/>
        </w:rPr>
        <w:t>Eirik Haugen, nyhetsredaktør, Varden</w:t>
      </w:r>
    </w:p>
    <w:p w14:paraId="2DF47432" w14:textId="18F4C967" w:rsidR="00842F04" w:rsidRDefault="00842F04" w:rsidP="00CF483A">
      <w:pPr>
        <w:pStyle w:val="p1"/>
        <w:spacing w:line="276" w:lineRule="auto"/>
        <w:rPr>
          <w:rFonts w:ascii="Arial" w:hAnsi="Arial" w:cs="Arial"/>
          <w:color w:val="auto"/>
          <w:sz w:val="22"/>
          <w:szCs w:val="22"/>
        </w:rPr>
      </w:pPr>
      <w:r>
        <w:rPr>
          <w:rFonts w:ascii="Arial" w:hAnsi="Arial" w:cs="Arial"/>
          <w:color w:val="auto"/>
          <w:sz w:val="22"/>
          <w:szCs w:val="22"/>
        </w:rPr>
        <w:t>Felicia Øystå, Kommunal Rapport</w:t>
      </w:r>
      <w:r w:rsidR="00331FF4" w:rsidRPr="00331FF4">
        <w:rPr>
          <w:rFonts w:ascii="Arial" w:hAnsi="Arial" w:cs="Arial"/>
          <w:color w:val="auto"/>
          <w:sz w:val="22"/>
          <w:szCs w:val="22"/>
        </w:rPr>
        <w:br/>
        <w:t xml:space="preserve">Nils E. Øy, </w:t>
      </w:r>
      <w:r>
        <w:rPr>
          <w:rFonts w:ascii="Arial" w:hAnsi="Arial" w:cs="Arial"/>
          <w:color w:val="auto"/>
          <w:sz w:val="22"/>
          <w:szCs w:val="22"/>
        </w:rPr>
        <w:t>friherre</w:t>
      </w:r>
    </w:p>
    <w:p w14:paraId="404C871B" w14:textId="0BED697C" w:rsidR="00331FF4" w:rsidRPr="00331FF4" w:rsidRDefault="00331FF4" w:rsidP="00CF483A">
      <w:pPr>
        <w:pStyle w:val="p1"/>
        <w:spacing w:line="276" w:lineRule="auto"/>
        <w:rPr>
          <w:rFonts w:ascii="Arial" w:hAnsi="Arial" w:cs="Arial"/>
          <w:color w:val="auto"/>
          <w:sz w:val="22"/>
          <w:szCs w:val="22"/>
        </w:rPr>
      </w:pPr>
      <w:r w:rsidRPr="00331FF4">
        <w:rPr>
          <w:rFonts w:ascii="Arial" w:hAnsi="Arial" w:cs="Arial"/>
          <w:color w:val="auto"/>
          <w:sz w:val="22"/>
          <w:szCs w:val="22"/>
        </w:rPr>
        <w:t>Arne Jensen, generalsekretær NR</w:t>
      </w:r>
    </w:p>
    <w:p w14:paraId="2491001F" w14:textId="77777777" w:rsidR="007C1E5E" w:rsidRDefault="007C1E5E" w:rsidP="00CF483A">
      <w:pPr>
        <w:spacing w:after="0"/>
        <w:rPr>
          <w:rFonts w:ascii="Arial" w:hAnsi="Arial" w:cs="Arial"/>
        </w:rPr>
      </w:pPr>
    </w:p>
    <w:p w14:paraId="69BE5F2E" w14:textId="3A7FF986" w:rsidR="00F934E8" w:rsidRDefault="00F934E8" w:rsidP="00CF483A">
      <w:pPr>
        <w:spacing w:after="0"/>
        <w:rPr>
          <w:rFonts w:ascii="Arial" w:hAnsi="Arial" w:cs="Arial"/>
        </w:rPr>
      </w:pPr>
      <w:r w:rsidRPr="00F934E8">
        <w:rPr>
          <w:rFonts w:ascii="Arial" w:hAnsi="Arial" w:cs="Arial"/>
        </w:rPr>
        <w:t xml:space="preserve">NR </w:t>
      </w:r>
      <w:r w:rsidR="00013DF4">
        <w:rPr>
          <w:rFonts w:ascii="Arial" w:hAnsi="Arial" w:cs="Arial"/>
        </w:rPr>
        <w:t xml:space="preserve">har </w:t>
      </w:r>
      <w:r w:rsidRPr="00F934E8">
        <w:rPr>
          <w:rFonts w:ascii="Arial" w:hAnsi="Arial" w:cs="Arial"/>
        </w:rPr>
        <w:t>kontorfellesskap med NP og har også nært samarbeid med NP i mange spørsmål, deriblant når det gjelder høringer. Mange av høringsuttalelsene som er avgitt i landsmøteperioden er avgitt sammen med NP.</w:t>
      </w:r>
    </w:p>
    <w:p w14:paraId="47565136" w14:textId="77777777" w:rsidR="00F934E8" w:rsidRPr="00F934E8" w:rsidRDefault="00F934E8" w:rsidP="00CF483A">
      <w:pPr>
        <w:spacing w:after="0"/>
        <w:rPr>
          <w:rFonts w:ascii="Arial" w:hAnsi="Arial" w:cs="Arial"/>
        </w:rPr>
      </w:pPr>
    </w:p>
    <w:p w14:paraId="557654DD" w14:textId="77777777" w:rsidR="00F934E8" w:rsidRDefault="00F934E8" w:rsidP="00CF483A">
      <w:pPr>
        <w:spacing w:after="0"/>
        <w:rPr>
          <w:rFonts w:ascii="Arial" w:hAnsi="Arial" w:cs="Arial"/>
        </w:rPr>
      </w:pPr>
      <w:r w:rsidRPr="00F934E8">
        <w:rPr>
          <w:rFonts w:ascii="Arial" w:hAnsi="Arial" w:cs="Arial"/>
        </w:rPr>
        <w:lastRenderedPageBreak/>
        <w:t xml:space="preserve">Virksomheten i NP blir finansiert ved hjelp av medlemskontingenter. NRs andel av NPs utgifter ligger på </w:t>
      </w:r>
      <w:r w:rsidR="007C1E5E">
        <w:rPr>
          <w:rFonts w:ascii="Arial" w:hAnsi="Arial" w:cs="Arial"/>
        </w:rPr>
        <w:t>rundt</w:t>
      </w:r>
      <w:r w:rsidRPr="00F934E8">
        <w:rPr>
          <w:rFonts w:ascii="Arial" w:hAnsi="Arial" w:cs="Arial"/>
        </w:rPr>
        <w:t xml:space="preserve"> 1,</w:t>
      </w:r>
      <w:r w:rsidR="008E616F">
        <w:rPr>
          <w:rFonts w:ascii="Arial" w:hAnsi="Arial" w:cs="Arial"/>
        </w:rPr>
        <w:t>6</w:t>
      </w:r>
      <w:r w:rsidRPr="00F934E8">
        <w:rPr>
          <w:rFonts w:ascii="Arial" w:hAnsi="Arial" w:cs="Arial"/>
        </w:rPr>
        <w:t xml:space="preserve"> millioner kroner i året. NR finansierer dette dels gjennom sin egen medlemskontingent og dels gjennom støtte fra NRs vederlagsfond.</w:t>
      </w:r>
    </w:p>
    <w:p w14:paraId="37A290BB" w14:textId="77777777" w:rsidR="00F934E8" w:rsidRPr="00F934E8" w:rsidRDefault="00F934E8" w:rsidP="00CF483A">
      <w:pPr>
        <w:spacing w:after="0"/>
        <w:rPr>
          <w:rFonts w:ascii="Arial" w:hAnsi="Arial" w:cs="Arial"/>
          <w:szCs w:val="20"/>
        </w:rPr>
      </w:pPr>
    </w:p>
    <w:p w14:paraId="729725BB" w14:textId="48747E94" w:rsidR="00F934E8" w:rsidRPr="00F934E8" w:rsidRDefault="00F934E8" w:rsidP="00CF483A">
      <w:pPr>
        <w:spacing w:after="0"/>
        <w:rPr>
          <w:rFonts w:ascii="Arial" w:hAnsi="Arial" w:cs="Arial"/>
          <w:szCs w:val="20"/>
        </w:rPr>
      </w:pPr>
      <w:r w:rsidRPr="00F934E8">
        <w:rPr>
          <w:rFonts w:ascii="Arial" w:hAnsi="Arial" w:cs="Arial"/>
        </w:rPr>
        <w:t>NPs bemanning best</w:t>
      </w:r>
      <w:r w:rsidR="007C1E5E">
        <w:rPr>
          <w:rFonts w:ascii="Arial" w:hAnsi="Arial" w:cs="Arial"/>
        </w:rPr>
        <w:t xml:space="preserve">od ved utløpet av perioden av </w:t>
      </w:r>
      <w:r w:rsidR="00842F04">
        <w:rPr>
          <w:rFonts w:ascii="Arial" w:hAnsi="Arial" w:cs="Arial"/>
        </w:rPr>
        <w:t>generalsekretær</w:t>
      </w:r>
      <w:r w:rsidR="007C1E5E">
        <w:rPr>
          <w:rFonts w:ascii="Arial" w:hAnsi="Arial" w:cs="Arial"/>
        </w:rPr>
        <w:t xml:space="preserve"> Elin Floberghagen fra mars 2017),</w:t>
      </w:r>
      <w:r w:rsidRPr="00F934E8">
        <w:rPr>
          <w:rFonts w:ascii="Arial" w:hAnsi="Arial" w:cs="Arial"/>
        </w:rPr>
        <w:t xml:space="preserve"> </w:t>
      </w:r>
      <w:r w:rsidRPr="00F934E8">
        <w:rPr>
          <w:rFonts w:ascii="Arial" w:hAnsi="Arial" w:cs="Arial"/>
          <w:iCs/>
        </w:rPr>
        <w:t>Trude Hansen,</w:t>
      </w:r>
      <w:r w:rsidRPr="00F934E8">
        <w:rPr>
          <w:rFonts w:ascii="Arial" w:hAnsi="Arial" w:cs="Arial"/>
        </w:rPr>
        <w:t xml:space="preserve"> Ingrid Nergården Jortveit, </w:t>
      </w:r>
      <w:r w:rsidRPr="00F934E8">
        <w:rPr>
          <w:rFonts w:ascii="Arial" w:hAnsi="Arial" w:cs="Arial"/>
          <w:iCs/>
        </w:rPr>
        <w:t>Kristine Foss</w:t>
      </w:r>
      <w:r w:rsidR="00842F04">
        <w:rPr>
          <w:rFonts w:ascii="Arial" w:hAnsi="Arial" w:cs="Arial"/>
          <w:iCs/>
        </w:rPr>
        <w:t>,</w:t>
      </w:r>
      <w:r w:rsidR="007C1E5E">
        <w:rPr>
          <w:rFonts w:ascii="Arial" w:hAnsi="Arial" w:cs="Arial"/>
          <w:iCs/>
        </w:rPr>
        <w:t xml:space="preserve"> Mathias Vedeler</w:t>
      </w:r>
      <w:r w:rsidR="00241A19">
        <w:rPr>
          <w:rFonts w:ascii="Arial" w:hAnsi="Arial" w:cs="Arial"/>
          <w:iCs/>
        </w:rPr>
        <w:t xml:space="preserve"> </w:t>
      </w:r>
      <w:r w:rsidRPr="00F934E8">
        <w:rPr>
          <w:rFonts w:ascii="Arial" w:hAnsi="Arial" w:cs="Arial"/>
        </w:rPr>
        <w:t xml:space="preserve">og Monica Andersen (i </w:t>
      </w:r>
      <w:r w:rsidR="00331FF4" w:rsidRPr="00241A19">
        <w:rPr>
          <w:rFonts w:ascii="Arial" w:hAnsi="Arial" w:cs="Arial"/>
        </w:rPr>
        <w:t xml:space="preserve">30 prosent </w:t>
      </w:r>
      <w:r w:rsidRPr="00241A19">
        <w:rPr>
          <w:rFonts w:ascii="Arial" w:hAnsi="Arial" w:cs="Arial"/>
        </w:rPr>
        <w:t>stilling).</w:t>
      </w:r>
      <w:r w:rsidR="00241A19">
        <w:rPr>
          <w:rFonts w:ascii="Arial" w:hAnsi="Arial" w:cs="Arial"/>
        </w:rPr>
        <w:t xml:space="preserve"> </w:t>
      </w:r>
    </w:p>
    <w:p w14:paraId="36ACCFFD" w14:textId="77777777" w:rsidR="00875460" w:rsidRPr="00E36002" w:rsidRDefault="00875460" w:rsidP="00CF483A">
      <w:pPr>
        <w:spacing w:after="0"/>
        <w:rPr>
          <w:rFonts w:ascii="Arial" w:hAnsi="Arial" w:cs="Arial"/>
          <w:b/>
          <w:sz w:val="28"/>
          <w:szCs w:val="28"/>
        </w:rPr>
      </w:pPr>
    </w:p>
    <w:p w14:paraId="1EB3DF4D" w14:textId="77777777" w:rsidR="00F934E8" w:rsidRPr="002677AB" w:rsidRDefault="002677AB" w:rsidP="00CF483A">
      <w:pPr>
        <w:spacing w:after="0"/>
        <w:rPr>
          <w:rFonts w:ascii="Arial" w:hAnsi="Arial" w:cs="Arial"/>
          <w:sz w:val="28"/>
          <w:szCs w:val="28"/>
          <w:u w:val="single"/>
        </w:rPr>
      </w:pPr>
      <w:r>
        <w:rPr>
          <w:rFonts w:ascii="Arial" w:hAnsi="Arial" w:cs="Arial"/>
          <w:sz w:val="28"/>
          <w:szCs w:val="28"/>
          <w:u w:val="single"/>
        </w:rPr>
        <w:t>Kopinor og Norwaco</w:t>
      </w:r>
    </w:p>
    <w:p w14:paraId="0C37A34C" w14:textId="4D806457" w:rsidR="001C0361" w:rsidRDefault="001C0361" w:rsidP="00CF483A">
      <w:pPr>
        <w:spacing w:after="0"/>
        <w:rPr>
          <w:rFonts w:ascii="Arial" w:hAnsi="Arial" w:cs="Arial"/>
        </w:rPr>
      </w:pPr>
    </w:p>
    <w:p w14:paraId="47137F22" w14:textId="77777777" w:rsidR="001C0361" w:rsidRPr="001C0361" w:rsidRDefault="001C0361" w:rsidP="00CF483A">
      <w:pPr>
        <w:spacing w:after="0"/>
        <w:rPr>
          <w:rFonts w:ascii="Arial" w:hAnsi="Arial" w:cs="Arial"/>
          <w:b/>
          <w:bCs/>
        </w:rPr>
      </w:pPr>
      <w:bookmarkStart w:id="1" w:name="OLE_LINK6"/>
      <w:r w:rsidRPr="001C0361">
        <w:rPr>
          <w:rFonts w:ascii="Arial" w:hAnsi="Arial" w:cs="Arial"/>
          <w:b/>
          <w:bCs/>
        </w:rPr>
        <w:t>Kopinor</w:t>
      </w:r>
      <w:bookmarkEnd w:id="1"/>
    </w:p>
    <w:p w14:paraId="520111F8" w14:textId="77777777" w:rsidR="001C0361" w:rsidRPr="001C0361" w:rsidRDefault="001C0361" w:rsidP="00CF483A">
      <w:pPr>
        <w:spacing w:after="0"/>
        <w:rPr>
          <w:rFonts w:ascii="Arial" w:hAnsi="Arial" w:cs="Arial"/>
        </w:rPr>
      </w:pPr>
      <w:bookmarkStart w:id="2" w:name="OLE_LINK7"/>
      <w:bookmarkStart w:id="3" w:name="OLE_LINK8"/>
      <w:bookmarkStart w:id="4" w:name="OLE_LINK9"/>
      <w:bookmarkEnd w:id="2"/>
      <w:bookmarkEnd w:id="3"/>
      <w:r w:rsidRPr="001C0361">
        <w:rPr>
          <w:rFonts w:ascii="Arial" w:hAnsi="Arial" w:cs="Arial"/>
        </w:rPr>
        <w:t>Norsk Redaktørforening er en av Kopinors 22 medlemsorganisasjoner. Kopinor inngår avtaler om fotokopiering og digital kopiering innenfor utdanningssektoren, offentlig forvaltning, kirker og trossamfunn, næringsliv og organisasjoner. Gjennom avtalene får brukerne enkel tilgang på kultur og kunnskap, samtidig som opphavsmenn og utgivere får betalt for sine verk.</w:t>
      </w:r>
      <w:bookmarkEnd w:id="4"/>
    </w:p>
    <w:p w14:paraId="0E1B3009" w14:textId="77777777" w:rsidR="001C0361" w:rsidRPr="001C0361" w:rsidRDefault="001C0361" w:rsidP="00CF483A">
      <w:pPr>
        <w:spacing w:after="0"/>
        <w:rPr>
          <w:rFonts w:ascii="Arial" w:hAnsi="Arial" w:cs="Arial"/>
        </w:rPr>
      </w:pPr>
    </w:p>
    <w:p w14:paraId="440E940C" w14:textId="282EDD99" w:rsidR="001C0361" w:rsidRPr="001C0361" w:rsidRDefault="001C0361" w:rsidP="00CF483A">
      <w:pPr>
        <w:spacing w:after="0"/>
        <w:rPr>
          <w:rFonts w:ascii="Arial" w:hAnsi="Arial" w:cs="Arial"/>
        </w:rPr>
      </w:pPr>
      <w:r w:rsidRPr="001C0361">
        <w:rPr>
          <w:rFonts w:ascii="Arial" w:hAnsi="Arial" w:cs="Arial"/>
        </w:rPr>
        <w:t xml:space="preserve">NR mottok 1.507.371 kroner i 2017 og </w:t>
      </w:r>
      <w:r w:rsidRPr="001C0361">
        <w:rPr>
          <w:rFonts w:ascii="Arial" w:hAnsi="Arial" w:cs="Arial"/>
          <w:bCs/>
        </w:rPr>
        <w:t>1.581.452 kroner i 2018</w:t>
      </w:r>
      <w:r w:rsidRPr="001C0361">
        <w:rPr>
          <w:rFonts w:ascii="Arial" w:hAnsi="Arial" w:cs="Arial"/>
        </w:rPr>
        <w:t xml:space="preserve"> i vederlag fra Kopinor </w:t>
      </w:r>
    </w:p>
    <w:p w14:paraId="7E5274D6" w14:textId="77777777" w:rsidR="001C0361" w:rsidRPr="001C0361" w:rsidRDefault="001C0361" w:rsidP="00CF483A">
      <w:pPr>
        <w:spacing w:after="0"/>
        <w:rPr>
          <w:rFonts w:ascii="Arial" w:hAnsi="Arial" w:cs="Arial"/>
        </w:rPr>
      </w:pPr>
    </w:p>
    <w:p w14:paraId="716EA446" w14:textId="232BA98B" w:rsidR="001C0361" w:rsidRPr="001C0361" w:rsidRDefault="001C0361" w:rsidP="00CF483A">
      <w:pPr>
        <w:spacing w:after="0"/>
        <w:rPr>
          <w:rFonts w:ascii="Arial" w:hAnsi="Arial" w:cs="Arial"/>
        </w:rPr>
      </w:pPr>
      <w:bookmarkStart w:id="5" w:name="OLE_LINK10"/>
      <w:bookmarkStart w:id="6" w:name="OLE_LINK11"/>
      <w:bookmarkEnd w:id="5"/>
      <w:bookmarkEnd w:id="6"/>
      <w:r w:rsidRPr="001C0361">
        <w:rPr>
          <w:rFonts w:ascii="Arial" w:hAnsi="Arial" w:cs="Arial"/>
        </w:rPr>
        <w:t xml:space="preserve">Berit Aalborg var i 2018 </w:t>
      </w:r>
      <w:proofErr w:type="spellStart"/>
      <w:r w:rsidRPr="001C0361">
        <w:rPr>
          <w:rFonts w:ascii="Arial" w:hAnsi="Arial" w:cs="Arial"/>
        </w:rPr>
        <w:t>NRs</w:t>
      </w:r>
      <w:proofErr w:type="spellEnd"/>
      <w:r w:rsidRPr="001C0361">
        <w:rPr>
          <w:rFonts w:ascii="Arial" w:hAnsi="Arial" w:cs="Arial"/>
        </w:rPr>
        <w:t xml:space="preserve"> representant i Kopinors representantskap, med Lars Lier som vararepresentant. På vegne av </w:t>
      </w:r>
      <w:proofErr w:type="spellStart"/>
      <w:r w:rsidRPr="001C0361">
        <w:rPr>
          <w:rFonts w:ascii="Arial" w:hAnsi="Arial" w:cs="Arial"/>
        </w:rPr>
        <w:t>opphaverorganisasjonene</w:t>
      </w:r>
      <w:proofErr w:type="spellEnd"/>
      <w:r w:rsidRPr="001C0361">
        <w:rPr>
          <w:rFonts w:ascii="Arial" w:hAnsi="Arial" w:cs="Arial"/>
        </w:rPr>
        <w:t xml:space="preserve"> innenfor journalistisk virksomhet og kritikk var Hege Iren Frantzen (NJ) styremedlem med Arne Jensen</w:t>
      </w:r>
      <w:r>
        <w:rPr>
          <w:rFonts w:ascii="Arial" w:hAnsi="Arial" w:cs="Arial"/>
        </w:rPr>
        <w:t xml:space="preserve"> (NR)</w:t>
      </w:r>
      <w:r w:rsidRPr="001C0361">
        <w:rPr>
          <w:rFonts w:ascii="Arial" w:hAnsi="Arial" w:cs="Arial"/>
        </w:rPr>
        <w:t xml:space="preserve"> som varamedlem. Reidun Kjelling Nybø</w:t>
      </w:r>
      <w:r>
        <w:rPr>
          <w:rFonts w:ascii="Arial" w:hAnsi="Arial" w:cs="Arial"/>
        </w:rPr>
        <w:t xml:space="preserve"> (NR)</w:t>
      </w:r>
      <w:r w:rsidRPr="001C0361">
        <w:rPr>
          <w:rFonts w:ascii="Arial" w:hAnsi="Arial" w:cs="Arial"/>
        </w:rPr>
        <w:t xml:space="preserve"> var medlem av fordelingsnemnda.</w:t>
      </w:r>
    </w:p>
    <w:p w14:paraId="51962D41" w14:textId="0952F3AE" w:rsidR="001C0361" w:rsidRDefault="001C0361" w:rsidP="00CF483A">
      <w:pPr>
        <w:spacing w:after="0"/>
        <w:rPr>
          <w:rFonts w:ascii="Arial" w:hAnsi="Arial" w:cs="Arial"/>
        </w:rPr>
      </w:pPr>
    </w:p>
    <w:p w14:paraId="6068FDE2" w14:textId="10672D0E" w:rsidR="00F934E8" w:rsidRDefault="00F934E8" w:rsidP="00CF483A">
      <w:pPr>
        <w:spacing w:after="0"/>
        <w:rPr>
          <w:rFonts w:ascii="Arial" w:hAnsi="Arial" w:cs="Arial"/>
        </w:rPr>
      </w:pPr>
      <w:r w:rsidRPr="002677AB">
        <w:rPr>
          <w:rFonts w:ascii="Arial" w:hAnsi="Arial" w:cs="Arial"/>
        </w:rPr>
        <w:t xml:space="preserve">Norwaco er Kopinors søsterorganisasjon på kabelsektoren, hvilket betyr at organisasjonen innkasserer vederlag for videresending av kringkastingsprogrammer i kabelnett. NR har samordnet sine interesser innenfor Norwaco med Norsk Journalistlag som står for den løpende kontakten med organisasjonen. Av det vederlaget som kommer via Norwaco til NJ/NR mottar NR ni prosent og NJ 91 prosent. </w:t>
      </w:r>
      <w:r w:rsidR="001C0361">
        <w:rPr>
          <w:rFonts w:ascii="Arial" w:hAnsi="Arial" w:cs="Arial"/>
        </w:rPr>
        <w:t xml:space="preserve"> NR mottok henholdsvis 429.707 kroner (2017) og 140.839 kroner (2018) i landsmøteperioden.</w:t>
      </w:r>
    </w:p>
    <w:p w14:paraId="6138252F" w14:textId="41F777A2" w:rsidR="001C0361" w:rsidRDefault="001C0361" w:rsidP="00CF483A">
      <w:pPr>
        <w:spacing w:after="0"/>
        <w:rPr>
          <w:rFonts w:ascii="Arial" w:hAnsi="Arial" w:cs="Arial"/>
        </w:rPr>
      </w:pPr>
    </w:p>
    <w:p w14:paraId="4DB5497C" w14:textId="1747D115" w:rsidR="001C0361" w:rsidRPr="002677AB" w:rsidRDefault="001C0361" w:rsidP="00CF483A">
      <w:pPr>
        <w:spacing w:after="0"/>
        <w:rPr>
          <w:rFonts w:ascii="Arial" w:hAnsi="Arial" w:cs="Arial"/>
          <w:szCs w:val="20"/>
        </w:rPr>
      </w:pPr>
      <w:r>
        <w:rPr>
          <w:rFonts w:ascii="Arial" w:hAnsi="Arial" w:cs="Arial"/>
        </w:rPr>
        <w:t xml:space="preserve">De kollektive vederlagene fra </w:t>
      </w:r>
      <w:proofErr w:type="spellStart"/>
      <w:r>
        <w:rPr>
          <w:rFonts w:ascii="Arial" w:hAnsi="Arial" w:cs="Arial"/>
        </w:rPr>
        <w:t>Kopinor</w:t>
      </w:r>
      <w:proofErr w:type="spellEnd"/>
      <w:r>
        <w:rPr>
          <w:rFonts w:ascii="Arial" w:hAnsi="Arial" w:cs="Arial"/>
        </w:rPr>
        <w:t xml:space="preserve"> og Norwaco (samt fra Pressens Faglitteraturfond – det vi si Bibliotekvederlaget) forvaltes av et eget fond – Norsk Redaktørforenings Vederlagsfond, se nedenfor.</w:t>
      </w:r>
    </w:p>
    <w:p w14:paraId="36E0AEF4" w14:textId="77777777" w:rsidR="00BA441D" w:rsidRDefault="00BA441D" w:rsidP="00CF483A">
      <w:pPr>
        <w:spacing w:after="0"/>
        <w:rPr>
          <w:rFonts w:ascii="Arial" w:hAnsi="Arial" w:cs="Arial"/>
          <w:sz w:val="28"/>
          <w:szCs w:val="28"/>
          <w:u w:val="single"/>
          <w:lang w:val="nn-NO"/>
        </w:rPr>
      </w:pPr>
    </w:p>
    <w:p w14:paraId="64A49709" w14:textId="77777777" w:rsidR="00BA441D" w:rsidRDefault="002677AB" w:rsidP="00CF483A">
      <w:pPr>
        <w:spacing w:after="0"/>
        <w:rPr>
          <w:rFonts w:ascii="Arial" w:hAnsi="Arial" w:cs="Arial"/>
          <w:sz w:val="28"/>
          <w:szCs w:val="28"/>
          <w:u w:val="single"/>
          <w:lang w:val="nn-NO"/>
        </w:rPr>
      </w:pPr>
      <w:r>
        <w:rPr>
          <w:rFonts w:ascii="Arial" w:hAnsi="Arial" w:cs="Arial"/>
          <w:sz w:val="28"/>
          <w:szCs w:val="28"/>
          <w:u w:val="single"/>
          <w:lang w:val="nn-NO"/>
        </w:rPr>
        <w:t>NRs vederlagsfond</w:t>
      </w:r>
      <w:r w:rsidR="00BA441D">
        <w:rPr>
          <w:rFonts w:ascii="Arial" w:hAnsi="Arial" w:cs="Arial"/>
          <w:sz w:val="28"/>
          <w:szCs w:val="28"/>
          <w:u w:val="single"/>
          <w:lang w:val="nn-NO"/>
        </w:rPr>
        <w:t xml:space="preserve"> </w:t>
      </w:r>
    </w:p>
    <w:p w14:paraId="194330A7" w14:textId="6CBD7088" w:rsidR="005445F3" w:rsidRPr="00E01D51" w:rsidRDefault="005445F3" w:rsidP="00CF483A">
      <w:pPr>
        <w:spacing w:after="0"/>
        <w:rPr>
          <w:rFonts w:ascii="Arial" w:hAnsi="Arial" w:cs="Arial"/>
        </w:rPr>
      </w:pPr>
      <w:r w:rsidRPr="002677AB">
        <w:rPr>
          <w:rFonts w:ascii="Arial" w:hAnsi="Arial" w:cs="Arial"/>
          <w:lang w:val="nn-NO"/>
        </w:rPr>
        <w:t>Vederlagsfondet forvalter midler som norske redaktører mottar fra Kopinor og Norwaco som opphavsmenn. Fondets styre har i landsmøteperioden bestått av</w:t>
      </w:r>
      <w:r w:rsidR="000867C6">
        <w:rPr>
          <w:rFonts w:ascii="Arial" w:hAnsi="Arial" w:cs="Arial"/>
          <w:lang w:val="nn-NO"/>
        </w:rPr>
        <w:t xml:space="preserve"> Steinulf Henriksen, Folkebladet</w:t>
      </w:r>
      <w:r w:rsidR="001C0361">
        <w:rPr>
          <w:rFonts w:ascii="Arial" w:hAnsi="Arial" w:cs="Arial"/>
          <w:lang w:val="nn-NO"/>
        </w:rPr>
        <w:t>/Nordnorsk Redaktørforening</w:t>
      </w:r>
      <w:r w:rsidRPr="002677AB">
        <w:rPr>
          <w:rFonts w:ascii="Arial" w:hAnsi="Arial" w:cs="Arial"/>
          <w:lang w:val="nn-NO"/>
        </w:rPr>
        <w:t xml:space="preserve"> (</w:t>
      </w:r>
      <w:proofErr w:type="spellStart"/>
      <w:r w:rsidRPr="002677AB">
        <w:rPr>
          <w:rFonts w:ascii="Arial" w:hAnsi="Arial" w:cs="Arial"/>
          <w:lang w:val="nn-NO"/>
        </w:rPr>
        <w:t>styreleder</w:t>
      </w:r>
      <w:proofErr w:type="spellEnd"/>
      <w:r w:rsidR="001C0361">
        <w:rPr>
          <w:rFonts w:ascii="Arial" w:hAnsi="Arial" w:cs="Arial"/>
          <w:lang w:val="nn-NO"/>
        </w:rPr>
        <w:t>)</w:t>
      </w:r>
      <w:r w:rsidRPr="002677AB">
        <w:rPr>
          <w:rFonts w:ascii="Arial" w:hAnsi="Arial" w:cs="Arial"/>
          <w:lang w:val="nn-NO"/>
        </w:rPr>
        <w:t xml:space="preserve">; </w:t>
      </w:r>
      <w:r w:rsidR="000867C6">
        <w:rPr>
          <w:rFonts w:ascii="Arial" w:hAnsi="Arial" w:cs="Arial"/>
        </w:rPr>
        <w:t>Kjersti Mo</w:t>
      </w:r>
      <w:r w:rsidRPr="00E01D51">
        <w:rPr>
          <w:rFonts w:ascii="Arial" w:hAnsi="Arial" w:cs="Arial"/>
        </w:rPr>
        <w:t>,</w:t>
      </w:r>
      <w:r w:rsidR="000867C6">
        <w:rPr>
          <w:rFonts w:ascii="Arial" w:hAnsi="Arial" w:cs="Arial"/>
        </w:rPr>
        <w:t xml:space="preserve"> </w:t>
      </w:r>
      <w:proofErr w:type="spellStart"/>
      <w:r w:rsidR="000867C6">
        <w:rPr>
          <w:rFonts w:ascii="Arial" w:hAnsi="Arial" w:cs="Arial"/>
        </w:rPr>
        <w:t>Egmont</w:t>
      </w:r>
      <w:proofErr w:type="spellEnd"/>
      <w:r w:rsidR="001C0361">
        <w:rPr>
          <w:rFonts w:ascii="Arial" w:hAnsi="Arial" w:cs="Arial"/>
        </w:rPr>
        <w:t>,</w:t>
      </w:r>
      <w:r w:rsidR="008E616F">
        <w:rPr>
          <w:rFonts w:ascii="Arial" w:hAnsi="Arial" w:cs="Arial"/>
        </w:rPr>
        <w:t xml:space="preserve"> Anne Weider Aasen</w:t>
      </w:r>
      <w:r w:rsidR="000867C6">
        <w:rPr>
          <w:rFonts w:ascii="Arial" w:hAnsi="Arial" w:cs="Arial"/>
        </w:rPr>
        <w:t>, TV</w:t>
      </w:r>
      <w:r w:rsidR="00331FF4">
        <w:rPr>
          <w:rFonts w:ascii="Arial" w:hAnsi="Arial" w:cs="Arial"/>
        </w:rPr>
        <w:t xml:space="preserve"> 2</w:t>
      </w:r>
      <w:r w:rsidR="001C0361">
        <w:rPr>
          <w:rFonts w:ascii="Arial" w:hAnsi="Arial" w:cs="Arial"/>
        </w:rPr>
        <w:t xml:space="preserve"> og Espen Løkeland Stai, Dagsavisen.</w:t>
      </w:r>
    </w:p>
    <w:p w14:paraId="41AE3E3A" w14:textId="77777777" w:rsidR="005445F3" w:rsidRPr="002677AB" w:rsidRDefault="005445F3" w:rsidP="00CF483A">
      <w:pPr>
        <w:spacing w:after="0"/>
        <w:rPr>
          <w:rFonts w:ascii="Arial" w:hAnsi="Arial" w:cs="Arial"/>
          <w:lang w:val="nn-NO"/>
        </w:rPr>
      </w:pPr>
    </w:p>
    <w:p w14:paraId="5495FC74" w14:textId="5A944F83" w:rsidR="005445F3" w:rsidRDefault="005445F3" w:rsidP="00CF483A">
      <w:pPr>
        <w:spacing w:after="0"/>
        <w:rPr>
          <w:rFonts w:ascii="Arial" w:hAnsi="Arial" w:cs="Arial"/>
        </w:rPr>
      </w:pPr>
      <w:r w:rsidRPr="002677AB">
        <w:rPr>
          <w:rFonts w:ascii="Arial" w:hAnsi="Arial" w:cs="Arial"/>
        </w:rPr>
        <w:t>Inntektene i toårsperioden var samlet på</w:t>
      </w:r>
      <w:r w:rsidR="001C0361">
        <w:rPr>
          <w:rFonts w:ascii="Arial" w:hAnsi="Arial" w:cs="Arial"/>
        </w:rPr>
        <w:t xml:space="preserve"> 3,8 millioner kroner, mot rundt</w:t>
      </w:r>
      <w:r w:rsidRPr="002677AB">
        <w:rPr>
          <w:rFonts w:ascii="Arial" w:hAnsi="Arial" w:cs="Arial"/>
        </w:rPr>
        <w:t xml:space="preserve"> </w:t>
      </w:r>
      <w:r w:rsidR="00510E23">
        <w:rPr>
          <w:rFonts w:ascii="Arial" w:hAnsi="Arial" w:cs="Arial"/>
        </w:rPr>
        <w:t>4,3</w:t>
      </w:r>
      <w:r w:rsidR="00DE3FE5">
        <w:rPr>
          <w:rFonts w:ascii="Arial" w:hAnsi="Arial" w:cs="Arial"/>
        </w:rPr>
        <w:t xml:space="preserve"> </w:t>
      </w:r>
      <w:r w:rsidRPr="002677AB">
        <w:rPr>
          <w:rFonts w:ascii="Arial" w:hAnsi="Arial" w:cs="Arial"/>
        </w:rPr>
        <w:t>millioner kroner</w:t>
      </w:r>
      <w:r w:rsidR="00B144F5">
        <w:rPr>
          <w:rFonts w:ascii="Arial" w:hAnsi="Arial" w:cs="Arial"/>
        </w:rPr>
        <w:t xml:space="preserve"> i forrige periode. De sam</w:t>
      </w:r>
      <w:r w:rsidRPr="002677AB">
        <w:rPr>
          <w:rFonts w:ascii="Arial" w:hAnsi="Arial" w:cs="Arial"/>
        </w:rPr>
        <w:t>lede utbetalingene</w:t>
      </w:r>
      <w:r w:rsidR="00DE3FE5">
        <w:rPr>
          <w:rFonts w:ascii="Arial" w:hAnsi="Arial" w:cs="Arial"/>
        </w:rPr>
        <w:t xml:space="preserve"> (inkludert administrasjonsgebyr) har vært på</w:t>
      </w:r>
      <w:r w:rsidR="00013DF4">
        <w:rPr>
          <w:rFonts w:ascii="Arial" w:hAnsi="Arial" w:cs="Arial"/>
        </w:rPr>
        <w:t xml:space="preserve"> </w:t>
      </w:r>
      <w:r w:rsidR="00B144F5">
        <w:rPr>
          <w:rFonts w:ascii="Arial" w:hAnsi="Arial" w:cs="Arial"/>
        </w:rPr>
        <w:t>drøyt fire millioner kroner</w:t>
      </w:r>
      <w:r w:rsidR="00DE3FE5">
        <w:rPr>
          <w:rFonts w:ascii="Arial" w:hAnsi="Arial" w:cs="Arial"/>
        </w:rPr>
        <w:t>. Det har vært</w:t>
      </w:r>
      <w:r w:rsidRPr="002677AB">
        <w:rPr>
          <w:rFonts w:ascii="Arial" w:hAnsi="Arial" w:cs="Arial"/>
        </w:rPr>
        <w:t xml:space="preserve"> en bevisst strategi fra styrets side de siste årene at fondet </w:t>
      </w:r>
      <w:r w:rsidR="00DE3FE5">
        <w:rPr>
          <w:rFonts w:ascii="Arial" w:hAnsi="Arial" w:cs="Arial"/>
        </w:rPr>
        <w:t>skal gå med</w:t>
      </w:r>
      <w:r w:rsidRPr="002677AB">
        <w:rPr>
          <w:rFonts w:ascii="Arial" w:hAnsi="Arial" w:cs="Arial"/>
        </w:rPr>
        <w:t xml:space="preserve"> et visst underskudd. Dette for å bygge ned tidligere opparbeidede reserver noe. Vederlagsfondets styre har ellers vedtatt å prioritere støtte til etikkarbeidet i regi av Norsk </w:t>
      </w:r>
      <w:r w:rsidRPr="002677AB">
        <w:rPr>
          <w:rFonts w:ascii="Arial" w:hAnsi="Arial" w:cs="Arial"/>
        </w:rPr>
        <w:lastRenderedPageBreak/>
        <w:t>Presseforbund (PFU), NR Kompetanse, studiestipender og regionale faglige tiltak i regi av NRs regionforeninger. Det blir også gitt støtte til pressepriser og bistand til redaktører i konflikt.</w:t>
      </w:r>
    </w:p>
    <w:p w14:paraId="1902CFA0" w14:textId="77777777" w:rsidR="00875460" w:rsidRDefault="00875460" w:rsidP="00CF483A">
      <w:pPr>
        <w:spacing w:after="0"/>
        <w:rPr>
          <w:rFonts w:ascii="Arial" w:hAnsi="Arial" w:cs="Arial"/>
          <w:sz w:val="28"/>
          <w:szCs w:val="28"/>
          <w:u w:val="single"/>
        </w:rPr>
      </w:pPr>
    </w:p>
    <w:p w14:paraId="1BE3ECAB" w14:textId="77777777" w:rsidR="00F934E8" w:rsidRPr="005445F3" w:rsidRDefault="00A206ED" w:rsidP="00CF483A">
      <w:pPr>
        <w:spacing w:after="0"/>
        <w:rPr>
          <w:rFonts w:ascii="Arial" w:hAnsi="Arial" w:cs="Arial"/>
          <w:sz w:val="28"/>
          <w:szCs w:val="28"/>
          <w:u w:val="single"/>
        </w:rPr>
      </w:pPr>
      <w:r>
        <w:rPr>
          <w:rFonts w:ascii="Arial" w:hAnsi="Arial" w:cs="Arial"/>
          <w:sz w:val="28"/>
          <w:szCs w:val="28"/>
          <w:u w:val="single"/>
        </w:rPr>
        <w:t>Bibliotekvederlaget</w:t>
      </w:r>
      <w:r w:rsidR="00F934E8" w:rsidRPr="00E36002">
        <w:rPr>
          <w:rFonts w:ascii="Arial" w:hAnsi="Arial" w:cs="Arial"/>
          <w:b/>
          <w:sz w:val="28"/>
          <w:szCs w:val="28"/>
        </w:rPr>
        <w:tab/>
      </w:r>
      <w:r w:rsidR="00F934E8" w:rsidRPr="00E36002">
        <w:rPr>
          <w:rFonts w:ascii="Arial" w:hAnsi="Arial" w:cs="Arial"/>
          <w:b/>
          <w:sz w:val="28"/>
          <w:szCs w:val="28"/>
        </w:rPr>
        <w:tab/>
      </w:r>
      <w:r w:rsidR="00F934E8" w:rsidRPr="00E36002">
        <w:rPr>
          <w:rFonts w:ascii="Arial" w:hAnsi="Arial" w:cs="Arial"/>
          <w:b/>
          <w:sz w:val="28"/>
          <w:szCs w:val="28"/>
        </w:rPr>
        <w:tab/>
      </w:r>
      <w:r w:rsidR="00F934E8" w:rsidRPr="00E36002">
        <w:rPr>
          <w:rFonts w:ascii="Arial" w:hAnsi="Arial" w:cs="Arial"/>
          <w:b/>
          <w:sz w:val="28"/>
          <w:szCs w:val="28"/>
        </w:rPr>
        <w:tab/>
      </w:r>
      <w:r w:rsidR="00F934E8" w:rsidRPr="00E36002">
        <w:rPr>
          <w:rFonts w:ascii="Arial" w:hAnsi="Arial" w:cs="Arial"/>
          <w:b/>
          <w:sz w:val="28"/>
          <w:szCs w:val="28"/>
        </w:rPr>
        <w:tab/>
      </w:r>
      <w:r w:rsidR="00F934E8" w:rsidRPr="00E36002">
        <w:rPr>
          <w:rFonts w:ascii="Arial" w:hAnsi="Arial" w:cs="Arial"/>
          <w:b/>
          <w:sz w:val="28"/>
          <w:szCs w:val="28"/>
        </w:rPr>
        <w:tab/>
      </w:r>
      <w:r w:rsidR="00F934E8" w:rsidRPr="00E36002">
        <w:rPr>
          <w:rFonts w:ascii="Arial" w:hAnsi="Arial" w:cs="Arial"/>
          <w:b/>
          <w:sz w:val="28"/>
          <w:szCs w:val="28"/>
        </w:rPr>
        <w:tab/>
      </w:r>
    </w:p>
    <w:p w14:paraId="11FB10CC" w14:textId="77777777" w:rsidR="00F934E8" w:rsidRDefault="00F934E8" w:rsidP="00CF483A">
      <w:pPr>
        <w:spacing w:after="0"/>
        <w:rPr>
          <w:rFonts w:ascii="Arial" w:hAnsi="Arial" w:cs="Arial"/>
          <w:szCs w:val="20"/>
        </w:rPr>
      </w:pPr>
      <w:r w:rsidRPr="00A206ED">
        <w:rPr>
          <w:rFonts w:ascii="Arial" w:hAnsi="Arial" w:cs="Arial"/>
          <w:szCs w:val="20"/>
        </w:rPr>
        <w:t xml:space="preserve">Bibliotekvederlaget er et kulturpolitisk virkemiddel som gis som kompensasjon for utlån av vernede verk i bibliotekene. Støtten blir gitt over Kulturdepartementets budsjett. </w:t>
      </w:r>
    </w:p>
    <w:p w14:paraId="67C0302F" w14:textId="77777777" w:rsidR="00E63E07" w:rsidRPr="00A206ED" w:rsidRDefault="00E63E07" w:rsidP="00CF483A">
      <w:pPr>
        <w:spacing w:after="0"/>
        <w:rPr>
          <w:rFonts w:ascii="Arial" w:hAnsi="Arial" w:cs="Arial"/>
          <w:szCs w:val="20"/>
        </w:rPr>
      </w:pPr>
    </w:p>
    <w:p w14:paraId="53055F41" w14:textId="1B703298" w:rsidR="00F934E8" w:rsidRPr="00A206ED" w:rsidRDefault="00F934E8" w:rsidP="00CF483A">
      <w:pPr>
        <w:spacing w:after="0"/>
        <w:rPr>
          <w:rFonts w:ascii="Arial" w:hAnsi="Arial" w:cs="Arial"/>
          <w:szCs w:val="20"/>
        </w:rPr>
      </w:pPr>
      <w:r w:rsidRPr="00A206ED">
        <w:rPr>
          <w:rFonts w:ascii="Arial" w:hAnsi="Arial" w:cs="Arial"/>
          <w:szCs w:val="20"/>
        </w:rPr>
        <w:t>Norsk Journalistlag og Norsk Redaktørforening mottar i fellesskap om lag tre millioner kroner i årlig vederlag, og fordelingen mellom organisasjonene er cirka 90 prosent på NJ og 10 prosent på NR</w:t>
      </w:r>
      <w:r w:rsidR="00955F92">
        <w:rPr>
          <w:rFonts w:ascii="Arial" w:hAnsi="Arial" w:cs="Arial"/>
          <w:szCs w:val="20"/>
        </w:rPr>
        <w:t>. Samtlige midler</w:t>
      </w:r>
      <w:r w:rsidRPr="00A206ED">
        <w:rPr>
          <w:rFonts w:ascii="Arial" w:hAnsi="Arial" w:cs="Arial"/>
          <w:szCs w:val="20"/>
        </w:rPr>
        <w:t xml:space="preserve"> overføre</w:t>
      </w:r>
      <w:r w:rsidR="00955F92">
        <w:rPr>
          <w:rFonts w:ascii="Arial" w:hAnsi="Arial" w:cs="Arial"/>
          <w:szCs w:val="20"/>
        </w:rPr>
        <w:t>s</w:t>
      </w:r>
      <w:r w:rsidRPr="00A206ED">
        <w:rPr>
          <w:rFonts w:ascii="Arial" w:hAnsi="Arial" w:cs="Arial"/>
          <w:szCs w:val="20"/>
        </w:rPr>
        <w:t xml:space="preserve"> til et felles fond, Pressens faglitteraturfond (PFF). IJ er sekretariat for fondet.</w:t>
      </w:r>
      <w:r w:rsidR="00955F92">
        <w:rPr>
          <w:rFonts w:ascii="Arial" w:hAnsi="Arial" w:cs="Arial"/>
          <w:szCs w:val="20"/>
        </w:rPr>
        <w:t xml:space="preserve"> I 2014 vedtok NJ og NR å endre vedtektene for PFF, slik at deler av bibliotekvederlaget også kan deles ut til andre formål enn støtte til utgivelse av faglitteratur.</w:t>
      </w:r>
      <w:r w:rsidR="00510E23">
        <w:rPr>
          <w:rFonts w:ascii="Arial" w:hAnsi="Arial" w:cs="Arial"/>
          <w:szCs w:val="20"/>
        </w:rPr>
        <w:t xml:space="preserve"> Etter det har NRs vederlagsfond mottatt</w:t>
      </w:r>
      <w:r w:rsidR="00B144F5">
        <w:rPr>
          <w:rFonts w:ascii="Arial" w:hAnsi="Arial" w:cs="Arial"/>
          <w:szCs w:val="20"/>
        </w:rPr>
        <w:t xml:space="preserve"> totalt</w:t>
      </w:r>
      <w:r w:rsidR="00510E23">
        <w:rPr>
          <w:rFonts w:ascii="Arial" w:hAnsi="Arial" w:cs="Arial"/>
          <w:szCs w:val="20"/>
        </w:rPr>
        <w:t xml:space="preserve"> rundt </w:t>
      </w:r>
      <w:r w:rsidR="00B144F5">
        <w:rPr>
          <w:rFonts w:ascii="Arial" w:hAnsi="Arial" w:cs="Arial"/>
          <w:szCs w:val="20"/>
        </w:rPr>
        <w:t>4</w:t>
      </w:r>
      <w:r w:rsidR="00510E23">
        <w:rPr>
          <w:rFonts w:ascii="Arial" w:hAnsi="Arial" w:cs="Arial"/>
          <w:szCs w:val="20"/>
        </w:rPr>
        <w:t>00.000 kroner fra PFF.</w:t>
      </w:r>
    </w:p>
    <w:p w14:paraId="102414D6" w14:textId="77777777" w:rsidR="00A206ED" w:rsidRDefault="00A206ED" w:rsidP="00CF483A">
      <w:pPr>
        <w:spacing w:after="0"/>
        <w:rPr>
          <w:rFonts w:ascii="Arial" w:hAnsi="Arial" w:cs="Arial"/>
          <w:sz w:val="28"/>
          <w:szCs w:val="28"/>
          <w:u w:val="single"/>
          <w:lang w:val="nn-NO"/>
        </w:rPr>
      </w:pPr>
    </w:p>
    <w:p w14:paraId="53400F83" w14:textId="77777777" w:rsidR="00F934E8" w:rsidRPr="00D808D4" w:rsidRDefault="00E01D51" w:rsidP="00CF483A">
      <w:pPr>
        <w:spacing w:after="0"/>
        <w:rPr>
          <w:rFonts w:ascii="Arial" w:hAnsi="Arial" w:cs="Arial"/>
          <w:b/>
          <w:sz w:val="28"/>
          <w:szCs w:val="28"/>
          <w:lang w:val="nn-NO"/>
        </w:rPr>
      </w:pPr>
      <w:r>
        <w:rPr>
          <w:rFonts w:ascii="Arial" w:hAnsi="Arial" w:cs="Arial"/>
          <w:sz w:val="28"/>
          <w:szCs w:val="28"/>
          <w:u w:val="single"/>
          <w:lang w:val="nn-NO"/>
        </w:rPr>
        <w:t>Pressens F</w:t>
      </w:r>
      <w:r w:rsidR="00A206ED">
        <w:rPr>
          <w:rFonts w:ascii="Arial" w:hAnsi="Arial" w:cs="Arial"/>
          <w:sz w:val="28"/>
          <w:szCs w:val="28"/>
          <w:u w:val="single"/>
          <w:lang w:val="nn-NO"/>
        </w:rPr>
        <w:t>aglitteraturfond</w:t>
      </w:r>
      <w:r w:rsidR="00F934E8" w:rsidRPr="00D808D4">
        <w:rPr>
          <w:rFonts w:ascii="Arial" w:hAnsi="Arial" w:cs="Arial"/>
          <w:b/>
          <w:sz w:val="28"/>
          <w:szCs w:val="28"/>
          <w:lang w:val="nn-NO"/>
        </w:rPr>
        <w:tab/>
      </w:r>
      <w:r w:rsidR="00F934E8" w:rsidRPr="00D808D4">
        <w:rPr>
          <w:rFonts w:ascii="Arial" w:hAnsi="Arial" w:cs="Arial"/>
          <w:b/>
          <w:sz w:val="28"/>
          <w:szCs w:val="28"/>
          <w:lang w:val="nn-NO"/>
        </w:rPr>
        <w:tab/>
      </w:r>
      <w:r w:rsidR="00F934E8" w:rsidRPr="00D808D4">
        <w:rPr>
          <w:rFonts w:ascii="Arial" w:hAnsi="Arial" w:cs="Arial"/>
          <w:b/>
          <w:sz w:val="28"/>
          <w:szCs w:val="28"/>
          <w:lang w:val="nn-NO"/>
        </w:rPr>
        <w:tab/>
      </w:r>
      <w:r w:rsidR="00F934E8" w:rsidRPr="00D808D4">
        <w:rPr>
          <w:rFonts w:ascii="Arial" w:hAnsi="Arial" w:cs="Arial"/>
          <w:b/>
          <w:sz w:val="28"/>
          <w:szCs w:val="28"/>
          <w:lang w:val="nn-NO"/>
        </w:rPr>
        <w:tab/>
      </w:r>
    </w:p>
    <w:p w14:paraId="21CCE0A9" w14:textId="3A92F98F" w:rsidR="00A206ED" w:rsidRDefault="00F934E8" w:rsidP="00CF483A">
      <w:pPr>
        <w:spacing w:after="0"/>
        <w:rPr>
          <w:rFonts w:ascii="Arial" w:hAnsi="Arial" w:cs="Arial"/>
        </w:rPr>
      </w:pPr>
      <w:r w:rsidRPr="00A206ED">
        <w:rPr>
          <w:rFonts w:ascii="Arial" w:hAnsi="Arial" w:cs="Arial"/>
          <w:lang w:val="nn-NO"/>
        </w:rPr>
        <w:t xml:space="preserve">Pressens </w:t>
      </w:r>
      <w:r w:rsidR="00437F92">
        <w:rPr>
          <w:rFonts w:ascii="Arial" w:hAnsi="Arial" w:cs="Arial"/>
          <w:szCs w:val="20"/>
          <w:lang w:val="nn-NO"/>
        </w:rPr>
        <w:t>F</w:t>
      </w:r>
      <w:r w:rsidRPr="00A206ED">
        <w:rPr>
          <w:rFonts w:ascii="Arial" w:hAnsi="Arial" w:cs="Arial"/>
          <w:szCs w:val="20"/>
          <w:lang w:val="nn-NO"/>
        </w:rPr>
        <w:t>aglitteraturfond</w:t>
      </w:r>
      <w:r w:rsidRPr="00A206ED">
        <w:rPr>
          <w:rFonts w:ascii="Arial" w:hAnsi="Arial" w:cs="Arial"/>
          <w:lang w:val="nn-NO"/>
        </w:rPr>
        <w:t xml:space="preserve"> disponerer de </w:t>
      </w:r>
      <w:proofErr w:type="spellStart"/>
      <w:r w:rsidRPr="00A206ED">
        <w:rPr>
          <w:rFonts w:ascii="Arial" w:hAnsi="Arial" w:cs="Arial"/>
          <w:lang w:val="nn-NO"/>
        </w:rPr>
        <w:t>Bibliotekvederlagsmidlene</w:t>
      </w:r>
      <w:proofErr w:type="spellEnd"/>
      <w:r w:rsidRPr="00A206ED">
        <w:rPr>
          <w:rFonts w:ascii="Arial" w:hAnsi="Arial" w:cs="Arial"/>
          <w:lang w:val="nn-NO"/>
        </w:rPr>
        <w:t xml:space="preserve"> som NJ og NR mottar. Midlene skal, som fondets navn tilsier, brukes til å produsere faglitteratur innenfor emnet journalistikk, eller innenfor emner som er tilknyttet journalistikken. Det vil si reportasje-, dokumentar- og debattbøker. Fondet skal skaffe norske journalister og redaktører god norsk faglitteratur til en rimelig pris. </w:t>
      </w:r>
      <w:r w:rsidRPr="00A206ED">
        <w:rPr>
          <w:rFonts w:ascii="Arial" w:hAnsi="Arial" w:cs="Arial"/>
        </w:rPr>
        <w:t>Midler fra fondet kan søkes av alle som har opparbeidet rettigheter i forhold til bibliotekvederlaget.</w:t>
      </w:r>
      <w:r w:rsidR="00E11707">
        <w:rPr>
          <w:rFonts w:ascii="Arial" w:hAnsi="Arial" w:cs="Arial"/>
        </w:rPr>
        <w:t xml:space="preserve"> Det årlige tilskuddet ligger på drøyt fire millioner kroner.</w:t>
      </w:r>
      <w:r w:rsidR="00A206ED" w:rsidRPr="00A206ED">
        <w:rPr>
          <w:rFonts w:ascii="Arial" w:hAnsi="Arial" w:cs="Arial"/>
        </w:rPr>
        <w:t xml:space="preserve"> </w:t>
      </w:r>
      <w:r w:rsidRPr="00A206ED">
        <w:rPr>
          <w:rFonts w:ascii="Arial" w:hAnsi="Arial" w:cs="Arial"/>
        </w:rPr>
        <w:t xml:space="preserve">I styret for Pressens Faglitteraturfond har NR to faste medlemmer og varamedlemmer. Det har i perioden vært </w:t>
      </w:r>
      <w:r w:rsidR="00955F92">
        <w:rPr>
          <w:rFonts w:ascii="Arial" w:hAnsi="Arial" w:cs="Arial"/>
        </w:rPr>
        <w:t xml:space="preserve">Kenneth Andresen, </w:t>
      </w:r>
      <w:r w:rsidR="00331FF4">
        <w:rPr>
          <w:rFonts w:ascii="Arial" w:hAnsi="Arial" w:cs="Arial"/>
        </w:rPr>
        <w:t>P4</w:t>
      </w:r>
      <w:r w:rsidR="00955F92">
        <w:rPr>
          <w:rFonts w:ascii="Arial" w:hAnsi="Arial" w:cs="Arial"/>
        </w:rPr>
        <w:t xml:space="preserve"> (leder)</w:t>
      </w:r>
      <w:r w:rsidR="00B144F5">
        <w:rPr>
          <w:rFonts w:ascii="Arial" w:hAnsi="Arial" w:cs="Arial"/>
        </w:rPr>
        <w:t xml:space="preserve">; Grete Ruud, NRK Østfold og Nina Kristiansen, Forskning.no (vara). </w:t>
      </w:r>
    </w:p>
    <w:p w14:paraId="4BD37ABA" w14:textId="77777777" w:rsidR="00875460" w:rsidRDefault="00875460" w:rsidP="00CF483A">
      <w:pPr>
        <w:spacing w:after="0"/>
        <w:rPr>
          <w:rFonts w:ascii="Arial" w:hAnsi="Arial" w:cs="Arial"/>
          <w:sz w:val="28"/>
          <w:szCs w:val="28"/>
          <w:u w:val="single"/>
        </w:rPr>
      </w:pPr>
    </w:p>
    <w:p w14:paraId="0B18086A" w14:textId="77777777" w:rsidR="00F934E8" w:rsidRPr="00A42EFA" w:rsidRDefault="00E01D51" w:rsidP="00CF483A">
      <w:pPr>
        <w:spacing w:after="0"/>
        <w:rPr>
          <w:rFonts w:ascii="Arial" w:hAnsi="Arial" w:cs="Arial"/>
          <w:b/>
          <w:sz w:val="28"/>
          <w:szCs w:val="28"/>
        </w:rPr>
      </w:pPr>
      <w:r>
        <w:rPr>
          <w:rFonts w:ascii="Arial" w:hAnsi="Arial" w:cs="Arial"/>
          <w:sz w:val="28"/>
          <w:szCs w:val="28"/>
          <w:u w:val="single"/>
        </w:rPr>
        <w:t>Pressens S</w:t>
      </w:r>
      <w:r w:rsidR="005445F3">
        <w:rPr>
          <w:rFonts w:ascii="Arial" w:hAnsi="Arial" w:cs="Arial"/>
          <w:sz w:val="28"/>
          <w:szCs w:val="28"/>
          <w:u w:val="single"/>
        </w:rPr>
        <w:t>tipendfond</w:t>
      </w:r>
      <w:r w:rsidR="00F934E8" w:rsidRPr="00A42EFA">
        <w:rPr>
          <w:rFonts w:ascii="Arial" w:hAnsi="Arial" w:cs="Arial"/>
          <w:b/>
          <w:sz w:val="28"/>
          <w:szCs w:val="28"/>
        </w:rPr>
        <w:tab/>
      </w:r>
      <w:r w:rsidR="00F934E8" w:rsidRPr="00A42EFA">
        <w:rPr>
          <w:rFonts w:ascii="Arial" w:hAnsi="Arial" w:cs="Arial"/>
          <w:b/>
          <w:sz w:val="28"/>
          <w:szCs w:val="28"/>
        </w:rPr>
        <w:tab/>
      </w:r>
      <w:r w:rsidR="00F934E8" w:rsidRPr="00A42EFA">
        <w:rPr>
          <w:rFonts w:ascii="Arial" w:hAnsi="Arial" w:cs="Arial"/>
          <w:b/>
          <w:sz w:val="28"/>
          <w:szCs w:val="28"/>
        </w:rPr>
        <w:tab/>
      </w:r>
      <w:r w:rsidR="00F934E8" w:rsidRPr="00A42EFA">
        <w:rPr>
          <w:rFonts w:ascii="Arial" w:hAnsi="Arial" w:cs="Arial"/>
          <w:b/>
          <w:sz w:val="28"/>
          <w:szCs w:val="28"/>
        </w:rPr>
        <w:tab/>
      </w:r>
      <w:r w:rsidR="00F934E8" w:rsidRPr="00A42EFA">
        <w:rPr>
          <w:rFonts w:ascii="Arial" w:hAnsi="Arial" w:cs="Arial"/>
          <w:b/>
          <w:sz w:val="28"/>
          <w:szCs w:val="28"/>
        </w:rPr>
        <w:tab/>
      </w:r>
      <w:r w:rsidR="00F934E8" w:rsidRPr="00A42EFA">
        <w:rPr>
          <w:rFonts w:ascii="Arial" w:hAnsi="Arial" w:cs="Arial"/>
          <w:b/>
          <w:sz w:val="28"/>
          <w:szCs w:val="28"/>
        </w:rPr>
        <w:tab/>
      </w:r>
    </w:p>
    <w:p w14:paraId="340791FE" w14:textId="77777777" w:rsidR="00F934E8" w:rsidRDefault="00F934E8" w:rsidP="00CF483A">
      <w:pPr>
        <w:spacing w:after="0"/>
        <w:rPr>
          <w:rFonts w:ascii="Arial" w:hAnsi="Arial" w:cs="Arial"/>
        </w:rPr>
      </w:pPr>
      <w:r w:rsidRPr="005445F3">
        <w:rPr>
          <w:rFonts w:ascii="Arial" w:hAnsi="Arial" w:cs="Arial"/>
        </w:rPr>
        <w:t xml:space="preserve">Pressens Stipendfond ble etablert i 2006 ved at man samlet en rekke eldre og til dels små fond til ett felles stipendfond. I beretningsperioden er det bare utlyst stipend som utgår fra det tidligere Storebrands stipendfond for journalister. </w:t>
      </w:r>
    </w:p>
    <w:p w14:paraId="21787BB1" w14:textId="77777777" w:rsidR="00E63E07" w:rsidRPr="005445F3" w:rsidRDefault="00E63E07" w:rsidP="00CF483A">
      <w:pPr>
        <w:spacing w:after="0"/>
        <w:rPr>
          <w:rFonts w:ascii="Arial" w:hAnsi="Arial" w:cs="Arial"/>
        </w:rPr>
      </w:pPr>
    </w:p>
    <w:p w14:paraId="262DF48B" w14:textId="425AD9BA" w:rsidR="00F934E8" w:rsidRPr="005445F3" w:rsidRDefault="00F934E8" w:rsidP="00CF483A">
      <w:pPr>
        <w:spacing w:after="0"/>
        <w:rPr>
          <w:rFonts w:ascii="Arial" w:hAnsi="Arial" w:cs="Arial"/>
        </w:rPr>
      </w:pPr>
      <w:r w:rsidRPr="005445F3">
        <w:rPr>
          <w:rFonts w:ascii="Arial" w:hAnsi="Arial" w:cs="Arial"/>
        </w:rPr>
        <w:t>Fondet ledes av et styre som består av generalsekretærene i NP</w:t>
      </w:r>
      <w:r w:rsidR="00241A19">
        <w:rPr>
          <w:rFonts w:ascii="Arial" w:hAnsi="Arial" w:cs="Arial"/>
        </w:rPr>
        <w:t xml:space="preserve"> </w:t>
      </w:r>
      <w:r w:rsidRPr="005445F3">
        <w:rPr>
          <w:rFonts w:ascii="Arial" w:hAnsi="Arial" w:cs="Arial"/>
        </w:rPr>
        <w:t xml:space="preserve">og </w:t>
      </w:r>
      <w:r w:rsidRPr="005004D3">
        <w:rPr>
          <w:rFonts w:ascii="Arial" w:hAnsi="Arial" w:cs="Arial"/>
        </w:rPr>
        <w:t>NR</w:t>
      </w:r>
      <w:r w:rsidR="006C4D4F" w:rsidRPr="005004D3">
        <w:rPr>
          <w:rFonts w:ascii="Arial" w:hAnsi="Arial" w:cs="Arial"/>
        </w:rPr>
        <w:t xml:space="preserve"> o</w:t>
      </w:r>
      <w:r w:rsidR="006C4D4F" w:rsidRPr="00241A19">
        <w:rPr>
          <w:rFonts w:ascii="Arial" w:hAnsi="Arial" w:cs="Arial"/>
        </w:rPr>
        <w:t>g sekretariatslederen i NJ</w:t>
      </w:r>
      <w:r w:rsidR="00241A19" w:rsidRPr="00241A19">
        <w:rPr>
          <w:rFonts w:ascii="Arial" w:hAnsi="Arial" w:cs="Arial"/>
        </w:rPr>
        <w:t>.</w:t>
      </w:r>
      <w:r w:rsidR="006C4D4F">
        <w:rPr>
          <w:rFonts w:ascii="Arial" w:hAnsi="Arial" w:cs="Arial"/>
        </w:rPr>
        <w:t xml:space="preserve"> </w:t>
      </w:r>
      <w:r w:rsidRPr="005445F3">
        <w:rPr>
          <w:rFonts w:ascii="Arial" w:hAnsi="Arial" w:cs="Arial"/>
        </w:rPr>
        <w:t>Styret beslutter hvilke stipend fondet skal finansiere hvert år, disse skal utlyses gjennom Institutt for Journalistikk og Pressens Stipendkomite står for utdeling.</w:t>
      </w:r>
      <w:r w:rsidR="00B144F5">
        <w:rPr>
          <w:rFonts w:ascii="Arial" w:hAnsi="Arial" w:cs="Arial"/>
        </w:rPr>
        <w:t xml:space="preserve"> Pressens Stipendkomité er identiske med styret i Pressens Faglitteraturfond. </w:t>
      </w:r>
    </w:p>
    <w:p w14:paraId="4C0B37A9" w14:textId="77777777" w:rsidR="00F934E8" w:rsidRPr="005445F3" w:rsidRDefault="00F934E8" w:rsidP="00CF483A">
      <w:pPr>
        <w:spacing w:after="0"/>
        <w:rPr>
          <w:rFonts w:ascii="Arial" w:hAnsi="Arial" w:cs="Arial"/>
        </w:rPr>
      </w:pPr>
    </w:p>
    <w:p w14:paraId="65632CF4" w14:textId="43436013" w:rsidR="00F934E8" w:rsidRPr="005445F3" w:rsidRDefault="00F934E8" w:rsidP="00CF483A">
      <w:pPr>
        <w:spacing w:after="0"/>
        <w:rPr>
          <w:rFonts w:ascii="Arial" w:hAnsi="Arial" w:cs="Arial"/>
        </w:rPr>
      </w:pPr>
      <w:r w:rsidRPr="005445F3">
        <w:rPr>
          <w:rFonts w:ascii="Arial" w:hAnsi="Arial" w:cs="Arial"/>
        </w:rPr>
        <w:t>I perioden</w:t>
      </w:r>
      <w:r w:rsidR="00E63E07">
        <w:rPr>
          <w:rFonts w:ascii="Arial" w:hAnsi="Arial" w:cs="Arial"/>
        </w:rPr>
        <w:t xml:space="preserve"> er det delt ut stipender for </w:t>
      </w:r>
      <w:r w:rsidR="00B144F5">
        <w:rPr>
          <w:rFonts w:ascii="Arial" w:hAnsi="Arial" w:cs="Arial"/>
        </w:rPr>
        <w:t>6</w:t>
      </w:r>
      <w:r w:rsidR="00293952">
        <w:rPr>
          <w:rFonts w:ascii="Arial" w:hAnsi="Arial" w:cs="Arial"/>
        </w:rPr>
        <w:t>0</w:t>
      </w:r>
      <w:r w:rsidR="00E63E07">
        <w:rPr>
          <w:rFonts w:ascii="Arial" w:hAnsi="Arial" w:cs="Arial"/>
        </w:rPr>
        <w:t>.000 kroner.</w:t>
      </w:r>
      <w:r w:rsidR="00E11707">
        <w:rPr>
          <w:rFonts w:ascii="Arial" w:hAnsi="Arial" w:cs="Arial"/>
        </w:rPr>
        <w:t xml:space="preserve"> </w:t>
      </w:r>
      <w:r w:rsidRPr="005445F3">
        <w:rPr>
          <w:rFonts w:ascii="Arial" w:hAnsi="Arial" w:cs="Arial"/>
        </w:rPr>
        <w:t>Ved utløpet av 201</w:t>
      </w:r>
      <w:r w:rsidR="00B144F5">
        <w:rPr>
          <w:rFonts w:ascii="Arial" w:hAnsi="Arial" w:cs="Arial"/>
        </w:rPr>
        <w:t>8</w:t>
      </w:r>
      <w:r w:rsidRPr="005445F3">
        <w:rPr>
          <w:rFonts w:ascii="Arial" w:hAnsi="Arial" w:cs="Arial"/>
        </w:rPr>
        <w:t xml:space="preserve"> har fondet en egenkapital på </w:t>
      </w:r>
      <w:r w:rsidR="00E11707">
        <w:rPr>
          <w:rFonts w:ascii="Arial" w:hAnsi="Arial" w:cs="Arial"/>
        </w:rPr>
        <w:t xml:space="preserve">drøyt </w:t>
      </w:r>
      <w:r w:rsidRPr="005445F3">
        <w:rPr>
          <w:rFonts w:ascii="Arial" w:hAnsi="Arial" w:cs="Arial"/>
        </w:rPr>
        <w:t>3,</w:t>
      </w:r>
      <w:r w:rsidR="00B144F5">
        <w:rPr>
          <w:rFonts w:ascii="Arial" w:hAnsi="Arial" w:cs="Arial"/>
        </w:rPr>
        <w:t>4</w:t>
      </w:r>
      <w:r w:rsidRPr="005445F3">
        <w:rPr>
          <w:rFonts w:ascii="Arial" w:hAnsi="Arial" w:cs="Arial"/>
        </w:rPr>
        <w:t xml:space="preserve"> millioner kroner, hvorav</w:t>
      </w:r>
      <w:r w:rsidR="00E63E07">
        <w:rPr>
          <w:rFonts w:ascii="Arial" w:hAnsi="Arial" w:cs="Arial"/>
        </w:rPr>
        <w:t xml:space="preserve"> godt og vel</w:t>
      </w:r>
      <w:r w:rsidRPr="005445F3">
        <w:rPr>
          <w:rFonts w:ascii="Arial" w:hAnsi="Arial" w:cs="Arial"/>
        </w:rPr>
        <w:t xml:space="preserve"> 1,</w:t>
      </w:r>
      <w:r w:rsidR="00293952">
        <w:rPr>
          <w:rFonts w:ascii="Arial" w:hAnsi="Arial" w:cs="Arial"/>
        </w:rPr>
        <w:t>1</w:t>
      </w:r>
      <w:r w:rsidR="00E63E07">
        <w:rPr>
          <w:rFonts w:ascii="Arial" w:hAnsi="Arial" w:cs="Arial"/>
        </w:rPr>
        <w:t xml:space="preserve"> millioner</w:t>
      </w:r>
      <w:r w:rsidRPr="005445F3">
        <w:rPr>
          <w:rFonts w:ascii="Arial" w:hAnsi="Arial" w:cs="Arial"/>
        </w:rPr>
        <w:t xml:space="preserve"> er bunden grunnkapital.</w:t>
      </w:r>
    </w:p>
    <w:p w14:paraId="506C8532" w14:textId="77777777" w:rsidR="0019551F" w:rsidRDefault="0019551F" w:rsidP="00CF483A">
      <w:pPr>
        <w:spacing w:after="0"/>
        <w:rPr>
          <w:rFonts w:ascii="Arial" w:hAnsi="Arial" w:cs="Arial"/>
          <w:sz w:val="28"/>
          <w:szCs w:val="28"/>
          <w:u w:val="single"/>
        </w:rPr>
      </w:pPr>
    </w:p>
    <w:p w14:paraId="797B7F18" w14:textId="77777777" w:rsidR="00F934E8" w:rsidRDefault="00001B17" w:rsidP="00CF483A">
      <w:pPr>
        <w:spacing w:after="0"/>
        <w:rPr>
          <w:rFonts w:ascii="Arial" w:hAnsi="Arial" w:cs="Arial"/>
          <w:b/>
          <w:sz w:val="28"/>
          <w:szCs w:val="28"/>
        </w:rPr>
      </w:pPr>
      <w:r>
        <w:rPr>
          <w:rFonts w:ascii="Arial" w:hAnsi="Arial" w:cs="Arial"/>
          <w:sz w:val="28"/>
          <w:szCs w:val="28"/>
          <w:u w:val="single"/>
        </w:rPr>
        <w:t>Arbeidsledighetskassen</w:t>
      </w:r>
      <w:r w:rsidR="00F934E8">
        <w:rPr>
          <w:rFonts w:ascii="Arial" w:hAnsi="Arial" w:cs="Arial"/>
          <w:b/>
          <w:sz w:val="28"/>
          <w:szCs w:val="28"/>
        </w:rPr>
        <w:tab/>
      </w:r>
      <w:r w:rsidR="00F934E8">
        <w:rPr>
          <w:rFonts w:ascii="Arial" w:hAnsi="Arial" w:cs="Arial"/>
          <w:b/>
          <w:sz w:val="28"/>
          <w:szCs w:val="28"/>
        </w:rPr>
        <w:tab/>
      </w:r>
      <w:r w:rsidR="00F934E8">
        <w:rPr>
          <w:rFonts w:ascii="Arial" w:hAnsi="Arial" w:cs="Arial"/>
          <w:b/>
          <w:sz w:val="28"/>
          <w:szCs w:val="28"/>
        </w:rPr>
        <w:tab/>
      </w:r>
    </w:p>
    <w:p w14:paraId="11C7A18D" w14:textId="3B234C9C" w:rsidR="00F934E8" w:rsidRPr="00001B17" w:rsidRDefault="00F934E8" w:rsidP="00CF483A">
      <w:pPr>
        <w:spacing w:after="0"/>
        <w:rPr>
          <w:rFonts w:ascii="Arial" w:hAnsi="Arial" w:cs="Arial"/>
          <w:szCs w:val="20"/>
        </w:rPr>
      </w:pPr>
      <w:r w:rsidRPr="00001B17">
        <w:rPr>
          <w:rFonts w:ascii="Arial" w:hAnsi="Arial" w:cs="Arial"/>
        </w:rPr>
        <w:t>Pressens Arbeidsledighetskasse er et tilbud som Norsk Journalistlag og Norsk Redaktør</w:t>
      </w:r>
      <w:r w:rsidRPr="00001B17">
        <w:rPr>
          <w:rFonts w:ascii="Arial" w:hAnsi="Arial" w:cs="Arial"/>
        </w:rPr>
        <w:softHyphen/>
        <w:t xml:space="preserve">forening administrerer i fellesskap, for å bistå og yte hjelp til medlemmer som ufrivillig kommer ut av redaksjonelt arbeid. I landsmøteperioden har </w:t>
      </w:r>
      <w:r w:rsidR="00E11707">
        <w:rPr>
          <w:rFonts w:ascii="Arial" w:hAnsi="Arial" w:cs="Arial"/>
        </w:rPr>
        <w:t>sekretariatsleder Torbjørn Brenna</w:t>
      </w:r>
      <w:r w:rsidR="00B144F5">
        <w:rPr>
          <w:rFonts w:ascii="Arial" w:hAnsi="Arial" w:cs="Arial"/>
        </w:rPr>
        <w:t>/Hilde Tretterud</w:t>
      </w:r>
      <w:r w:rsidRPr="00001B17">
        <w:rPr>
          <w:rFonts w:ascii="Arial" w:hAnsi="Arial" w:cs="Arial"/>
        </w:rPr>
        <w:t xml:space="preserve"> (NJ), </w:t>
      </w:r>
      <w:r w:rsidR="00E11707">
        <w:rPr>
          <w:rFonts w:ascii="Arial" w:hAnsi="Arial" w:cs="Arial"/>
        </w:rPr>
        <w:t xml:space="preserve">Merete </w:t>
      </w:r>
      <w:r w:rsidR="00E11707" w:rsidRPr="00D31F40">
        <w:rPr>
          <w:rFonts w:ascii="Arial" w:hAnsi="Arial" w:cs="Arial"/>
        </w:rPr>
        <w:t>Jansen/</w:t>
      </w:r>
      <w:r w:rsidR="006C4D4F" w:rsidRPr="00D31F40">
        <w:rPr>
          <w:rFonts w:ascii="Arial" w:hAnsi="Arial" w:cs="Arial"/>
        </w:rPr>
        <w:t>Aslaug Watten/</w:t>
      </w:r>
      <w:r w:rsidR="00E11707" w:rsidRPr="00D31F40">
        <w:rPr>
          <w:rFonts w:ascii="Arial" w:hAnsi="Arial" w:cs="Arial"/>
        </w:rPr>
        <w:t>Gunhild Moen</w:t>
      </w:r>
      <w:r w:rsidR="00B144F5">
        <w:rPr>
          <w:rFonts w:ascii="Arial" w:hAnsi="Arial" w:cs="Arial"/>
        </w:rPr>
        <w:t>/Trine Frydenlund</w:t>
      </w:r>
      <w:r w:rsidR="00293952" w:rsidRPr="00D31F40">
        <w:rPr>
          <w:rFonts w:ascii="Arial" w:hAnsi="Arial" w:cs="Arial"/>
        </w:rPr>
        <w:t xml:space="preserve"> </w:t>
      </w:r>
      <w:r w:rsidR="00293952" w:rsidRPr="00D31F40">
        <w:rPr>
          <w:rFonts w:ascii="Arial" w:hAnsi="Arial" w:cs="Arial"/>
        </w:rPr>
        <w:lastRenderedPageBreak/>
        <w:t xml:space="preserve">(NJ), </w:t>
      </w:r>
      <w:r w:rsidRPr="00D31F40">
        <w:rPr>
          <w:rFonts w:ascii="Arial" w:hAnsi="Arial" w:cs="Arial"/>
        </w:rPr>
        <w:t>Arne Jensen</w:t>
      </w:r>
      <w:r w:rsidR="00001B17" w:rsidRPr="00D31F40">
        <w:rPr>
          <w:rFonts w:ascii="Arial" w:hAnsi="Arial" w:cs="Arial"/>
        </w:rPr>
        <w:t xml:space="preserve"> (NR)</w:t>
      </w:r>
      <w:r w:rsidR="00293952" w:rsidRPr="00D31F40">
        <w:rPr>
          <w:rFonts w:ascii="Arial" w:hAnsi="Arial" w:cs="Arial"/>
        </w:rPr>
        <w:t xml:space="preserve"> og Reidun Kjelling Nybø (NR)</w:t>
      </w:r>
      <w:r w:rsidRPr="00D31F40">
        <w:rPr>
          <w:rFonts w:ascii="Arial" w:hAnsi="Arial" w:cs="Arial"/>
        </w:rPr>
        <w:t xml:space="preserve"> sittet i st</w:t>
      </w:r>
      <w:r w:rsidR="006C4D4F" w:rsidRPr="00D31F40">
        <w:rPr>
          <w:rFonts w:ascii="Arial" w:hAnsi="Arial" w:cs="Arial"/>
        </w:rPr>
        <w:t>yret. Jansen, Watten</w:t>
      </w:r>
      <w:r w:rsidR="00B144F5">
        <w:rPr>
          <w:rFonts w:ascii="Arial" w:hAnsi="Arial" w:cs="Arial"/>
        </w:rPr>
        <w:t>,</w:t>
      </w:r>
      <w:r w:rsidR="006C4D4F">
        <w:rPr>
          <w:rFonts w:ascii="Arial" w:hAnsi="Arial" w:cs="Arial"/>
        </w:rPr>
        <w:t xml:space="preserve"> </w:t>
      </w:r>
      <w:r w:rsidR="00E11707">
        <w:rPr>
          <w:rFonts w:ascii="Arial" w:hAnsi="Arial" w:cs="Arial"/>
        </w:rPr>
        <w:t xml:space="preserve">Moen </w:t>
      </w:r>
      <w:r w:rsidR="00B144F5">
        <w:rPr>
          <w:rFonts w:ascii="Arial" w:hAnsi="Arial" w:cs="Arial"/>
        </w:rPr>
        <w:t xml:space="preserve">og Frydenlund </w:t>
      </w:r>
      <w:r w:rsidR="00E11707">
        <w:rPr>
          <w:rFonts w:ascii="Arial" w:hAnsi="Arial" w:cs="Arial"/>
        </w:rPr>
        <w:t>har vært sekretærer for styret.</w:t>
      </w:r>
    </w:p>
    <w:p w14:paraId="328D4C01" w14:textId="77777777" w:rsidR="00B33878" w:rsidRDefault="00B33878" w:rsidP="00CF483A">
      <w:pPr>
        <w:spacing w:after="0"/>
        <w:rPr>
          <w:rFonts w:ascii="Arial" w:hAnsi="Arial" w:cs="Arial"/>
          <w:szCs w:val="20"/>
        </w:rPr>
      </w:pPr>
    </w:p>
    <w:p w14:paraId="71A99B86" w14:textId="04D5365C" w:rsidR="00F934E8" w:rsidRDefault="00B33878" w:rsidP="00CF483A">
      <w:pPr>
        <w:spacing w:after="0"/>
        <w:rPr>
          <w:szCs w:val="20"/>
        </w:rPr>
      </w:pPr>
      <w:r w:rsidRPr="00B33878">
        <w:rPr>
          <w:rFonts w:ascii="Arial" w:hAnsi="Arial" w:cs="Arial"/>
          <w:szCs w:val="20"/>
        </w:rPr>
        <w:t>Samlet u</w:t>
      </w:r>
      <w:r w:rsidR="00F934E8" w:rsidRPr="00B33878">
        <w:rPr>
          <w:rFonts w:ascii="Arial" w:hAnsi="Arial" w:cs="Arial"/>
          <w:szCs w:val="20"/>
        </w:rPr>
        <w:t>tbetalt støtte fra kassen i perioden</w:t>
      </w:r>
      <w:r w:rsidRPr="00B33878">
        <w:rPr>
          <w:rFonts w:ascii="Arial" w:hAnsi="Arial" w:cs="Arial"/>
          <w:szCs w:val="20"/>
        </w:rPr>
        <w:t xml:space="preserve"> vært</w:t>
      </w:r>
      <w:r w:rsidR="002C4FBC">
        <w:rPr>
          <w:rFonts w:ascii="Arial" w:hAnsi="Arial" w:cs="Arial"/>
          <w:szCs w:val="20"/>
        </w:rPr>
        <w:t xml:space="preserve"> på</w:t>
      </w:r>
      <w:r w:rsidRPr="00B33878">
        <w:rPr>
          <w:rFonts w:ascii="Arial" w:hAnsi="Arial" w:cs="Arial"/>
          <w:szCs w:val="20"/>
        </w:rPr>
        <w:t xml:space="preserve"> </w:t>
      </w:r>
      <w:r w:rsidR="002C4FBC">
        <w:rPr>
          <w:rFonts w:ascii="Arial" w:hAnsi="Arial" w:cs="Arial"/>
          <w:szCs w:val="20"/>
        </w:rPr>
        <w:t>rundt</w:t>
      </w:r>
      <w:r w:rsidR="00F0034B">
        <w:rPr>
          <w:rFonts w:ascii="Arial" w:hAnsi="Arial" w:cs="Arial"/>
          <w:szCs w:val="20"/>
        </w:rPr>
        <w:t xml:space="preserve"> 850.000 kroner, mot rundt</w:t>
      </w:r>
      <w:r w:rsidR="002C4FBC">
        <w:rPr>
          <w:rFonts w:ascii="Arial" w:hAnsi="Arial" w:cs="Arial"/>
          <w:szCs w:val="20"/>
        </w:rPr>
        <w:t xml:space="preserve"> 1,</w:t>
      </w:r>
      <w:r w:rsidR="00E11707">
        <w:rPr>
          <w:rFonts w:ascii="Arial" w:hAnsi="Arial" w:cs="Arial"/>
          <w:szCs w:val="20"/>
        </w:rPr>
        <w:t>3</w:t>
      </w:r>
      <w:r w:rsidRPr="00B33878">
        <w:rPr>
          <w:rFonts w:ascii="Arial" w:hAnsi="Arial" w:cs="Arial"/>
          <w:szCs w:val="20"/>
        </w:rPr>
        <w:t xml:space="preserve"> million</w:t>
      </w:r>
      <w:r w:rsidR="002C4FBC">
        <w:rPr>
          <w:rFonts w:ascii="Arial" w:hAnsi="Arial" w:cs="Arial"/>
          <w:szCs w:val="20"/>
        </w:rPr>
        <w:t>er</w:t>
      </w:r>
      <w:r w:rsidRPr="00B33878">
        <w:rPr>
          <w:rFonts w:ascii="Arial" w:hAnsi="Arial" w:cs="Arial"/>
          <w:szCs w:val="20"/>
        </w:rPr>
        <w:t xml:space="preserve"> kroner</w:t>
      </w:r>
      <w:r w:rsidR="00F0034B">
        <w:rPr>
          <w:rFonts w:ascii="Arial" w:hAnsi="Arial" w:cs="Arial"/>
          <w:szCs w:val="20"/>
        </w:rPr>
        <w:t xml:space="preserve"> i forrige periode</w:t>
      </w:r>
      <w:r w:rsidR="00F934E8" w:rsidRPr="00B33878">
        <w:rPr>
          <w:rFonts w:ascii="Arial" w:hAnsi="Arial" w:cs="Arial"/>
          <w:szCs w:val="20"/>
        </w:rPr>
        <w:t>.</w:t>
      </w:r>
      <w:r w:rsidRPr="00B33878">
        <w:rPr>
          <w:rFonts w:ascii="Arial" w:hAnsi="Arial" w:cs="Arial"/>
          <w:szCs w:val="20"/>
        </w:rPr>
        <w:t xml:space="preserve"> Av de totalt</w:t>
      </w:r>
      <w:r w:rsidR="00F934E8" w:rsidRPr="00B33878">
        <w:rPr>
          <w:rFonts w:ascii="Arial" w:hAnsi="Arial" w:cs="Arial"/>
          <w:szCs w:val="20"/>
        </w:rPr>
        <w:t xml:space="preserve"> </w:t>
      </w:r>
      <w:r w:rsidR="002C4FBC">
        <w:rPr>
          <w:rFonts w:ascii="Arial" w:hAnsi="Arial" w:cs="Arial"/>
          <w:szCs w:val="20"/>
        </w:rPr>
        <w:t>6</w:t>
      </w:r>
      <w:r w:rsidR="00F0034B">
        <w:rPr>
          <w:rFonts w:ascii="Arial" w:hAnsi="Arial" w:cs="Arial"/>
          <w:szCs w:val="20"/>
        </w:rPr>
        <w:t>6</w:t>
      </w:r>
      <w:r w:rsidRPr="00B33878">
        <w:rPr>
          <w:rFonts w:ascii="Arial" w:hAnsi="Arial" w:cs="Arial"/>
          <w:szCs w:val="20"/>
        </w:rPr>
        <w:t xml:space="preserve"> som har mottatt støtte er det </w:t>
      </w:r>
      <w:r w:rsidR="00F0034B">
        <w:rPr>
          <w:rFonts w:ascii="Arial" w:hAnsi="Arial" w:cs="Arial"/>
          <w:szCs w:val="20"/>
        </w:rPr>
        <w:t>to</w:t>
      </w:r>
      <w:r w:rsidRPr="00B33878">
        <w:rPr>
          <w:rFonts w:ascii="Arial" w:hAnsi="Arial" w:cs="Arial"/>
          <w:szCs w:val="20"/>
        </w:rPr>
        <w:t xml:space="preserve"> </w:t>
      </w:r>
      <w:r w:rsidR="00F934E8" w:rsidRPr="00B33878">
        <w:rPr>
          <w:rFonts w:ascii="Arial" w:hAnsi="Arial" w:cs="Arial"/>
          <w:szCs w:val="20"/>
        </w:rPr>
        <w:t>NR-medlem</w:t>
      </w:r>
      <w:r w:rsidRPr="00B33878">
        <w:rPr>
          <w:rFonts w:ascii="Arial" w:hAnsi="Arial" w:cs="Arial"/>
          <w:szCs w:val="20"/>
        </w:rPr>
        <w:t>mer.</w:t>
      </w:r>
      <w:r w:rsidR="00F934E8" w:rsidRPr="00B33878">
        <w:rPr>
          <w:rFonts w:ascii="Arial" w:hAnsi="Arial" w:cs="Arial"/>
          <w:szCs w:val="20"/>
        </w:rPr>
        <w:t xml:space="preserve"> Fri egenkapital ved utløpet av 201</w:t>
      </w:r>
      <w:r w:rsidR="00F0034B">
        <w:rPr>
          <w:rFonts w:ascii="Arial" w:hAnsi="Arial" w:cs="Arial"/>
          <w:szCs w:val="20"/>
        </w:rPr>
        <w:t>8 2,4 millioner kroner. De to siste årene har organisasjonene avsatt nye midler til kassen, og det vil bli gjort også i 2019</w:t>
      </w:r>
      <w:r w:rsidR="00E11707">
        <w:rPr>
          <w:rFonts w:ascii="Arial" w:hAnsi="Arial" w:cs="Arial"/>
          <w:szCs w:val="20"/>
        </w:rPr>
        <w:t>.</w:t>
      </w:r>
    </w:p>
    <w:p w14:paraId="395ABA56" w14:textId="77777777" w:rsidR="00B1425B" w:rsidRDefault="00B1425B" w:rsidP="00CF483A">
      <w:pPr>
        <w:spacing w:after="0"/>
        <w:rPr>
          <w:rFonts w:ascii="Arial" w:hAnsi="Arial" w:cs="Arial"/>
          <w:sz w:val="28"/>
          <w:szCs w:val="28"/>
          <w:u w:val="single"/>
        </w:rPr>
      </w:pPr>
    </w:p>
    <w:p w14:paraId="7AA4DCC2" w14:textId="4FBA4E4D" w:rsidR="00F934E8" w:rsidRPr="00B33878" w:rsidRDefault="00B33878" w:rsidP="00CF483A">
      <w:pPr>
        <w:spacing w:after="0"/>
        <w:rPr>
          <w:rFonts w:ascii="Arial" w:hAnsi="Arial" w:cs="Arial"/>
          <w:sz w:val="28"/>
          <w:szCs w:val="28"/>
          <w:u w:val="single"/>
        </w:rPr>
      </w:pPr>
      <w:r>
        <w:rPr>
          <w:rFonts w:ascii="Arial" w:hAnsi="Arial" w:cs="Arial"/>
          <w:sz w:val="28"/>
          <w:szCs w:val="28"/>
          <w:u w:val="single"/>
        </w:rPr>
        <w:t>Gravferdskassen</w:t>
      </w:r>
    </w:p>
    <w:p w14:paraId="21B5F6AA" w14:textId="0293216C" w:rsidR="00F934E8" w:rsidRPr="00B33878" w:rsidRDefault="00F934E8" w:rsidP="00CF483A">
      <w:pPr>
        <w:spacing w:after="0"/>
        <w:rPr>
          <w:rFonts w:ascii="Arial" w:hAnsi="Arial" w:cs="Arial"/>
          <w:b/>
        </w:rPr>
      </w:pPr>
      <w:r w:rsidRPr="00B33878">
        <w:rPr>
          <w:rFonts w:ascii="Arial" w:hAnsi="Arial" w:cs="Arial"/>
        </w:rPr>
        <w:t xml:space="preserve">Pressens Gravferdskasse utbetaler gravferdsstøtte til pårørende til avdøde medlemmer av NJ og NR, i tråd med reglene for PG-kassen. Gravferdskassens styre utgjøres av de samme personer som i </w:t>
      </w:r>
      <w:r w:rsidR="00E11707">
        <w:rPr>
          <w:rFonts w:ascii="Arial" w:hAnsi="Arial" w:cs="Arial"/>
        </w:rPr>
        <w:t>P</w:t>
      </w:r>
      <w:r w:rsidRPr="00B33878">
        <w:rPr>
          <w:rFonts w:ascii="Arial" w:hAnsi="Arial" w:cs="Arial"/>
        </w:rPr>
        <w:t xml:space="preserve">A-kassen. Støtten </w:t>
      </w:r>
      <w:r w:rsidR="00B33878" w:rsidRPr="00B33878">
        <w:rPr>
          <w:rFonts w:ascii="Arial" w:hAnsi="Arial" w:cs="Arial"/>
        </w:rPr>
        <w:t>er for tiden</w:t>
      </w:r>
      <w:r w:rsidRPr="00B33878">
        <w:rPr>
          <w:rFonts w:ascii="Arial" w:hAnsi="Arial" w:cs="Arial"/>
        </w:rPr>
        <w:t xml:space="preserve"> </w:t>
      </w:r>
      <w:r w:rsidR="00F0034B">
        <w:rPr>
          <w:rFonts w:ascii="Arial" w:hAnsi="Arial" w:cs="Arial"/>
        </w:rPr>
        <w:t>8</w:t>
      </w:r>
      <w:r w:rsidRPr="00B33878">
        <w:rPr>
          <w:rFonts w:ascii="Arial" w:hAnsi="Arial" w:cs="Arial"/>
        </w:rPr>
        <w:t>.</w:t>
      </w:r>
      <w:r w:rsidR="00B33878" w:rsidRPr="00B33878">
        <w:rPr>
          <w:rFonts w:ascii="Arial" w:hAnsi="Arial" w:cs="Arial"/>
        </w:rPr>
        <w:t>8</w:t>
      </w:r>
      <w:r w:rsidR="00F0034B">
        <w:rPr>
          <w:rFonts w:ascii="Arial" w:hAnsi="Arial" w:cs="Arial"/>
        </w:rPr>
        <w:t>80</w:t>
      </w:r>
      <w:r w:rsidRPr="00B33878">
        <w:rPr>
          <w:rFonts w:ascii="Arial" w:hAnsi="Arial" w:cs="Arial"/>
        </w:rPr>
        <w:t xml:space="preserve"> kroner. I perioden er det utbetalt støtte i forbindelse med dødsfall for </w:t>
      </w:r>
      <w:r w:rsidR="002C4FBC">
        <w:rPr>
          <w:rFonts w:ascii="Arial" w:hAnsi="Arial" w:cs="Arial"/>
        </w:rPr>
        <w:t>1</w:t>
      </w:r>
      <w:r w:rsidR="00F0034B">
        <w:rPr>
          <w:rFonts w:ascii="Arial" w:hAnsi="Arial" w:cs="Arial"/>
        </w:rPr>
        <w:t>4</w:t>
      </w:r>
      <w:r w:rsidRPr="00B33878">
        <w:rPr>
          <w:rFonts w:ascii="Arial" w:hAnsi="Arial" w:cs="Arial"/>
        </w:rPr>
        <w:t xml:space="preserve"> NR-medlemmer og </w:t>
      </w:r>
      <w:r w:rsidR="00F0034B">
        <w:rPr>
          <w:rFonts w:ascii="Arial" w:hAnsi="Arial" w:cs="Arial"/>
        </w:rPr>
        <w:t>64</w:t>
      </w:r>
      <w:r w:rsidRPr="00B33878">
        <w:rPr>
          <w:rFonts w:ascii="Arial" w:hAnsi="Arial" w:cs="Arial"/>
        </w:rPr>
        <w:t xml:space="preserve"> NJ-medlemmer. </w:t>
      </w:r>
      <w:r w:rsidR="002C4FBC">
        <w:rPr>
          <w:rFonts w:ascii="Arial" w:hAnsi="Arial" w:cs="Arial"/>
        </w:rPr>
        <w:t xml:space="preserve">Kassen har samlet gått med et </w:t>
      </w:r>
      <w:r w:rsidR="00F0034B">
        <w:rPr>
          <w:rFonts w:ascii="Arial" w:hAnsi="Arial" w:cs="Arial"/>
        </w:rPr>
        <w:t>over</w:t>
      </w:r>
      <w:r w:rsidR="002C4FBC">
        <w:rPr>
          <w:rFonts w:ascii="Arial" w:hAnsi="Arial" w:cs="Arial"/>
        </w:rPr>
        <w:t xml:space="preserve">skudd på </w:t>
      </w:r>
      <w:proofErr w:type="spellStart"/>
      <w:r w:rsidR="002C4FBC">
        <w:rPr>
          <w:rFonts w:ascii="Arial" w:hAnsi="Arial" w:cs="Arial"/>
        </w:rPr>
        <w:t>ca</w:t>
      </w:r>
      <w:proofErr w:type="spellEnd"/>
      <w:r w:rsidR="002C4FBC">
        <w:rPr>
          <w:rFonts w:ascii="Arial" w:hAnsi="Arial" w:cs="Arial"/>
        </w:rPr>
        <w:t xml:space="preserve"> </w:t>
      </w:r>
      <w:r w:rsidR="00F0034B">
        <w:rPr>
          <w:rFonts w:ascii="Arial" w:hAnsi="Arial" w:cs="Arial"/>
        </w:rPr>
        <w:t>8</w:t>
      </w:r>
      <w:r w:rsidR="0063742A">
        <w:rPr>
          <w:rFonts w:ascii="Arial" w:hAnsi="Arial" w:cs="Arial"/>
        </w:rPr>
        <w:t>5</w:t>
      </w:r>
      <w:r w:rsidR="002C4FBC">
        <w:rPr>
          <w:rFonts w:ascii="Arial" w:hAnsi="Arial" w:cs="Arial"/>
        </w:rPr>
        <w:t>.000 kroner i perioden. E</w:t>
      </w:r>
      <w:r w:rsidRPr="00B33878">
        <w:rPr>
          <w:rFonts w:ascii="Arial" w:hAnsi="Arial" w:cs="Arial"/>
        </w:rPr>
        <w:t>genkapital er</w:t>
      </w:r>
      <w:r w:rsidR="002C4FBC">
        <w:rPr>
          <w:rFonts w:ascii="Arial" w:hAnsi="Arial" w:cs="Arial"/>
        </w:rPr>
        <w:t xml:space="preserve"> ved utløpet av 201</w:t>
      </w:r>
      <w:r w:rsidR="00F0034B">
        <w:rPr>
          <w:rFonts w:ascii="Arial" w:hAnsi="Arial" w:cs="Arial"/>
        </w:rPr>
        <w:t>8</w:t>
      </w:r>
      <w:r w:rsidRPr="00B33878">
        <w:rPr>
          <w:rFonts w:ascii="Arial" w:hAnsi="Arial" w:cs="Arial"/>
        </w:rPr>
        <w:t xml:space="preserve"> på </w:t>
      </w:r>
      <w:r w:rsidR="0063742A">
        <w:rPr>
          <w:rFonts w:ascii="Arial" w:hAnsi="Arial" w:cs="Arial"/>
        </w:rPr>
        <w:t>nesten</w:t>
      </w:r>
      <w:r w:rsidRPr="00B33878">
        <w:rPr>
          <w:rFonts w:ascii="Arial" w:hAnsi="Arial" w:cs="Arial"/>
        </w:rPr>
        <w:t xml:space="preserve"> </w:t>
      </w:r>
      <w:r w:rsidR="00F0034B">
        <w:rPr>
          <w:rFonts w:ascii="Arial" w:hAnsi="Arial" w:cs="Arial"/>
        </w:rPr>
        <w:t>460</w:t>
      </w:r>
      <w:r w:rsidR="002C4FBC">
        <w:rPr>
          <w:rFonts w:ascii="Arial" w:hAnsi="Arial" w:cs="Arial"/>
        </w:rPr>
        <w:t>.000 kroner.</w:t>
      </w:r>
    </w:p>
    <w:p w14:paraId="22C8BC95" w14:textId="77777777" w:rsidR="00F0034B" w:rsidRDefault="00F0034B" w:rsidP="00CF483A">
      <w:pPr>
        <w:spacing w:after="0"/>
        <w:rPr>
          <w:rFonts w:ascii="Arial" w:hAnsi="Arial" w:cs="Arial"/>
          <w:b/>
          <w:sz w:val="28"/>
          <w:szCs w:val="28"/>
        </w:rPr>
      </w:pPr>
    </w:p>
    <w:p w14:paraId="7D23B730" w14:textId="77777777" w:rsidR="00F934E8" w:rsidRPr="00D808D4" w:rsidRDefault="00B33878" w:rsidP="00CF483A">
      <w:pPr>
        <w:spacing w:after="0"/>
        <w:rPr>
          <w:rFonts w:ascii="Arial" w:hAnsi="Arial" w:cs="Arial"/>
          <w:b/>
          <w:sz w:val="28"/>
          <w:szCs w:val="28"/>
        </w:rPr>
      </w:pPr>
      <w:r>
        <w:rPr>
          <w:rFonts w:ascii="Arial" w:hAnsi="Arial" w:cs="Arial"/>
          <w:sz w:val="28"/>
          <w:szCs w:val="28"/>
          <w:u w:val="single"/>
        </w:rPr>
        <w:t>Samarbeid</w:t>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p>
    <w:p w14:paraId="5E379F4D" w14:textId="6A7B3A3B" w:rsidR="00F934E8" w:rsidRDefault="00F934E8" w:rsidP="00CF483A">
      <w:pPr>
        <w:spacing w:after="0"/>
        <w:rPr>
          <w:rFonts w:ascii="Arial" w:hAnsi="Arial" w:cs="Arial"/>
        </w:rPr>
      </w:pPr>
      <w:r w:rsidRPr="006C4877">
        <w:rPr>
          <w:rFonts w:ascii="Arial" w:hAnsi="Arial" w:cs="Arial"/>
        </w:rPr>
        <w:t>NR har samarbeidet med M</w:t>
      </w:r>
      <w:r w:rsidR="006C4877" w:rsidRPr="006C4877">
        <w:rPr>
          <w:rFonts w:ascii="Arial" w:hAnsi="Arial" w:cs="Arial"/>
        </w:rPr>
        <w:t xml:space="preserve">ediebedriftenes Landsforening (MBL), Norsk Presseforbund (NP), Norsk Journalistlag (NJ), Landslaget for lokalaviser (LLA), </w:t>
      </w:r>
      <w:r w:rsidR="007401A6">
        <w:rPr>
          <w:rFonts w:ascii="Arial" w:hAnsi="Arial" w:cs="Arial"/>
        </w:rPr>
        <w:t xml:space="preserve">Fagpressen </w:t>
      </w:r>
      <w:r w:rsidR="006C4877" w:rsidRPr="006C4877">
        <w:rPr>
          <w:rFonts w:ascii="Arial" w:hAnsi="Arial" w:cs="Arial"/>
        </w:rPr>
        <w:t>og andre medieorganisasjoner</w:t>
      </w:r>
      <w:r w:rsidRPr="006C4877">
        <w:rPr>
          <w:rFonts w:ascii="Arial" w:hAnsi="Arial" w:cs="Arial"/>
        </w:rPr>
        <w:t xml:space="preserve"> i en rekke enkeltsaker i landsmøteperioden, både formelt og mer uformelt. Det gjelder blant annet i arbeidet med flere høringsuttalelser. Det har perioden vært gjennomført </w:t>
      </w:r>
      <w:r w:rsidR="006C4877" w:rsidRPr="006C4877">
        <w:rPr>
          <w:rFonts w:ascii="Arial" w:hAnsi="Arial" w:cs="Arial"/>
        </w:rPr>
        <w:t>flere ”bransjerådsmøter” mellom</w:t>
      </w:r>
      <w:r w:rsidRPr="006C4877">
        <w:rPr>
          <w:rFonts w:ascii="Arial" w:hAnsi="Arial" w:cs="Arial"/>
        </w:rPr>
        <w:t xml:space="preserve"> ledelsen i de </w:t>
      </w:r>
      <w:r w:rsidR="006C4877" w:rsidRPr="006C4877">
        <w:rPr>
          <w:rFonts w:ascii="Arial" w:hAnsi="Arial" w:cs="Arial"/>
        </w:rPr>
        <w:t>sentrale medie</w:t>
      </w:r>
      <w:r w:rsidRPr="006C4877">
        <w:rPr>
          <w:rFonts w:ascii="Arial" w:hAnsi="Arial" w:cs="Arial"/>
        </w:rPr>
        <w:t>organisasjonene</w:t>
      </w:r>
      <w:r w:rsidR="006C4877" w:rsidRPr="006C4877">
        <w:rPr>
          <w:rFonts w:ascii="Arial" w:hAnsi="Arial" w:cs="Arial"/>
        </w:rPr>
        <w:t>.</w:t>
      </w:r>
    </w:p>
    <w:p w14:paraId="3EBD8740" w14:textId="4575EE19" w:rsidR="00903F5B" w:rsidRDefault="00903F5B" w:rsidP="00CF483A">
      <w:pPr>
        <w:spacing w:after="0"/>
        <w:rPr>
          <w:rFonts w:ascii="Arial" w:hAnsi="Arial" w:cs="Arial"/>
        </w:rPr>
      </w:pPr>
    </w:p>
    <w:p w14:paraId="5AFEE97D" w14:textId="23E8957E" w:rsidR="00725B73" w:rsidRPr="00BB4BB5" w:rsidRDefault="00D10207" w:rsidP="00CF483A">
      <w:pPr>
        <w:spacing w:after="0"/>
        <w:rPr>
          <w:rStyle w:val="Hyperkobling"/>
          <w:rFonts w:ascii="Arial" w:hAnsi="Arial" w:cs="Arial"/>
        </w:rPr>
      </w:pPr>
      <w:r w:rsidRPr="00D31F40">
        <w:rPr>
          <w:rFonts w:ascii="Arial" w:hAnsi="Arial" w:cs="Arial"/>
        </w:rPr>
        <w:t>Under Arendalsuka arrangerte medieorganisasjonene felles debattmøter både i 201</w:t>
      </w:r>
      <w:r w:rsidR="00F0034B">
        <w:rPr>
          <w:rFonts w:ascii="Arial" w:hAnsi="Arial" w:cs="Arial"/>
        </w:rPr>
        <w:t>7</w:t>
      </w:r>
      <w:r w:rsidRPr="00D31F40">
        <w:rPr>
          <w:rFonts w:ascii="Arial" w:hAnsi="Arial" w:cs="Arial"/>
        </w:rPr>
        <w:t xml:space="preserve"> og i 201</w:t>
      </w:r>
      <w:r w:rsidR="00F0034B">
        <w:rPr>
          <w:rFonts w:ascii="Arial" w:hAnsi="Arial" w:cs="Arial"/>
        </w:rPr>
        <w:t>8 – i likhet med foregående år.</w:t>
      </w:r>
      <w:r w:rsidR="00BB4BB5">
        <w:rPr>
          <w:rFonts w:ascii="Arial" w:hAnsi="Arial" w:cs="Arial"/>
        </w:rPr>
        <w:t xml:space="preserve"> Se opptak </w:t>
      </w:r>
      <w:hyperlink r:id="rId78" w:history="1">
        <w:r w:rsidR="00BB4BB5" w:rsidRPr="00BB4BB5">
          <w:rPr>
            <w:rStyle w:val="Hyperkobling"/>
            <w:rFonts w:ascii="Arial" w:hAnsi="Arial" w:cs="Arial"/>
          </w:rPr>
          <w:t>fra 2017 her</w:t>
        </w:r>
      </w:hyperlink>
      <w:r w:rsidR="00BB4BB5">
        <w:rPr>
          <w:rFonts w:ascii="Arial" w:hAnsi="Arial" w:cs="Arial"/>
        </w:rPr>
        <w:t xml:space="preserve"> og </w:t>
      </w:r>
      <w:r w:rsidR="00BB4BB5">
        <w:rPr>
          <w:rFonts w:ascii="Arial" w:hAnsi="Arial" w:cs="Arial"/>
        </w:rPr>
        <w:fldChar w:fldCharType="begin"/>
      </w:r>
      <w:r w:rsidR="00BB4BB5">
        <w:rPr>
          <w:rFonts w:ascii="Arial" w:hAnsi="Arial" w:cs="Arial"/>
        </w:rPr>
        <w:instrText xml:space="preserve"> HYPERLINK "https://www.nored.no/Redaktoernyheter/Gjenopplev-viktige-faglige-debatter-fra-2018" </w:instrText>
      </w:r>
      <w:r w:rsidR="00BB4BB5">
        <w:rPr>
          <w:rFonts w:ascii="Arial" w:hAnsi="Arial" w:cs="Arial"/>
        </w:rPr>
        <w:fldChar w:fldCharType="separate"/>
      </w:r>
      <w:r w:rsidR="00BB4BB5" w:rsidRPr="00BB4BB5">
        <w:rPr>
          <w:rStyle w:val="Hyperkobling"/>
          <w:rFonts w:ascii="Arial" w:hAnsi="Arial" w:cs="Arial"/>
        </w:rPr>
        <w:t>fra 2018 her.</w:t>
      </w:r>
    </w:p>
    <w:p w14:paraId="77D97F32" w14:textId="63A7C3B4" w:rsidR="00F0034B" w:rsidRDefault="00BB4BB5" w:rsidP="00CF483A">
      <w:pPr>
        <w:spacing w:after="0"/>
        <w:rPr>
          <w:rFonts w:ascii="Arial" w:hAnsi="Arial" w:cs="Arial"/>
        </w:rPr>
      </w:pPr>
      <w:r>
        <w:rPr>
          <w:rFonts w:ascii="Arial" w:hAnsi="Arial" w:cs="Arial"/>
        </w:rPr>
        <w:fldChar w:fldCharType="end"/>
      </w:r>
    </w:p>
    <w:p w14:paraId="672AA31A" w14:textId="14CDAB07" w:rsidR="00F0034B" w:rsidRPr="00255284" w:rsidRDefault="00F0034B" w:rsidP="00CF483A">
      <w:pPr>
        <w:spacing w:after="0"/>
        <w:rPr>
          <w:rStyle w:val="Hyperkobling"/>
          <w:rFonts w:ascii="Arial" w:hAnsi="Arial" w:cs="Arial"/>
        </w:rPr>
      </w:pPr>
      <w:r>
        <w:rPr>
          <w:rFonts w:ascii="Arial" w:hAnsi="Arial" w:cs="Arial"/>
        </w:rPr>
        <w:t>Høsten 2017 har NR også samarbeid</w:t>
      </w:r>
      <w:r w:rsidR="00255284">
        <w:rPr>
          <w:rFonts w:ascii="Arial" w:hAnsi="Arial" w:cs="Arial"/>
        </w:rPr>
        <w:t>et</w:t>
      </w:r>
      <w:r>
        <w:rPr>
          <w:rFonts w:ascii="Arial" w:hAnsi="Arial" w:cs="Arial"/>
        </w:rPr>
        <w:t xml:space="preserve"> med de andre medieorganisasjonene om en undersøkelse om seksuell trakassering i mediebransjen</w:t>
      </w:r>
      <w:r w:rsidR="009222B4">
        <w:rPr>
          <w:rFonts w:ascii="Arial" w:hAnsi="Arial" w:cs="Arial"/>
        </w:rPr>
        <w:t xml:space="preserve">. I forlengelsen av dette samarbeidet vi med Mediebedriftenes Landsforening (MBL) om </w:t>
      </w:r>
      <w:r w:rsidR="00255284">
        <w:rPr>
          <w:rFonts w:ascii="Arial" w:hAnsi="Arial" w:cs="Arial"/>
        </w:rPr>
        <w:fldChar w:fldCharType="begin"/>
      </w:r>
      <w:r w:rsidR="00255284">
        <w:rPr>
          <w:rFonts w:ascii="Arial" w:hAnsi="Arial" w:cs="Arial"/>
        </w:rPr>
        <w:instrText xml:space="preserve"> HYPERLINK "https://www.youtube.com/playlist?list=PLwL5Vnxl5nYDCUkhxWmCkB6wHSbfNiH_R" </w:instrText>
      </w:r>
      <w:r w:rsidR="00255284">
        <w:rPr>
          <w:rFonts w:ascii="Arial" w:hAnsi="Arial" w:cs="Arial"/>
        </w:rPr>
        <w:fldChar w:fldCharType="separate"/>
      </w:r>
      <w:r w:rsidR="009222B4" w:rsidRPr="00255284">
        <w:rPr>
          <w:rStyle w:val="Hyperkobling"/>
          <w:rFonts w:ascii="Arial" w:hAnsi="Arial" w:cs="Arial"/>
        </w:rPr>
        <w:t xml:space="preserve">et eget </w:t>
      </w:r>
      <w:proofErr w:type="spellStart"/>
      <w:r w:rsidR="009222B4" w:rsidRPr="00255284">
        <w:rPr>
          <w:rStyle w:val="Hyperkobling"/>
          <w:rFonts w:ascii="Arial" w:hAnsi="Arial" w:cs="Arial"/>
        </w:rPr>
        <w:t>web</w:t>
      </w:r>
      <w:r w:rsidR="00255284" w:rsidRPr="00255284">
        <w:rPr>
          <w:rStyle w:val="Hyperkobling"/>
          <w:rFonts w:ascii="Arial" w:hAnsi="Arial" w:cs="Arial"/>
        </w:rPr>
        <w:t>kurs</w:t>
      </w:r>
      <w:proofErr w:type="spellEnd"/>
      <w:r w:rsidR="009222B4" w:rsidRPr="00255284">
        <w:rPr>
          <w:rStyle w:val="Hyperkobling"/>
          <w:rFonts w:ascii="Arial" w:hAnsi="Arial" w:cs="Arial"/>
        </w:rPr>
        <w:t xml:space="preserve"> om temaet. </w:t>
      </w:r>
    </w:p>
    <w:p w14:paraId="07F24DE7" w14:textId="6AE4C759" w:rsidR="009222B4" w:rsidRDefault="00255284" w:rsidP="00CF483A">
      <w:pPr>
        <w:spacing w:after="0"/>
        <w:rPr>
          <w:rFonts w:ascii="Arial" w:hAnsi="Arial" w:cs="Arial"/>
        </w:rPr>
      </w:pPr>
      <w:r>
        <w:rPr>
          <w:rFonts w:ascii="Arial" w:hAnsi="Arial" w:cs="Arial"/>
        </w:rPr>
        <w:fldChar w:fldCharType="end"/>
      </w:r>
    </w:p>
    <w:p w14:paraId="1552ABE4" w14:textId="1CB7F874" w:rsidR="009222B4" w:rsidRDefault="009222B4" w:rsidP="00CF483A">
      <w:pPr>
        <w:spacing w:after="0"/>
        <w:rPr>
          <w:rFonts w:ascii="Arial" w:hAnsi="Arial" w:cs="Arial"/>
        </w:rPr>
      </w:pPr>
      <w:r>
        <w:rPr>
          <w:rFonts w:ascii="Arial" w:hAnsi="Arial" w:cs="Arial"/>
        </w:rPr>
        <w:t>NR har for øvrig også samarbeidet med MBL om Medieleder 2017 (i Trondheim) og Medieleder 2018 (i Bergen), etter samme mønster som tidligere år.</w:t>
      </w:r>
    </w:p>
    <w:p w14:paraId="6BA0A47B" w14:textId="56924BE2" w:rsidR="00914A7F" w:rsidRPr="00000372" w:rsidRDefault="00914A7F" w:rsidP="00CF483A">
      <w:pPr>
        <w:spacing w:after="0"/>
        <w:rPr>
          <w:rFonts w:ascii="Arial" w:hAnsi="Arial" w:cs="Arial"/>
          <w:highlight w:val="yellow"/>
        </w:rPr>
      </w:pPr>
    </w:p>
    <w:p w14:paraId="3F696CF9" w14:textId="77777777" w:rsidR="00F934E8" w:rsidRPr="00D808D4" w:rsidRDefault="006C4877" w:rsidP="00CF483A">
      <w:pPr>
        <w:spacing w:after="0"/>
        <w:rPr>
          <w:rFonts w:ascii="Arial" w:hAnsi="Arial" w:cs="Arial"/>
          <w:b/>
          <w:sz w:val="28"/>
          <w:szCs w:val="28"/>
        </w:rPr>
      </w:pPr>
      <w:r>
        <w:rPr>
          <w:rFonts w:ascii="Arial" w:hAnsi="Arial" w:cs="Arial"/>
          <w:sz w:val="28"/>
          <w:szCs w:val="28"/>
          <w:u w:val="single"/>
        </w:rPr>
        <w:t>IPI Norge</w:t>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r w:rsidR="00F934E8" w:rsidRPr="00D808D4">
        <w:rPr>
          <w:rFonts w:ascii="Arial" w:hAnsi="Arial" w:cs="Arial"/>
          <w:b/>
          <w:sz w:val="28"/>
          <w:szCs w:val="28"/>
        </w:rPr>
        <w:tab/>
      </w:r>
    </w:p>
    <w:p w14:paraId="4A86609A" w14:textId="5593B902" w:rsidR="00F934E8" w:rsidRPr="006C4877" w:rsidRDefault="00F934E8" w:rsidP="00CF483A">
      <w:pPr>
        <w:spacing w:after="0"/>
        <w:rPr>
          <w:rFonts w:ascii="Arial" w:hAnsi="Arial" w:cs="Arial"/>
        </w:rPr>
      </w:pPr>
      <w:r w:rsidRPr="006C4877">
        <w:rPr>
          <w:rFonts w:ascii="Arial" w:hAnsi="Arial" w:cs="Arial"/>
        </w:rPr>
        <w:t>NR-sekretariatet utfører sekretariatsarbeid for International Press Institute</w:t>
      </w:r>
      <w:r w:rsidR="0063742A">
        <w:rPr>
          <w:rFonts w:ascii="Arial" w:hAnsi="Arial" w:cs="Arial"/>
        </w:rPr>
        <w:t xml:space="preserve"> Norge, som har rundt</w:t>
      </w:r>
      <w:r w:rsidR="006C4877">
        <w:rPr>
          <w:rFonts w:ascii="Arial" w:hAnsi="Arial" w:cs="Arial"/>
        </w:rPr>
        <w:t xml:space="preserve"> </w:t>
      </w:r>
      <w:r w:rsidR="0063742A">
        <w:rPr>
          <w:rFonts w:ascii="Arial" w:hAnsi="Arial" w:cs="Arial"/>
        </w:rPr>
        <w:t>5</w:t>
      </w:r>
      <w:r w:rsidRPr="006C4877">
        <w:rPr>
          <w:rFonts w:ascii="Arial" w:hAnsi="Arial" w:cs="Arial"/>
        </w:rPr>
        <w:t>0 medlemmer</w:t>
      </w:r>
      <w:r w:rsidR="006C4877">
        <w:rPr>
          <w:rFonts w:ascii="Arial" w:hAnsi="Arial" w:cs="Arial"/>
        </w:rPr>
        <w:t>, hvilket gjør den norske kontingenten til den største i IPI.</w:t>
      </w:r>
      <w:r w:rsidRPr="006C4877">
        <w:rPr>
          <w:rFonts w:ascii="Arial" w:hAnsi="Arial" w:cs="Arial"/>
        </w:rPr>
        <w:t xml:space="preserve"> Aktiviteten i </w:t>
      </w:r>
      <w:r w:rsidR="006C4877">
        <w:rPr>
          <w:rFonts w:ascii="Arial" w:hAnsi="Arial" w:cs="Arial"/>
        </w:rPr>
        <w:t>den norske komiteen handler i stor grad om å støtte opp om IPIs internasjonale arbeid, samt bidra til markering av Pressefrihetens Dag</w:t>
      </w:r>
      <w:r w:rsidR="00255284">
        <w:rPr>
          <w:rFonts w:ascii="Arial" w:hAnsi="Arial" w:cs="Arial"/>
        </w:rPr>
        <w:t xml:space="preserve"> 3. mai</w:t>
      </w:r>
      <w:r w:rsidR="006C4877">
        <w:rPr>
          <w:rFonts w:ascii="Arial" w:hAnsi="Arial" w:cs="Arial"/>
        </w:rPr>
        <w:t xml:space="preserve">. Styreleder i IPI Norge </w:t>
      </w:r>
      <w:r w:rsidR="002C4FBC">
        <w:rPr>
          <w:rFonts w:ascii="Arial" w:hAnsi="Arial" w:cs="Arial"/>
        </w:rPr>
        <w:t>har vært</w:t>
      </w:r>
      <w:r w:rsidR="006C4877">
        <w:rPr>
          <w:rFonts w:ascii="Arial" w:hAnsi="Arial" w:cs="Arial"/>
        </w:rPr>
        <w:t xml:space="preserve"> </w:t>
      </w:r>
      <w:r w:rsidR="0063742A">
        <w:rPr>
          <w:rFonts w:ascii="Arial" w:hAnsi="Arial" w:cs="Arial"/>
        </w:rPr>
        <w:t>Ole Kristian Bjellaanes (NTB)</w:t>
      </w:r>
      <w:r w:rsidR="006C4877">
        <w:rPr>
          <w:rFonts w:ascii="Arial" w:hAnsi="Arial" w:cs="Arial"/>
        </w:rPr>
        <w:t xml:space="preserve">. Han </w:t>
      </w:r>
      <w:r w:rsidR="002C4FBC">
        <w:rPr>
          <w:rFonts w:ascii="Arial" w:hAnsi="Arial" w:cs="Arial"/>
        </w:rPr>
        <w:t xml:space="preserve">har også </w:t>
      </w:r>
      <w:r w:rsidR="006C4877">
        <w:rPr>
          <w:rFonts w:ascii="Arial" w:hAnsi="Arial" w:cs="Arial"/>
        </w:rPr>
        <w:t>sitte</w:t>
      </w:r>
      <w:r w:rsidR="002C4FBC">
        <w:rPr>
          <w:rFonts w:ascii="Arial" w:hAnsi="Arial" w:cs="Arial"/>
        </w:rPr>
        <w:t>t</w:t>
      </w:r>
      <w:r w:rsidR="006C4877">
        <w:rPr>
          <w:rFonts w:ascii="Arial" w:hAnsi="Arial" w:cs="Arial"/>
        </w:rPr>
        <w:t xml:space="preserve"> også i IPIs internasjonale styre.</w:t>
      </w:r>
      <w:r w:rsidRPr="006C4877">
        <w:rPr>
          <w:rFonts w:ascii="Arial" w:hAnsi="Arial" w:cs="Arial"/>
        </w:rPr>
        <w:t xml:space="preserve">  </w:t>
      </w:r>
      <w:r w:rsidR="006C4877">
        <w:rPr>
          <w:rFonts w:ascii="Arial" w:hAnsi="Arial" w:cs="Arial"/>
        </w:rPr>
        <w:t xml:space="preserve">I styret for den norske komiteen sitter </w:t>
      </w:r>
      <w:r w:rsidR="006C4877" w:rsidRPr="00D31F40">
        <w:rPr>
          <w:rFonts w:ascii="Arial" w:hAnsi="Arial" w:cs="Arial"/>
        </w:rPr>
        <w:t xml:space="preserve">også </w:t>
      </w:r>
      <w:r w:rsidR="007401A6" w:rsidRPr="00D31F40">
        <w:rPr>
          <w:rFonts w:ascii="Arial" w:hAnsi="Arial" w:cs="Arial"/>
        </w:rPr>
        <w:t>nestleder</w:t>
      </w:r>
      <w:r w:rsidR="007401A6">
        <w:rPr>
          <w:rFonts w:ascii="Arial" w:hAnsi="Arial" w:cs="Arial"/>
        </w:rPr>
        <w:t xml:space="preserve"> </w:t>
      </w:r>
      <w:r w:rsidR="0063742A">
        <w:rPr>
          <w:rFonts w:ascii="Arial" w:hAnsi="Arial" w:cs="Arial"/>
        </w:rPr>
        <w:t>Trine Eilertsen (Aftenposten)</w:t>
      </w:r>
      <w:r w:rsidR="007401A6">
        <w:rPr>
          <w:rFonts w:ascii="Arial" w:hAnsi="Arial" w:cs="Arial"/>
        </w:rPr>
        <w:t xml:space="preserve">, </w:t>
      </w:r>
      <w:r w:rsidR="009222B4">
        <w:rPr>
          <w:rFonts w:ascii="Arial" w:hAnsi="Arial" w:cs="Arial"/>
        </w:rPr>
        <w:t>Bjørn G Sæbø (Rogalands Avis) og Helge Nitteberg (Nordlys)</w:t>
      </w:r>
    </w:p>
    <w:p w14:paraId="2034CD1D" w14:textId="77777777" w:rsidR="00394038" w:rsidRDefault="00394038" w:rsidP="00CF483A">
      <w:pPr>
        <w:spacing w:after="0"/>
        <w:rPr>
          <w:rFonts w:ascii="Arial" w:hAnsi="Arial" w:cs="Arial"/>
          <w:sz w:val="28"/>
          <w:szCs w:val="28"/>
          <w:u w:val="single"/>
        </w:rPr>
      </w:pPr>
    </w:p>
    <w:p w14:paraId="24AD8ADB" w14:textId="77777777" w:rsidR="00DB2139" w:rsidRDefault="00E01D51" w:rsidP="00CF483A">
      <w:pPr>
        <w:spacing w:after="0"/>
        <w:rPr>
          <w:rFonts w:ascii="Arial" w:hAnsi="Arial" w:cs="Arial"/>
          <w:sz w:val="28"/>
          <w:szCs w:val="28"/>
          <w:u w:val="single"/>
        </w:rPr>
      </w:pPr>
      <w:r>
        <w:rPr>
          <w:rFonts w:ascii="Arial" w:hAnsi="Arial" w:cs="Arial"/>
          <w:sz w:val="28"/>
          <w:szCs w:val="28"/>
          <w:u w:val="single"/>
        </w:rPr>
        <w:t>Institutt for Journalistikk</w:t>
      </w:r>
    </w:p>
    <w:p w14:paraId="30B4CBAD" w14:textId="77777777" w:rsidR="00327C46" w:rsidRDefault="00E01D51" w:rsidP="00CF483A">
      <w:pPr>
        <w:spacing w:after="0"/>
        <w:rPr>
          <w:rFonts w:ascii="Arial" w:hAnsi="Arial" w:cs="Arial"/>
        </w:rPr>
      </w:pPr>
      <w:r>
        <w:rPr>
          <w:rFonts w:ascii="Arial" w:hAnsi="Arial" w:cs="Arial"/>
        </w:rPr>
        <w:t xml:space="preserve">NR er en av de tre stifterorganisasjonene bak IJ (sammen med NJ og MBL). Instituttet har den siste tiden vært gjennom omfattende endringer, i form av flytting fra eget bygg, slanking </w:t>
      </w:r>
      <w:r>
        <w:rPr>
          <w:rFonts w:ascii="Arial" w:hAnsi="Arial" w:cs="Arial"/>
        </w:rPr>
        <w:lastRenderedPageBreak/>
        <w:t xml:space="preserve">av staben og </w:t>
      </w:r>
      <w:r w:rsidR="00327C46">
        <w:rPr>
          <w:rFonts w:ascii="Arial" w:hAnsi="Arial" w:cs="Arial"/>
        </w:rPr>
        <w:t>en grundig strategiprosess. Styreleder ved IJ oppnevnes for øvrig av NR, og er for tiden</w:t>
      </w:r>
      <w:r w:rsidR="00327C46" w:rsidRPr="006C4877">
        <w:rPr>
          <w:rFonts w:ascii="Arial" w:hAnsi="Arial" w:cs="Arial"/>
          <w:bCs/>
        </w:rPr>
        <w:t xml:space="preserve"> </w:t>
      </w:r>
      <w:r w:rsidR="002C4FBC">
        <w:rPr>
          <w:rFonts w:ascii="Arial" w:hAnsi="Arial" w:cs="Arial"/>
          <w:bCs/>
        </w:rPr>
        <w:t>Britt Sofie Hestvik (Kommunal Rapport). Reidun Kjelling Nybø (NR)</w:t>
      </w:r>
      <w:r w:rsidR="00327C46">
        <w:rPr>
          <w:rFonts w:ascii="Arial" w:hAnsi="Arial" w:cs="Arial"/>
        </w:rPr>
        <w:t xml:space="preserve"> er varamedlem.</w:t>
      </w:r>
    </w:p>
    <w:p w14:paraId="22F676B4" w14:textId="77777777" w:rsidR="00762A2A" w:rsidRPr="006C4877" w:rsidRDefault="00762A2A" w:rsidP="00CF483A">
      <w:pPr>
        <w:spacing w:after="0"/>
        <w:rPr>
          <w:rFonts w:ascii="Arial" w:hAnsi="Arial" w:cs="Arial"/>
          <w:bCs/>
          <w:szCs w:val="20"/>
        </w:rPr>
      </w:pPr>
    </w:p>
    <w:p w14:paraId="79E0AF7B" w14:textId="77777777" w:rsidR="0077507C" w:rsidRPr="00394038" w:rsidRDefault="0077507C" w:rsidP="00CF483A">
      <w:pPr>
        <w:spacing w:after="0"/>
        <w:rPr>
          <w:rFonts w:ascii="Arial" w:hAnsi="Arial" w:cs="Arial"/>
          <w:i/>
          <w:sz w:val="20"/>
          <w:szCs w:val="20"/>
        </w:rPr>
      </w:pPr>
    </w:p>
    <w:p w14:paraId="3BB90196" w14:textId="77777777" w:rsidR="006C4877" w:rsidRPr="006C4877" w:rsidRDefault="006C4877" w:rsidP="00CF483A">
      <w:pPr>
        <w:spacing w:after="0"/>
        <w:rPr>
          <w:rFonts w:ascii="Arial" w:hAnsi="Arial" w:cs="Arial"/>
          <w:sz w:val="28"/>
          <w:szCs w:val="28"/>
          <w:u w:val="single"/>
        </w:rPr>
      </w:pPr>
      <w:r>
        <w:rPr>
          <w:rFonts w:ascii="Arial" w:hAnsi="Arial" w:cs="Arial"/>
          <w:sz w:val="28"/>
          <w:szCs w:val="28"/>
          <w:u w:val="single"/>
        </w:rPr>
        <w:t>Internasjonalt</w:t>
      </w:r>
    </w:p>
    <w:p w14:paraId="437EB3BB" w14:textId="382CF066" w:rsidR="00F934E8" w:rsidRPr="006C4877" w:rsidRDefault="006C4877" w:rsidP="00CF483A">
      <w:pPr>
        <w:spacing w:after="0"/>
        <w:rPr>
          <w:rFonts w:ascii="Arial" w:hAnsi="Arial" w:cs="Arial"/>
        </w:rPr>
      </w:pPr>
      <w:r>
        <w:rPr>
          <w:rFonts w:ascii="Arial" w:hAnsi="Arial" w:cs="Arial"/>
        </w:rPr>
        <w:t xml:space="preserve">NR samarbeider også med andre internasjonale medieorganisasjoner, primært World Editors Forum (WEF) og Global Editors Network (GEN). </w:t>
      </w:r>
      <w:r w:rsidR="00CA281F">
        <w:rPr>
          <w:rFonts w:ascii="Arial" w:hAnsi="Arial" w:cs="Arial"/>
        </w:rPr>
        <w:t xml:space="preserve">Ingeborg Volan, DN </w:t>
      </w:r>
      <w:r>
        <w:rPr>
          <w:rFonts w:ascii="Arial" w:hAnsi="Arial" w:cs="Arial"/>
        </w:rPr>
        <w:t>er norsk representant i styret for WEF</w:t>
      </w:r>
      <w:r w:rsidR="007401A6">
        <w:rPr>
          <w:rFonts w:ascii="Arial" w:hAnsi="Arial" w:cs="Arial"/>
        </w:rPr>
        <w:t xml:space="preserve"> </w:t>
      </w:r>
      <w:r w:rsidR="007401A6" w:rsidRPr="00D31F40">
        <w:rPr>
          <w:rFonts w:ascii="Arial" w:hAnsi="Arial" w:cs="Arial"/>
        </w:rPr>
        <w:t xml:space="preserve">(hun overtok etter </w:t>
      </w:r>
      <w:r w:rsidR="00CA281F">
        <w:rPr>
          <w:rFonts w:ascii="Arial" w:hAnsi="Arial" w:cs="Arial"/>
        </w:rPr>
        <w:t>Helje Solberg i 2018</w:t>
      </w:r>
      <w:r w:rsidR="007401A6" w:rsidRPr="00D31F40">
        <w:rPr>
          <w:rFonts w:ascii="Arial" w:hAnsi="Arial" w:cs="Arial"/>
        </w:rPr>
        <w:t>)</w:t>
      </w:r>
      <w:r w:rsidRPr="00D31F40">
        <w:rPr>
          <w:rFonts w:ascii="Arial" w:hAnsi="Arial" w:cs="Arial"/>
        </w:rPr>
        <w:t>,</w:t>
      </w:r>
      <w:r>
        <w:rPr>
          <w:rFonts w:ascii="Arial" w:hAnsi="Arial" w:cs="Arial"/>
        </w:rPr>
        <w:t xml:space="preserve"> mens Harald Stanghelle (Aftenposten) er </w:t>
      </w:r>
      <w:r w:rsidR="00CA281F">
        <w:rPr>
          <w:rFonts w:ascii="Arial" w:hAnsi="Arial" w:cs="Arial"/>
        </w:rPr>
        <w:t>styremedlem</w:t>
      </w:r>
      <w:r>
        <w:rPr>
          <w:rFonts w:ascii="Arial" w:hAnsi="Arial" w:cs="Arial"/>
        </w:rPr>
        <w:t xml:space="preserve"> i GEN.</w:t>
      </w:r>
    </w:p>
    <w:p w14:paraId="6EC1D769" w14:textId="77777777" w:rsidR="00762A2A" w:rsidRDefault="00762A2A" w:rsidP="00CF483A">
      <w:pPr>
        <w:spacing w:after="0"/>
        <w:rPr>
          <w:rFonts w:ascii="Arial" w:hAnsi="Arial" w:cs="Arial"/>
          <w:sz w:val="28"/>
          <w:szCs w:val="28"/>
          <w:u w:val="single"/>
        </w:rPr>
      </w:pPr>
    </w:p>
    <w:p w14:paraId="1D71C61E" w14:textId="77777777" w:rsidR="006C4877" w:rsidRPr="006C4877" w:rsidRDefault="006C4877" w:rsidP="00CF483A">
      <w:pPr>
        <w:spacing w:after="0"/>
        <w:rPr>
          <w:rFonts w:ascii="Arial" w:hAnsi="Arial" w:cs="Arial"/>
          <w:sz w:val="28"/>
          <w:szCs w:val="28"/>
          <w:u w:val="single"/>
        </w:rPr>
      </w:pPr>
      <w:r>
        <w:rPr>
          <w:rFonts w:ascii="Arial" w:hAnsi="Arial" w:cs="Arial"/>
          <w:sz w:val="28"/>
          <w:szCs w:val="28"/>
          <w:u w:val="single"/>
        </w:rPr>
        <w:t>Øvrig representasjon</w:t>
      </w:r>
    </w:p>
    <w:p w14:paraId="30CA20D3" w14:textId="132EB4DE" w:rsidR="00F934E8" w:rsidRPr="00B70F90" w:rsidRDefault="00F934E8" w:rsidP="00CF483A">
      <w:pPr>
        <w:autoSpaceDE w:val="0"/>
        <w:autoSpaceDN w:val="0"/>
        <w:adjustRightInd w:val="0"/>
        <w:spacing w:after="0"/>
        <w:rPr>
          <w:rFonts w:ascii="Arial" w:hAnsi="Arial" w:cs="Arial"/>
        </w:rPr>
      </w:pPr>
      <w:r w:rsidRPr="00B70F90">
        <w:rPr>
          <w:rFonts w:ascii="Arial" w:hAnsi="Arial" w:cs="Arial"/>
        </w:rPr>
        <w:t xml:space="preserve">I tillegg til dem som er nevnt ovenfor </w:t>
      </w:r>
      <w:r w:rsidR="00692B3D" w:rsidRPr="00B70F90">
        <w:rPr>
          <w:rFonts w:ascii="Arial" w:hAnsi="Arial" w:cs="Arial"/>
        </w:rPr>
        <w:t>er</w:t>
      </w:r>
      <w:r w:rsidRPr="00B70F90">
        <w:rPr>
          <w:rFonts w:ascii="Arial" w:hAnsi="Arial" w:cs="Arial"/>
        </w:rPr>
        <w:t xml:space="preserve"> NR </w:t>
      </w:r>
      <w:r w:rsidR="00692B3D" w:rsidRPr="00B70F90">
        <w:rPr>
          <w:rFonts w:ascii="Arial" w:hAnsi="Arial" w:cs="Arial"/>
        </w:rPr>
        <w:t>representert i følgende</w:t>
      </w:r>
      <w:r w:rsidR="006C4877" w:rsidRPr="00B70F90">
        <w:rPr>
          <w:rFonts w:ascii="Arial" w:hAnsi="Arial" w:cs="Arial"/>
        </w:rPr>
        <w:t xml:space="preserve"> juryer</w:t>
      </w:r>
      <w:r w:rsidRPr="00B70F90">
        <w:rPr>
          <w:rFonts w:ascii="Arial" w:hAnsi="Arial" w:cs="Arial"/>
        </w:rPr>
        <w:t>:</w:t>
      </w:r>
    </w:p>
    <w:p w14:paraId="555A13C5" w14:textId="4BA63F53" w:rsidR="00F934E8" w:rsidRPr="00B70F90" w:rsidRDefault="00F934E8" w:rsidP="00CF483A">
      <w:pPr>
        <w:spacing w:after="0"/>
        <w:rPr>
          <w:rFonts w:ascii="Arial" w:hAnsi="Arial" w:cs="Arial"/>
        </w:rPr>
      </w:pPr>
      <w:r w:rsidRPr="00B70F90">
        <w:rPr>
          <w:rFonts w:ascii="Arial" w:hAnsi="Arial" w:cs="Arial"/>
        </w:rPr>
        <w:t>Jury, Den store journalistprisen:</w:t>
      </w:r>
      <w:r w:rsidR="00762A2A" w:rsidRPr="00B70F90">
        <w:rPr>
          <w:rFonts w:ascii="Arial" w:hAnsi="Arial" w:cs="Arial"/>
        </w:rPr>
        <w:t xml:space="preserve"> </w:t>
      </w:r>
      <w:r w:rsidR="009222B4" w:rsidRPr="00B70F90">
        <w:rPr>
          <w:rFonts w:ascii="Arial" w:hAnsi="Arial" w:cs="Arial"/>
        </w:rPr>
        <w:t>René Svendsen, Fredriksstad Blad</w:t>
      </w:r>
      <w:r w:rsidR="00255284" w:rsidRPr="00B70F90">
        <w:rPr>
          <w:rFonts w:ascii="Arial" w:hAnsi="Arial" w:cs="Arial"/>
        </w:rPr>
        <w:t xml:space="preserve"> (overtok etter Harald Stanghelle som deltok i 201</w:t>
      </w:r>
      <w:r w:rsidR="007860A7" w:rsidRPr="00B70F90">
        <w:rPr>
          <w:rFonts w:ascii="Arial" w:hAnsi="Arial" w:cs="Arial"/>
        </w:rPr>
        <w:t>7 og 2018)</w:t>
      </w:r>
    </w:p>
    <w:p w14:paraId="7BB55397" w14:textId="192072F4" w:rsidR="00F934E8" w:rsidRPr="00B70F90" w:rsidRDefault="00F934E8" w:rsidP="00CF483A">
      <w:pPr>
        <w:spacing w:after="0"/>
        <w:rPr>
          <w:rFonts w:ascii="Arial" w:hAnsi="Arial" w:cs="Arial"/>
        </w:rPr>
      </w:pPr>
      <w:r w:rsidRPr="00B70F90">
        <w:rPr>
          <w:rFonts w:ascii="Arial" w:hAnsi="Arial" w:cs="Arial"/>
        </w:rPr>
        <w:t xml:space="preserve">Jury, Årets Avistegning: </w:t>
      </w:r>
      <w:r w:rsidR="009222B4" w:rsidRPr="00B70F90">
        <w:rPr>
          <w:rFonts w:ascii="Arial" w:hAnsi="Arial" w:cs="Arial"/>
        </w:rPr>
        <w:t>Sara</w:t>
      </w:r>
      <w:r w:rsidR="00255284" w:rsidRPr="00B70F90">
        <w:rPr>
          <w:rFonts w:ascii="Arial" w:hAnsi="Arial" w:cs="Arial"/>
        </w:rPr>
        <w:t>h</w:t>
      </w:r>
      <w:r w:rsidR="009222B4" w:rsidRPr="00B70F90">
        <w:rPr>
          <w:rFonts w:ascii="Arial" w:hAnsi="Arial" w:cs="Arial"/>
        </w:rPr>
        <w:t xml:space="preserve"> Sørheim, Aftenposten</w:t>
      </w:r>
      <w:r w:rsidR="007860A7" w:rsidRPr="00B70F90">
        <w:rPr>
          <w:rFonts w:ascii="Arial" w:hAnsi="Arial" w:cs="Arial"/>
        </w:rPr>
        <w:t xml:space="preserve"> (Bjørgulv Braanen, Klassekampen deltok i 2017)</w:t>
      </w:r>
    </w:p>
    <w:p w14:paraId="5500AB6E" w14:textId="5AA742C2" w:rsidR="000D0FED" w:rsidRPr="00B70F90" w:rsidRDefault="000D0FED" w:rsidP="00CF483A">
      <w:pPr>
        <w:spacing w:after="0"/>
        <w:rPr>
          <w:rFonts w:ascii="Arial" w:hAnsi="Arial" w:cs="Arial"/>
        </w:rPr>
      </w:pPr>
      <w:r w:rsidRPr="00B70F90">
        <w:rPr>
          <w:rFonts w:ascii="Arial" w:hAnsi="Arial" w:cs="Arial"/>
        </w:rPr>
        <w:t>Jury, Fag</w:t>
      </w:r>
      <w:r w:rsidR="00D50FEA" w:rsidRPr="00B70F90">
        <w:rPr>
          <w:rFonts w:ascii="Arial" w:hAnsi="Arial" w:cs="Arial"/>
        </w:rPr>
        <w:t>presseprisene</w:t>
      </w:r>
      <w:r w:rsidR="00255284" w:rsidRPr="00B70F90">
        <w:rPr>
          <w:rFonts w:ascii="Arial" w:hAnsi="Arial" w:cs="Arial"/>
        </w:rPr>
        <w:t xml:space="preserve"> (2017, 2018 og 2019)</w:t>
      </w:r>
      <w:r w:rsidR="00D50FEA" w:rsidRPr="00B70F90">
        <w:rPr>
          <w:rFonts w:ascii="Arial" w:hAnsi="Arial" w:cs="Arial"/>
        </w:rPr>
        <w:t>: Reidun Kjelling N</w:t>
      </w:r>
      <w:r w:rsidRPr="00B70F90">
        <w:rPr>
          <w:rFonts w:ascii="Arial" w:hAnsi="Arial" w:cs="Arial"/>
        </w:rPr>
        <w:t>ybø</w:t>
      </w:r>
      <w:r w:rsidR="00255284" w:rsidRPr="00B70F90">
        <w:rPr>
          <w:rFonts w:ascii="Arial" w:hAnsi="Arial" w:cs="Arial"/>
        </w:rPr>
        <w:t xml:space="preserve"> </w:t>
      </w:r>
    </w:p>
    <w:p w14:paraId="240DC1EB" w14:textId="4F4EB25E" w:rsidR="000D0FED" w:rsidRPr="00B70F90" w:rsidRDefault="000D0FED" w:rsidP="00CF483A">
      <w:pPr>
        <w:spacing w:after="0"/>
        <w:rPr>
          <w:rFonts w:ascii="Arial" w:hAnsi="Arial" w:cs="Arial"/>
        </w:rPr>
      </w:pPr>
      <w:r w:rsidRPr="00B70F90">
        <w:rPr>
          <w:rFonts w:ascii="Arial" w:hAnsi="Arial" w:cs="Arial"/>
        </w:rPr>
        <w:t>Jury, Amedia</w:t>
      </w:r>
      <w:r w:rsidR="00D50FEA" w:rsidRPr="00B70F90">
        <w:rPr>
          <w:rFonts w:ascii="Arial" w:hAnsi="Arial" w:cs="Arial"/>
        </w:rPr>
        <w:t>-prisene: Reidun Kjelling Nybø</w:t>
      </w:r>
      <w:r w:rsidR="00255284" w:rsidRPr="00B70F90">
        <w:rPr>
          <w:rFonts w:ascii="Arial" w:hAnsi="Arial" w:cs="Arial"/>
        </w:rPr>
        <w:t xml:space="preserve"> (2017)</w:t>
      </w:r>
    </w:p>
    <w:p w14:paraId="79597869" w14:textId="6E3EB656" w:rsidR="00000372" w:rsidRPr="00B70F90" w:rsidRDefault="00CA281F" w:rsidP="00CF483A">
      <w:pPr>
        <w:spacing w:after="0"/>
        <w:rPr>
          <w:rFonts w:ascii="Arial" w:eastAsia="Times New Roman" w:hAnsi="Arial" w:cs="Arial"/>
          <w:lang w:eastAsia="nb-NO"/>
        </w:rPr>
      </w:pPr>
      <w:r w:rsidRPr="00B70F90">
        <w:rPr>
          <w:rFonts w:ascii="Arial" w:eastAsia="Times New Roman" w:hAnsi="Arial" w:cs="Arial"/>
          <w:lang w:eastAsia="nb-NO"/>
        </w:rPr>
        <w:t>Jury Polaris</w:t>
      </w:r>
      <w:r w:rsidR="00255284" w:rsidRPr="00B70F90">
        <w:rPr>
          <w:rFonts w:ascii="Arial" w:eastAsia="Times New Roman" w:hAnsi="Arial" w:cs="Arial"/>
          <w:lang w:eastAsia="nb-NO"/>
        </w:rPr>
        <w:t>-prisene: Reidun Kjelling Nybø (fra 2019)</w:t>
      </w:r>
    </w:p>
    <w:p w14:paraId="7B26B648" w14:textId="723FEA76" w:rsidR="00255284" w:rsidRPr="00B70F90" w:rsidRDefault="00255284" w:rsidP="00CF483A">
      <w:pPr>
        <w:spacing w:after="0"/>
        <w:rPr>
          <w:rFonts w:ascii="Arial" w:eastAsia="Times New Roman" w:hAnsi="Arial" w:cs="Arial"/>
          <w:lang w:eastAsia="nb-NO"/>
        </w:rPr>
      </w:pPr>
      <w:r w:rsidRPr="00B70F90">
        <w:rPr>
          <w:rFonts w:ascii="Arial" w:eastAsia="Times New Roman" w:hAnsi="Arial" w:cs="Arial"/>
          <w:lang w:eastAsia="nb-NO"/>
        </w:rPr>
        <w:t>Jury, Årets lokalavis 2018: Reidun Kjelling Nybø</w:t>
      </w:r>
    </w:p>
    <w:p w14:paraId="191299D8" w14:textId="5DB8E2DE" w:rsidR="00255284" w:rsidRPr="00B70F90" w:rsidRDefault="00255284" w:rsidP="00CF483A">
      <w:pPr>
        <w:spacing w:after="0"/>
        <w:rPr>
          <w:rFonts w:ascii="Arial" w:eastAsia="Times New Roman" w:hAnsi="Arial" w:cs="Arial"/>
          <w:lang w:eastAsia="nb-NO"/>
        </w:rPr>
      </w:pPr>
      <w:r w:rsidRPr="00B70F90">
        <w:rPr>
          <w:rFonts w:ascii="Arial" w:eastAsia="Times New Roman" w:hAnsi="Arial" w:cs="Arial"/>
          <w:lang w:eastAsia="nb-NO"/>
        </w:rPr>
        <w:t>Jury, Årets lokaljournalistikk 2017: Arne Jensen</w:t>
      </w:r>
    </w:p>
    <w:p w14:paraId="18E4490D" w14:textId="0FCE4395" w:rsidR="00255284" w:rsidRPr="00B70F90" w:rsidRDefault="00255284" w:rsidP="00CF483A">
      <w:pPr>
        <w:spacing w:after="0"/>
        <w:rPr>
          <w:rFonts w:ascii="Arial" w:eastAsia="Times New Roman" w:hAnsi="Arial" w:cs="Arial"/>
          <w:lang w:eastAsia="nb-NO"/>
        </w:rPr>
      </w:pPr>
      <w:r w:rsidRPr="00B70F90">
        <w:rPr>
          <w:rFonts w:ascii="Arial" w:eastAsia="Times New Roman" w:hAnsi="Arial" w:cs="Arial"/>
          <w:lang w:eastAsia="nb-NO"/>
        </w:rPr>
        <w:t xml:space="preserve">Jury, </w:t>
      </w:r>
      <w:proofErr w:type="spellStart"/>
      <w:r w:rsidRPr="00B70F90">
        <w:rPr>
          <w:rFonts w:ascii="Arial" w:eastAsia="Times New Roman" w:hAnsi="Arial" w:cs="Arial"/>
          <w:lang w:eastAsia="nb-NO"/>
        </w:rPr>
        <w:t>Olafprisen</w:t>
      </w:r>
      <w:proofErr w:type="spellEnd"/>
      <w:r w:rsidRPr="00B70F90">
        <w:rPr>
          <w:rFonts w:ascii="Arial" w:eastAsia="Times New Roman" w:hAnsi="Arial" w:cs="Arial"/>
          <w:lang w:eastAsia="nb-NO"/>
        </w:rPr>
        <w:t xml:space="preserve"> (deles ut av LEVE til selvmordsforebyggende arbeid) 2017 og 2018: Reidun Kjelling Nybø</w:t>
      </w:r>
    </w:p>
    <w:p w14:paraId="65E63451" w14:textId="1DA5A53E" w:rsidR="00363FF9" w:rsidRDefault="00363FF9" w:rsidP="00875460">
      <w:pPr>
        <w:spacing w:after="0" w:line="240" w:lineRule="auto"/>
        <w:rPr>
          <w:rFonts w:ascii="Arial" w:eastAsia="Times New Roman" w:hAnsi="Arial" w:cs="Arial"/>
          <w:lang w:eastAsia="nb-NO"/>
        </w:rPr>
      </w:pPr>
    </w:p>
    <w:p w14:paraId="76C10686" w14:textId="77777777" w:rsidR="00CF483A" w:rsidRPr="00B70F90" w:rsidRDefault="00CF483A" w:rsidP="00875460">
      <w:pPr>
        <w:spacing w:after="0" w:line="240" w:lineRule="auto"/>
        <w:rPr>
          <w:rFonts w:ascii="Arial" w:eastAsia="Times New Roman" w:hAnsi="Arial" w:cs="Arial"/>
          <w:lang w:eastAsia="nb-NO"/>
        </w:rPr>
      </w:pPr>
    </w:p>
    <w:p w14:paraId="7F1C6965" w14:textId="6763A9E8" w:rsidR="00692B3D" w:rsidRPr="0067089C" w:rsidRDefault="00CE7225" w:rsidP="00CF483A">
      <w:pPr>
        <w:spacing w:after="0"/>
        <w:rPr>
          <w:rFonts w:ascii="Arial" w:eastAsia="Times New Roman" w:hAnsi="Arial" w:cs="Arial"/>
          <w:sz w:val="36"/>
          <w:szCs w:val="36"/>
          <w:lang w:eastAsia="nb-NO"/>
        </w:rPr>
      </w:pPr>
      <w:r>
        <w:rPr>
          <w:rFonts w:ascii="Arial" w:eastAsia="Times New Roman" w:hAnsi="Arial" w:cs="Arial"/>
          <w:sz w:val="36"/>
          <w:szCs w:val="36"/>
          <w:lang w:eastAsia="nb-NO"/>
        </w:rPr>
        <w:t>9</w:t>
      </w:r>
      <w:r w:rsidR="00692B3D" w:rsidRPr="0067089C">
        <w:rPr>
          <w:rFonts w:ascii="Arial" w:eastAsia="Times New Roman" w:hAnsi="Arial" w:cs="Arial"/>
          <w:sz w:val="36"/>
          <w:szCs w:val="36"/>
          <w:lang w:eastAsia="nb-NO"/>
        </w:rPr>
        <w:t>. Medlemmene</w:t>
      </w:r>
    </w:p>
    <w:p w14:paraId="0004371D" w14:textId="4923402F" w:rsidR="00692B3D" w:rsidRPr="000B7419" w:rsidRDefault="00692B3D" w:rsidP="00CF483A">
      <w:pPr>
        <w:spacing w:after="0"/>
        <w:rPr>
          <w:rFonts w:ascii="Arial" w:hAnsi="Arial" w:cs="Arial"/>
        </w:rPr>
      </w:pPr>
      <w:r w:rsidRPr="000B7419">
        <w:rPr>
          <w:rFonts w:ascii="Arial" w:hAnsi="Arial" w:cs="Arial"/>
        </w:rPr>
        <w:t xml:space="preserve">Ved utløpet av forrige landsmøteperiode var NRs medlemstall </w:t>
      </w:r>
      <w:r w:rsidR="00CA281F">
        <w:rPr>
          <w:rFonts w:ascii="Arial" w:hAnsi="Arial" w:cs="Arial"/>
        </w:rPr>
        <w:t>i overkant av 700</w:t>
      </w:r>
      <w:r w:rsidR="0077507C">
        <w:rPr>
          <w:rFonts w:ascii="Arial" w:hAnsi="Arial" w:cs="Arial"/>
        </w:rPr>
        <w:t>. Det</w:t>
      </w:r>
      <w:r w:rsidR="00CA281F">
        <w:rPr>
          <w:rFonts w:ascii="Arial" w:hAnsi="Arial" w:cs="Arial"/>
        </w:rPr>
        <w:t xml:space="preserve"> har økt gjennom</w:t>
      </w:r>
      <w:r w:rsidR="0077507C">
        <w:rPr>
          <w:rFonts w:ascii="Arial" w:hAnsi="Arial" w:cs="Arial"/>
        </w:rPr>
        <w:t xml:space="preserve"> landsmøteperiode</w:t>
      </w:r>
      <w:r w:rsidR="000D5A52">
        <w:rPr>
          <w:rFonts w:ascii="Arial" w:hAnsi="Arial" w:cs="Arial"/>
        </w:rPr>
        <w:t>n</w:t>
      </w:r>
      <w:r w:rsidR="00CA281F">
        <w:rPr>
          <w:rFonts w:ascii="Arial" w:hAnsi="Arial" w:cs="Arial"/>
        </w:rPr>
        <w:t>, og i dag har vi rundt 750</w:t>
      </w:r>
      <w:r w:rsidR="00D50FEA" w:rsidRPr="00D31F40">
        <w:rPr>
          <w:rFonts w:ascii="Arial" w:hAnsi="Arial" w:cs="Arial"/>
        </w:rPr>
        <w:t xml:space="preserve">. </w:t>
      </w:r>
      <w:r w:rsidRPr="00D31F40">
        <w:rPr>
          <w:rFonts w:ascii="Arial" w:hAnsi="Arial" w:cs="Arial"/>
        </w:rPr>
        <w:t xml:space="preserve">De siste par årene har </w:t>
      </w:r>
      <w:r w:rsidR="00FA1018" w:rsidRPr="00D31F40">
        <w:rPr>
          <w:rFonts w:ascii="Arial" w:hAnsi="Arial" w:cs="Arial"/>
        </w:rPr>
        <w:t>kvinneandelen</w:t>
      </w:r>
      <w:r w:rsidR="00363FF9">
        <w:rPr>
          <w:rFonts w:ascii="Arial" w:hAnsi="Arial" w:cs="Arial"/>
        </w:rPr>
        <w:t xml:space="preserve"> økt til </w:t>
      </w:r>
      <w:r w:rsidR="0077507C">
        <w:rPr>
          <w:rFonts w:ascii="Arial" w:hAnsi="Arial" w:cs="Arial"/>
        </w:rPr>
        <w:t>rundt 3</w:t>
      </w:r>
      <w:r w:rsidR="003E2AF4">
        <w:rPr>
          <w:rFonts w:ascii="Arial" w:hAnsi="Arial" w:cs="Arial"/>
        </w:rPr>
        <w:t>2</w:t>
      </w:r>
      <w:r w:rsidR="00363FF9">
        <w:rPr>
          <w:rFonts w:ascii="Arial" w:hAnsi="Arial" w:cs="Arial"/>
        </w:rPr>
        <w:t xml:space="preserve"> prosent. Andelen kvinnelige sjefredaktører er rundt 29 prosent.</w:t>
      </w:r>
      <w:r w:rsidR="00255284">
        <w:rPr>
          <w:rFonts w:ascii="Arial" w:hAnsi="Arial" w:cs="Arial"/>
        </w:rPr>
        <w:t xml:space="preserve"> </w:t>
      </w:r>
    </w:p>
    <w:p w14:paraId="154C8BE1" w14:textId="77777777" w:rsidR="00000372" w:rsidRDefault="00000372" w:rsidP="00875460">
      <w:pPr>
        <w:spacing w:after="0" w:line="240" w:lineRule="auto"/>
        <w:rPr>
          <w:rFonts w:ascii="Arial" w:eastAsia="Times New Roman" w:hAnsi="Arial" w:cs="Arial"/>
          <w:lang w:eastAsia="nb-NO"/>
        </w:rPr>
      </w:pPr>
    </w:p>
    <w:p w14:paraId="2186490A" w14:textId="568CF60A" w:rsidR="00DD7116" w:rsidRPr="00DD7116" w:rsidRDefault="00DD7116" w:rsidP="00875460">
      <w:pPr>
        <w:spacing w:after="0" w:line="240" w:lineRule="auto"/>
        <w:rPr>
          <w:rFonts w:ascii="Arial" w:eastAsia="Times New Roman" w:hAnsi="Arial" w:cs="Arial"/>
          <w:lang w:eastAsia="nb-NO"/>
        </w:rPr>
      </w:pPr>
      <w:r w:rsidRPr="00DD7116">
        <w:rPr>
          <w:rFonts w:ascii="Arial" w:eastAsia="Times New Roman" w:hAnsi="Arial" w:cs="Arial"/>
          <w:lang w:eastAsia="nb-NO"/>
        </w:rPr>
        <w:t xml:space="preserve">Sammensetningen av NRs medlemsmasse per </w:t>
      </w:r>
      <w:r w:rsidR="0077507C">
        <w:rPr>
          <w:rFonts w:ascii="Arial" w:eastAsia="Times New Roman" w:hAnsi="Arial" w:cs="Arial"/>
          <w:lang w:eastAsia="nb-NO"/>
        </w:rPr>
        <w:t>februar</w:t>
      </w:r>
      <w:r w:rsidRPr="00DD7116">
        <w:rPr>
          <w:rFonts w:ascii="Arial" w:eastAsia="Times New Roman" w:hAnsi="Arial" w:cs="Arial"/>
          <w:lang w:eastAsia="nb-NO"/>
        </w:rPr>
        <w:t xml:space="preserve"> </w:t>
      </w:r>
      <w:r w:rsidR="0077507C">
        <w:rPr>
          <w:rFonts w:ascii="Arial" w:eastAsia="Times New Roman" w:hAnsi="Arial" w:cs="Arial"/>
          <w:lang w:eastAsia="nb-NO"/>
        </w:rPr>
        <w:t>201</w:t>
      </w:r>
      <w:r w:rsidR="007860A7">
        <w:rPr>
          <w:rFonts w:ascii="Arial" w:eastAsia="Times New Roman" w:hAnsi="Arial" w:cs="Arial"/>
          <w:lang w:eastAsia="nb-NO"/>
        </w:rPr>
        <w:t>9</w:t>
      </w:r>
      <w:r w:rsidRPr="00DD7116">
        <w:rPr>
          <w:rFonts w:ascii="Arial" w:eastAsia="Times New Roman" w:hAnsi="Arial" w:cs="Arial"/>
          <w:lang w:eastAsia="nb-NO"/>
        </w:rPr>
        <w:t xml:space="preserve"> </w:t>
      </w:r>
      <w:r w:rsidR="0077507C">
        <w:rPr>
          <w:rFonts w:ascii="Arial" w:eastAsia="Times New Roman" w:hAnsi="Arial" w:cs="Arial"/>
          <w:lang w:eastAsia="nb-NO"/>
        </w:rPr>
        <w:t>så slik</w:t>
      </w:r>
      <w:r w:rsidRPr="00DD7116">
        <w:rPr>
          <w:rFonts w:ascii="Arial" w:eastAsia="Times New Roman" w:hAnsi="Arial" w:cs="Arial"/>
          <w:lang w:eastAsia="nb-NO"/>
        </w:rPr>
        <w:t xml:space="preserve"> ut:</w:t>
      </w:r>
    </w:p>
    <w:tbl>
      <w:tblPr>
        <w:tblStyle w:val="Fargerikskyggelegginguthevingsfarge1"/>
        <w:tblW w:w="0" w:type="auto"/>
        <w:tblLook w:val="0000" w:firstRow="0" w:lastRow="0" w:firstColumn="0" w:lastColumn="0" w:noHBand="0" w:noVBand="0"/>
      </w:tblPr>
      <w:tblGrid>
        <w:gridCol w:w="1471"/>
        <w:gridCol w:w="823"/>
        <w:gridCol w:w="1036"/>
        <w:gridCol w:w="1121"/>
        <w:gridCol w:w="1195"/>
        <w:gridCol w:w="791"/>
        <w:gridCol w:w="1121"/>
        <w:gridCol w:w="1317"/>
      </w:tblGrid>
      <w:tr w:rsidR="000B7419" w14:paraId="4F39C964" w14:textId="77777777" w:rsidTr="0077507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1" w:type="dxa"/>
          </w:tcPr>
          <w:p w14:paraId="37ACD568" w14:textId="77777777" w:rsidR="000B7419" w:rsidRPr="000B7419" w:rsidRDefault="000B7419" w:rsidP="00875460">
            <w:pPr>
              <w:rPr>
                <w:rFonts w:ascii="Arial" w:hAnsi="Arial" w:cs="Arial"/>
                <w:bCs/>
              </w:rPr>
            </w:pPr>
            <w:r w:rsidRPr="000B7419">
              <w:rPr>
                <w:rFonts w:ascii="Arial" w:hAnsi="Arial" w:cs="Arial"/>
                <w:bCs/>
              </w:rPr>
              <w:t>Medie</w:t>
            </w:r>
          </w:p>
        </w:tc>
        <w:tc>
          <w:tcPr>
            <w:tcW w:w="823" w:type="dxa"/>
          </w:tcPr>
          <w:p w14:paraId="7C83C946" w14:textId="77777777" w:rsidR="000B7419" w:rsidRPr="000B7419" w:rsidRDefault="000B7419" w:rsidP="00875460">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B7419">
              <w:rPr>
                <w:rFonts w:ascii="Arial" w:hAnsi="Arial" w:cs="Arial"/>
                <w:bCs/>
              </w:rPr>
              <w:t>Totalt</w:t>
            </w:r>
          </w:p>
        </w:tc>
        <w:tc>
          <w:tcPr>
            <w:cnfStyle w:val="000010000000" w:firstRow="0" w:lastRow="0" w:firstColumn="0" w:lastColumn="0" w:oddVBand="1" w:evenVBand="0" w:oddHBand="0" w:evenHBand="0" w:firstRowFirstColumn="0" w:firstRowLastColumn="0" w:lastRowFirstColumn="0" w:lastRowLastColumn="0"/>
            <w:tcW w:w="1036" w:type="dxa"/>
          </w:tcPr>
          <w:p w14:paraId="66CD821B" w14:textId="77777777" w:rsidR="000B7419" w:rsidRPr="000B7419" w:rsidRDefault="000B7419" w:rsidP="00875460">
            <w:pPr>
              <w:rPr>
                <w:rFonts w:ascii="Arial" w:hAnsi="Arial" w:cs="Arial"/>
                <w:b/>
                <w:bCs/>
              </w:rPr>
            </w:pPr>
            <w:r w:rsidRPr="000B7419">
              <w:rPr>
                <w:rFonts w:ascii="Arial" w:hAnsi="Arial" w:cs="Arial"/>
                <w:b/>
                <w:bCs/>
              </w:rPr>
              <w:t>Kvinner</w:t>
            </w:r>
          </w:p>
        </w:tc>
        <w:tc>
          <w:tcPr>
            <w:tcW w:w="1121" w:type="dxa"/>
          </w:tcPr>
          <w:p w14:paraId="7505336D" w14:textId="77777777" w:rsidR="000B7419" w:rsidRPr="000B7419" w:rsidRDefault="000B7419" w:rsidP="00875460">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B7419">
              <w:rPr>
                <w:rFonts w:ascii="Arial" w:hAnsi="Arial" w:cs="Arial"/>
                <w:bCs/>
              </w:rPr>
              <w:t>Ansvarlig</w:t>
            </w:r>
          </w:p>
        </w:tc>
        <w:tc>
          <w:tcPr>
            <w:cnfStyle w:val="000010000000" w:firstRow="0" w:lastRow="0" w:firstColumn="0" w:lastColumn="0" w:oddVBand="1" w:evenVBand="0" w:oddHBand="0" w:evenHBand="0" w:firstRowFirstColumn="0" w:firstRowLastColumn="0" w:lastRowFirstColumn="0" w:lastRowLastColumn="0"/>
            <w:tcW w:w="1195" w:type="dxa"/>
          </w:tcPr>
          <w:p w14:paraId="6392D2D5" w14:textId="77777777" w:rsidR="000B7419" w:rsidRPr="000B7419" w:rsidRDefault="000B7419" w:rsidP="00875460">
            <w:pPr>
              <w:rPr>
                <w:rFonts w:ascii="Arial" w:hAnsi="Arial" w:cs="Arial"/>
                <w:bCs/>
              </w:rPr>
            </w:pPr>
            <w:r w:rsidRPr="000B7419">
              <w:rPr>
                <w:rFonts w:ascii="Arial" w:hAnsi="Arial" w:cs="Arial"/>
                <w:bCs/>
              </w:rPr>
              <w:t>Undrordn.</w:t>
            </w:r>
          </w:p>
        </w:tc>
        <w:tc>
          <w:tcPr>
            <w:tcW w:w="791" w:type="dxa"/>
          </w:tcPr>
          <w:p w14:paraId="12AF277F" w14:textId="77777777" w:rsidR="000B7419" w:rsidRPr="000B7419" w:rsidRDefault="000B7419" w:rsidP="00875460">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B7419">
              <w:rPr>
                <w:rFonts w:ascii="Arial" w:hAnsi="Arial" w:cs="Arial"/>
                <w:b/>
                <w:bCs/>
              </w:rPr>
              <w:t>Menn</w:t>
            </w:r>
          </w:p>
        </w:tc>
        <w:tc>
          <w:tcPr>
            <w:cnfStyle w:val="000010000000" w:firstRow="0" w:lastRow="0" w:firstColumn="0" w:lastColumn="0" w:oddVBand="1" w:evenVBand="0" w:oddHBand="0" w:evenHBand="0" w:firstRowFirstColumn="0" w:firstRowLastColumn="0" w:lastRowFirstColumn="0" w:lastRowLastColumn="0"/>
            <w:tcW w:w="1121" w:type="dxa"/>
          </w:tcPr>
          <w:p w14:paraId="648AFF1D" w14:textId="77777777" w:rsidR="000B7419" w:rsidRPr="000B7419" w:rsidRDefault="000B7419" w:rsidP="00875460">
            <w:pPr>
              <w:rPr>
                <w:rFonts w:ascii="Arial" w:hAnsi="Arial" w:cs="Arial"/>
                <w:bCs/>
              </w:rPr>
            </w:pPr>
            <w:r w:rsidRPr="000B7419">
              <w:rPr>
                <w:rFonts w:ascii="Arial" w:hAnsi="Arial" w:cs="Arial"/>
                <w:bCs/>
              </w:rPr>
              <w:t>Ansvarlig</w:t>
            </w:r>
          </w:p>
        </w:tc>
        <w:tc>
          <w:tcPr>
            <w:tcW w:w="1317" w:type="dxa"/>
          </w:tcPr>
          <w:p w14:paraId="4369DC6B" w14:textId="77777777" w:rsidR="000B7419" w:rsidRPr="000B7419" w:rsidRDefault="000B7419" w:rsidP="00875460">
            <w:pPr>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Underordn.</w:t>
            </w:r>
          </w:p>
        </w:tc>
      </w:tr>
      <w:tr w:rsidR="009F20D3" w14:paraId="27E66E61" w14:textId="77777777" w:rsidTr="0077507C">
        <w:tc>
          <w:tcPr>
            <w:cnfStyle w:val="000010000000" w:firstRow="0" w:lastRow="0" w:firstColumn="0" w:lastColumn="0" w:oddVBand="1" w:evenVBand="0" w:oddHBand="0" w:evenHBand="0" w:firstRowFirstColumn="0" w:firstRowLastColumn="0" w:lastRowFirstColumn="0" w:lastRowLastColumn="0"/>
            <w:tcW w:w="1471" w:type="dxa"/>
          </w:tcPr>
          <w:p w14:paraId="76EFD6F8" w14:textId="77777777" w:rsidR="009F20D3" w:rsidRDefault="009F20D3" w:rsidP="009F20D3">
            <w:r>
              <w:t>Avis</w:t>
            </w:r>
          </w:p>
        </w:tc>
        <w:tc>
          <w:tcPr>
            <w:tcW w:w="823" w:type="dxa"/>
          </w:tcPr>
          <w:p w14:paraId="6A16D988" w14:textId="1D6218E5" w:rsidR="009F20D3" w:rsidRDefault="00363FF9" w:rsidP="009F20D3">
            <w:pPr>
              <w:jc w:val="right"/>
              <w:cnfStyle w:val="000000000000" w:firstRow="0" w:lastRow="0" w:firstColumn="0" w:lastColumn="0" w:oddVBand="0" w:evenVBand="0" w:oddHBand="0" w:evenHBand="0" w:firstRowFirstColumn="0" w:firstRowLastColumn="0" w:lastRowFirstColumn="0" w:lastRowLastColumn="0"/>
            </w:pPr>
            <w:r>
              <w:t>443</w:t>
            </w:r>
          </w:p>
        </w:tc>
        <w:tc>
          <w:tcPr>
            <w:cnfStyle w:val="000010000000" w:firstRow="0" w:lastRow="0" w:firstColumn="0" w:lastColumn="0" w:oddVBand="1" w:evenVBand="0" w:oddHBand="0" w:evenHBand="0" w:firstRowFirstColumn="0" w:firstRowLastColumn="0" w:lastRowFirstColumn="0" w:lastRowLastColumn="0"/>
            <w:tcW w:w="1036" w:type="dxa"/>
          </w:tcPr>
          <w:p w14:paraId="09A436E9" w14:textId="6DB7BE41" w:rsidR="009F20D3" w:rsidRDefault="00363FF9" w:rsidP="009F20D3">
            <w:pPr>
              <w:jc w:val="right"/>
            </w:pPr>
            <w:r>
              <w:t>124</w:t>
            </w:r>
          </w:p>
        </w:tc>
        <w:tc>
          <w:tcPr>
            <w:tcW w:w="1121" w:type="dxa"/>
          </w:tcPr>
          <w:p w14:paraId="7BDB4FD3" w14:textId="1C03CA3C" w:rsidR="009F20D3" w:rsidRDefault="00363FF9" w:rsidP="009F20D3">
            <w:pPr>
              <w:jc w:val="right"/>
              <w:cnfStyle w:val="000000000000" w:firstRow="0" w:lastRow="0" w:firstColumn="0" w:lastColumn="0" w:oddVBand="0" w:evenVBand="0" w:oddHBand="0" w:evenHBand="0" w:firstRowFirstColumn="0" w:firstRowLastColumn="0" w:lastRowFirstColumn="0" w:lastRowLastColumn="0"/>
            </w:pPr>
            <w:r>
              <w:t>34</w:t>
            </w:r>
          </w:p>
        </w:tc>
        <w:tc>
          <w:tcPr>
            <w:cnfStyle w:val="000010000000" w:firstRow="0" w:lastRow="0" w:firstColumn="0" w:lastColumn="0" w:oddVBand="1" w:evenVBand="0" w:oddHBand="0" w:evenHBand="0" w:firstRowFirstColumn="0" w:firstRowLastColumn="0" w:lastRowFirstColumn="0" w:lastRowLastColumn="0"/>
            <w:tcW w:w="1195" w:type="dxa"/>
          </w:tcPr>
          <w:p w14:paraId="279240EC" w14:textId="79B7C583" w:rsidR="009F20D3" w:rsidRDefault="00363FF9" w:rsidP="009F20D3">
            <w:pPr>
              <w:jc w:val="right"/>
            </w:pPr>
            <w:r>
              <w:t>90</w:t>
            </w:r>
          </w:p>
        </w:tc>
        <w:tc>
          <w:tcPr>
            <w:tcW w:w="791" w:type="dxa"/>
          </w:tcPr>
          <w:p w14:paraId="30D16D89" w14:textId="2494C921" w:rsidR="009F20D3" w:rsidRDefault="00363FF9" w:rsidP="009F20D3">
            <w:pPr>
              <w:jc w:val="right"/>
              <w:cnfStyle w:val="000000000000" w:firstRow="0" w:lastRow="0" w:firstColumn="0" w:lastColumn="0" w:oddVBand="0" w:evenVBand="0" w:oddHBand="0" w:evenHBand="0" w:firstRowFirstColumn="0" w:firstRowLastColumn="0" w:lastRowFirstColumn="0" w:lastRowLastColumn="0"/>
            </w:pPr>
            <w:r>
              <w:t>319</w:t>
            </w:r>
          </w:p>
        </w:tc>
        <w:tc>
          <w:tcPr>
            <w:cnfStyle w:val="000010000000" w:firstRow="0" w:lastRow="0" w:firstColumn="0" w:lastColumn="0" w:oddVBand="1" w:evenVBand="0" w:oddHBand="0" w:evenHBand="0" w:firstRowFirstColumn="0" w:firstRowLastColumn="0" w:lastRowFirstColumn="0" w:lastRowLastColumn="0"/>
            <w:tcW w:w="1121" w:type="dxa"/>
          </w:tcPr>
          <w:p w14:paraId="6D63E567" w14:textId="220C7478" w:rsidR="009F20D3" w:rsidRDefault="00363FF9" w:rsidP="009F20D3">
            <w:pPr>
              <w:jc w:val="right"/>
            </w:pPr>
            <w:r>
              <w:t>136</w:t>
            </w:r>
          </w:p>
        </w:tc>
        <w:tc>
          <w:tcPr>
            <w:tcW w:w="1317" w:type="dxa"/>
          </w:tcPr>
          <w:p w14:paraId="2C6488F2" w14:textId="3BF61F9D" w:rsidR="009F20D3" w:rsidRDefault="00363FF9" w:rsidP="009F20D3">
            <w:pPr>
              <w:jc w:val="right"/>
              <w:cnfStyle w:val="000000000000" w:firstRow="0" w:lastRow="0" w:firstColumn="0" w:lastColumn="0" w:oddVBand="0" w:evenVBand="0" w:oddHBand="0" w:evenHBand="0" w:firstRowFirstColumn="0" w:firstRowLastColumn="0" w:lastRowFirstColumn="0" w:lastRowLastColumn="0"/>
            </w:pPr>
            <w:r>
              <w:t>183</w:t>
            </w:r>
          </w:p>
        </w:tc>
      </w:tr>
      <w:tr w:rsidR="009F20D3" w14:paraId="64E2DEF4" w14:textId="77777777" w:rsidTr="0077507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1" w:type="dxa"/>
          </w:tcPr>
          <w:p w14:paraId="4E253722" w14:textId="77777777" w:rsidR="009F20D3" w:rsidRDefault="009F20D3" w:rsidP="009F20D3">
            <w:r>
              <w:t>Byrå</w:t>
            </w:r>
          </w:p>
        </w:tc>
        <w:tc>
          <w:tcPr>
            <w:tcW w:w="823" w:type="dxa"/>
          </w:tcPr>
          <w:p w14:paraId="04C10087" w14:textId="56EA3423" w:rsidR="009F20D3" w:rsidRDefault="00363FF9" w:rsidP="009F20D3">
            <w:pPr>
              <w:jc w:val="right"/>
              <w:cnfStyle w:val="000000100000" w:firstRow="0" w:lastRow="0" w:firstColumn="0" w:lastColumn="0" w:oddVBand="0" w:evenVBand="0" w:oddHBand="1" w:evenHBand="0" w:firstRowFirstColumn="0" w:firstRowLastColumn="0" w:lastRowFirstColumn="0" w:lastRowLastColumn="0"/>
            </w:pPr>
            <w:r>
              <w:t>15</w:t>
            </w:r>
          </w:p>
        </w:tc>
        <w:tc>
          <w:tcPr>
            <w:cnfStyle w:val="000010000000" w:firstRow="0" w:lastRow="0" w:firstColumn="0" w:lastColumn="0" w:oddVBand="1" w:evenVBand="0" w:oddHBand="0" w:evenHBand="0" w:firstRowFirstColumn="0" w:firstRowLastColumn="0" w:lastRowFirstColumn="0" w:lastRowLastColumn="0"/>
            <w:tcW w:w="1036" w:type="dxa"/>
          </w:tcPr>
          <w:p w14:paraId="7B3DE11A" w14:textId="11E4ECC3" w:rsidR="009F20D3" w:rsidRDefault="00363FF9" w:rsidP="009F20D3">
            <w:pPr>
              <w:jc w:val="right"/>
            </w:pPr>
            <w:r>
              <w:t>7</w:t>
            </w:r>
          </w:p>
        </w:tc>
        <w:tc>
          <w:tcPr>
            <w:tcW w:w="1121" w:type="dxa"/>
          </w:tcPr>
          <w:p w14:paraId="0FF1AD24" w14:textId="5696EE9D" w:rsidR="009F20D3" w:rsidRDefault="00363FF9" w:rsidP="009F20D3">
            <w:pPr>
              <w:jc w:val="right"/>
              <w:cnfStyle w:val="000000100000" w:firstRow="0" w:lastRow="0" w:firstColumn="0" w:lastColumn="0" w:oddVBand="0" w:evenVBand="0" w:oddHBand="1" w:evenHBand="0" w:firstRowFirstColumn="0" w:firstRowLastColumn="0" w:lastRowFirstColumn="0" w:lastRowLastColumn="0"/>
            </w:pPr>
            <w:r>
              <w:t>2</w:t>
            </w:r>
          </w:p>
        </w:tc>
        <w:tc>
          <w:tcPr>
            <w:cnfStyle w:val="000010000000" w:firstRow="0" w:lastRow="0" w:firstColumn="0" w:lastColumn="0" w:oddVBand="1" w:evenVBand="0" w:oddHBand="0" w:evenHBand="0" w:firstRowFirstColumn="0" w:firstRowLastColumn="0" w:lastRowFirstColumn="0" w:lastRowLastColumn="0"/>
            <w:tcW w:w="1195" w:type="dxa"/>
          </w:tcPr>
          <w:p w14:paraId="458BF9F2" w14:textId="599CE3E4" w:rsidR="009F20D3" w:rsidRDefault="00363FF9" w:rsidP="009F20D3">
            <w:pPr>
              <w:jc w:val="right"/>
            </w:pPr>
            <w:r>
              <w:t>5</w:t>
            </w:r>
          </w:p>
        </w:tc>
        <w:tc>
          <w:tcPr>
            <w:tcW w:w="791" w:type="dxa"/>
          </w:tcPr>
          <w:p w14:paraId="260097C6" w14:textId="049D8985" w:rsidR="009F20D3" w:rsidRDefault="00363FF9" w:rsidP="009F20D3">
            <w:pPr>
              <w:jc w:val="right"/>
              <w:cnfStyle w:val="000000100000" w:firstRow="0" w:lastRow="0" w:firstColumn="0" w:lastColumn="0" w:oddVBand="0" w:evenVBand="0" w:oddHBand="1" w:evenHBand="0" w:firstRowFirstColumn="0" w:firstRowLastColumn="0" w:lastRowFirstColumn="0" w:lastRowLastColumn="0"/>
            </w:pPr>
            <w:r>
              <w:t>8</w:t>
            </w:r>
          </w:p>
        </w:tc>
        <w:tc>
          <w:tcPr>
            <w:cnfStyle w:val="000010000000" w:firstRow="0" w:lastRow="0" w:firstColumn="0" w:lastColumn="0" w:oddVBand="1" w:evenVBand="0" w:oddHBand="0" w:evenHBand="0" w:firstRowFirstColumn="0" w:firstRowLastColumn="0" w:lastRowFirstColumn="0" w:lastRowLastColumn="0"/>
            <w:tcW w:w="1121" w:type="dxa"/>
          </w:tcPr>
          <w:p w14:paraId="7FCB5F1E" w14:textId="77777777" w:rsidR="009F20D3" w:rsidRDefault="009F20D3" w:rsidP="009F20D3">
            <w:pPr>
              <w:jc w:val="right"/>
            </w:pPr>
            <w:r>
              <w:t>2</w:t>
            </w:r>
          </w:p>
        </w:tc>
        <w:tc>
          <w:tcPr>
            <w:tcW w:w="1317" w:type="dxa"/>
          </w:tcPr>
          <w:p w14:paraId="380CFA16" w14:textId="70C7622D" w:rsidR="009F20D3" w:rsidRDefault="00363FF9" w:rsidP="009F20D3">
            <w:pPr>
              <w:jc w:val="right"/>
              <w:cnfStyle w:val="000000100000" w:firstRow="0" w:lastRow="0" w:firstColumn="0" w:lastColumn="0" w:oddVBand="0" w:evenVBand="0" w:oddHBand="1" w:evenHBand="0" w:firstRowFirstColumn="0" w:firstRowLastColumn="0" w:lastRowFirstColumn="0" w:lastRowLastColumn="0"/>
            </w:pPr>
            <w:r>
              <w:t>6</w:t>
            </w:r>
          </w:p>
        </w:tc>
      </w:tr>
      <w:tr w:rsidR="009F20D3" w14:paraId="2478DA4C" w14:textId="77777777" w:rsidTr="0077507C">
        <w:tc>
          <w:tcPr>
            <w:cnfStyle w:val="000010000000" w:firstRow="0" w:lastRow="0" w:firstColumn="0" w:lastColumn="0" w:oddVBand="1" w:evenVBand="0" w:oddHBand="0" w:evenHBand="0" w:firstRowFirstColumn="0" w:firstRowLastColumn="0" w:lastRowFirstColumn="0" w:lastRowLastColumn="0"/>
            <w:tcW w:w="1471" w:type="dxa"/>
          </w:tcPr>
          <w:p w14:paraId="6E9022FC" w14:textId="77777777" w:rsidR="009F20D3" w:rsidRDefault="009F20D3" w:rsidP="009F20D3">
            <w:r>
              <w:t>Fagpresse</w:t>
            </w:r>
          </w:p>
        </w:tc>
        <w:tc>
          <w:tcPr>
            <w:tcW w:w="823" w:type="dxa"/>
          </w:tcPr>
          <w:p w14:paraId="2A9B106A" w14:textId="3C079D4C" w:rsidR="009F20D3" w:rsidRDefault="00363FF9" w:rsidP="009F20D3">
            <w:pPr>
              <w:jc w:val="right"/>
              <w:cnfStyle w:val="000000000000" w:firstRow="0" w:lastRow="0" w:firstColumn="0" w:lastColumn="0" w:oddVBand="0" w:evenVBand="0" w:oddHBand="0" w:evenHBand="0" w:firstRowFirstColumn="0" w:firstRowLastColumn="0" w:lastRowFirstColumn="0" w:lastRowLastColumn="0"/>
            </w:pPr>
            <w:r>
              <w:t>53</w:t>
            </w:r>
          </w:p>
        </w:tc>
        <w:tc>
          <w:tcPr>
            <w:cnfStyle w:val="000010000000" w:firstRow="0" w:lastRow="0" w:firstColumn="0" w:lastColumn="0" w:oddVBand="1" w:evenVBand="0" w:oddHBand="0" w:evenHBand="0" w:firstRowFirstColumn="0" w:firstRowLastColumn="0" w:lastRowFirstColumn="0" w:lastRowLastColumn="0"/>
            <w:tcW w:w="1036" w:type="dxa"/>
          </w:tcPr>
          <w:p w14:paraId="19D17785" w14:textId="65B73A47" w:rsidR="009F20D3" w:rsidRDefault="00363FF9" w:rsidP="009F20D3">
            <w:pPr>
              <w:jc w:val="right"/>
            </w:pPr>
            <w:r>
              <w:t>21</w:t>
            </w:r>
          </w:p>
        </w:tc>
        <w:tc>
          <w:tcPr>
            <w:tcW w:w="1121" w:type="dxa"/>
          </w:tcPr>
          <w:p w14:paraId="13E2E7F6" w14:textId="5917F89A" w:rsidR="009F20D3" w:rsidRDefault="00363FF9" w:rsidP="009F20D3">
            <w:pPr>
              <w:jc w:val="right"/>
              <w:cnfStyle w:val="000000000000" w:firstRow="0" w:lastRow="0" w:firstColumn="0" w:lastColumn="0" w:oddVBand="0" w:evenVBand="0" w:oddHBand="0" w:evenHBand="0" w:firstRowFirstColumn="0" w:firstRowLastColumn="0" w:lastRowFirstColumn="0" w:lastRowLastColumn="0"/>
            </w:pPr>
            <w:r>
              <w:t>18</w:t>
            </w:r>
          </w:p>
        </w:tc>
        <w:tc>
          <w:tcPr>
            <w:cnfStyle w:val="000010000000" w:firstRow="0" w:lastRow="0" w:firstColumn="0" w:lastColumn="0" w:oddVBand="1" w:evenVBand="0" w:oddHBand="0" w:evenHBand="0" w:firstRowFirstColumn="0" w:firstRowLastColumn="0" w:lastRowFirstColumn="0" w:lastRowLastColumn="0"/>
            <w:tcW w:w="1195" w:type="dxa"/>
          </w:tcPr>
          <w:p w14:paraId="02E97627" w14:textId="7CC5455E" w:rsidR="009F20D3" w:rsidRDefault="00363FF9" w:rsidP="009F20D3">
            <w:pPr>
              <w:jc w:val="right"/>
            </w:pPr>
            <w:r>
              <w:t>3</w:t>
            </w:r>
          </w:p>
        </w:tc>
        <w:tc>
          <w:tcPr>
            <w:tcW w:w="791" w:type="dxa"/>
          </w:tcPr>
          <w:p w14:paraId="516668F8" w14:textId="7C2F2898" w:rsidR="009F20D3" w:rsidRDefault="00363FF9" w:rsidP="009F20D3">
            <w:pPr>
              <w:jc w:val="right"/>
              <w:cnfStyle w:val="000000000000" w:firstRow="0" w:lastRow="0" w:firstColumn="0" w:lastColumn="0" w:oddVBand="0" w:evenVBand="0" w:oddHBand="0" w:evenHBand="0" w:firstRowFirstColumn="0" w:firstRowLastColumn="0" w:lastRowFirstColumn="0" w:lastRowLastColumn="0"/>
            </w:pPr>
            <w:r>
              <w:t>32</w:t>
            </w:r>
          </w:p>
        </w:tc>
        <w:tc>
          <w:tcPr>
            <w:cnfStyle w:val="000010000000" w:firstRow="0" w:lastRow="0" w:firstColumn="0" w:lastColumn="0" w:oddVBand="1" w:evenVBand="0" w:oddHBand="0" w:evenHBand="0" w:firstRowFirstColumn="0" w:firstRowLastColumn="0" w:lastRowFirstColumn="0" w:lastRowLastColumn="0"/>
            <w:tcW w:w="1121" w:type="dxa"/>
          </w:tcPr>
          <w:p w14:paraId="60D5D1C7" w14:textId="4B806C16" w:rsidR="009F20D3" w:rsidRDefault="00363FF9" w:rsidP="009F20D3">
            <w:pPr>
              <w:jc w:val="right"/>
            </w:pPr>
            <w:r>
              <w:t>24</w:t>
            </w:r>
          </w:p>
        </w:tc>
        <w:tc>
          <w:tcPr>
            <w:tcW w:w="1317" w:type="dxa"/>
          </w:tcPr>
          <w:p w14:paraId="05DDAE6A" w14:textId="7FD428A9" w:rsidR="009F20D3" w:rsidRDefault="00363FF9" w:rsidP="009F20D3">
            <w:pPr>
              <w:jc w:val="right"/>
              <w:cnfStyle w:val="000000000000" w:firstRow="0" w:lastRow="0" w:firstColumn="0" w:lastColumn="0" w:oddVBand="0" w:evenVBand="0" w:oddHBand="0" w:evenHBand="0" w:firstRowFirstColumn="0" w:firstRowLastColumn="0" w:lastRowFirstColumn="0" w:lastRowLastColumn="0"/>
            </w:pPr>
            <w:r>
              <w:t>8</w:t>
            </w:r>
          </w:p>
        </w:tc>
      </w:tr>
      <w:tr w:rsidR="009F20D3" w14:paraId="540BFD79" w14:textId="77777777" w:rsidTr="0077507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1" w:type="dxa"/>
          </w:tcPr>
          <w:p w14:paraId="4B5B5B84" w14:textId="77777777" w:rsidR="009F20D3" w:rsidRDefault="009F20D3" w:rsidP="009F20D3">
            <w:r>
              <w:t>Internett</w:t>
            </w:r>
          </w:p>
        </w:tc>
        <w:tc>
          <w:tcPr>
            <w:tcW w:w="823" w:type="dxa"/>
          </w:tcPr>
          <w:p w14:paraId="0AD2C2DA" w14:textId="05ABCB05"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66</w:t>
            </w:r>
          </w:p>
        </w:tc>
        <w:tc>
          <w:tcPr>
            <w:cnfStyle w:val="000010000000" w:firstRow="0" w:lastRow="0" w:firstColumn="0" w:lastColumn="0" w:oddVBand="1" w:evenVBand="0" w:oddHBand="0" w:evenHBand="0" w:firstRowFirstColumn="0" w:firstRowLastColumn="0" w:lastRowFirstColumn="0" w:lastRowLastColumn="0"/>
            <w:tcW w:w="1036" w:type="dxa"/>
          </w:tcPr>
          <w:p w14:paraId="5289EE40" w14:textId="73F70E37" w:rsidR="009F20D3" w:rsidRDefault="003E2AF4" w:rsidP="009F20D3">
            <w:pPr>
              <w:jc w:val="right"/>
            </w:pPr>
            <w:r>
              <w:t>18</w:t>
            </w:r>
          </w:p>
        </w:tc>
        <w:tc>
          <w:tcPr>
            <w:tcW w:w="1121" w:type="dxa"/>
          </w:tcPr>
          <w:p w14:paraId="1085EAEA" w14:textId="7A7541AB"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6</w:t>
            </w:r>
          </w:p>
        </w:tc>
        <w:tc>
          <w:tcPr>
            <w:cnfStyle w:val="000010000000" w:firstRow="0" w:lastRow="0" w:firstColumn="0" w:lastColumn="0" w:oddVBand="1" w:evenVBand="0" w:oddHBand="0" w:evenHBand="0" w:firstRowFirstColumn="0" w:firstRowLastColumn="0" w:lastRowFirstColumn="0" w:lastRowLastColumn="0"/>
            <w:tcW w:w="1195" w:type="dxa"/>
          </w:tcPr>
          <w:p w14:paraId="7C91C86E" w14:textId="66CC6EE7" w:rsidR="009F20D3" w:rsidRDefault="009F20D3" w:rsidP="009F20D3">
            <w:pPr>
              <w:jc w:val="right"/>
            </w:pPr>
            <w:r>
              <w:t>1</w:t>
            </w:r>
            <w:r w:rsidR="003E2AF4">
              <w:t>2</w:t>
            </w:r>
          </w:p>
        </w:tc>
        <w:tc>
          <w:tcPr>
            <w:tcW w:w="791" w:type="dxa"/>
          </w:tcPr>
          <w:p w14:paraId="7FC3115A" w14:textId="04621427"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48</w:t>
            </w:r>
          </w:p>
        </w:tc>
        <w:tc>
          <w:tcPr>
            <w:cnfStyle w:val="000010000000" w:firstRow="0" w:lastRow="0" w:firstColumn="0" w:lastColumn="0" w:oddVBand="1" w:evenVBand="0" w:oddHBand="0" w:evenHBand="0" w:firstRowFirstColumn="0" w:firstRowLastColumn="0" w:lastRowFirstColumn="0" w:lastRowLastColumn="0"/>
            <w:tcW w:w="1121" w:type="dxa"/>
          </w:tcPr>
          <w:p w14:paraId="797DB163" w14:textId="79FB9F92" w:rsidR="009F20D3" w:rsidRDefault="009F20D3" w:rsidP="009F20D3">
            <w:pPr>
              <w:jc w:val="right"/>
            </w:pPr>
            <w:r>
              <w:t>1</w:t>
            </w:r>
            <w:r w:rsidR="003E2AF4">
              <w:t>8</w:t>
            </w:r>
          </w:p>
        </w:tc>
        <w:tc>
          <w:tcPr>
            <w:tcW w:w="1317" w:type="dxa"/>
          </w:tcPr>
          <w:p w14:paraId="660B215E" w14:textId="2B338032"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30</w:t>
            </w:r>
          </w:p>
        </w:tc>
      </w:tr>
      <w:tr w:rsidR="009F20D3" w14:paraId="5A3EBCF4" w14:textId="77777777" w:rsidTr="0077507C">
        <w:tc>
          <w:tcPr>
            <w:cnfStyle w:val="000010000000" w:firstRow="0" w:lastRow="0" w:firstColumn="0" w:lastColumn="0" w:oddVBand="1" w:evenVBand="0" w:oddHBand="0" w:evenHBand="0" w:firstRowFirstColumn="0" w:firstRowLastColumn="0" w:lastRowFirstColumn="0" w:lastRowLastColumn="0"/>
            <w:tcW w:w="1471" w:type="dxa"/>
          </w:tcPr>
          <w:p w14:paraId="6B07DB21" w14:textId="77777777" w:rsidR="009F20D3" w:rsidRDefault="009F20D3" w:rsidP="009F20D3">
            <w:r>
              <w:t>Konsern</w:t>
            </w:r>
          </w:p>
        </w:tc>
        <w:tc>
          <w:tcPr>
            <w:tcW w:w="823" w:type="dxa"/>
          </w:tcPr>
          <w:p w14:paraId="276E6877" w14:textId="66EF15DA" w:rsidR="009F20D3" w:rsidRDefault="003E2AF4" w:rsidP="009F20D3">
            <w:pPr>
              <w:jc w:val="right"/>
              <w:cnfStyle w:val="000000000000" w:firstRow="0" w:lastRow="0" w:firstColumn="0" w:lastColumn="0" w:oddVBand="0" w:evenVBand="0" w:oddHBand="0" w:evenHBand="0" w:firstRowFirstColumn="0" w:firstRowLastColumn="0" w:lastRowFirstColumn="0" w:lastRowLastColumn="0"/>
            </w:pPr>
            <w:r>
              <w:t>2</w:t>
            </w:r>
          </w:p>
        </w:tc>
        <w:tc>
          <w:tcPr>
            <w:cnfStyle w:val="000010000000" w:firstRow="0" w:lastRow="0" w:firstColumn="0" w:lastColumn="0" w:oddVBand="1" w:evenVBand="0" w:oddHBand="0" w:evenHBand="0" w:firstRowFirstColumn="0" w:firstRowLastColumn="0" w:lastRowFirstColumn="0" w:lastRowLastColumn="0"/>
            <w:tcW w:w="1036" w:type="dxa"/>
          </w:tcPr>
          <w:p w14:paraId="51AA7139" w14:textId="77777777" w:rsidR="009F20D3" w:rsidRDefault="009F20D3" w:rsidP="009F20D3">
            <w:pPr>
              <w:jc w:val="right"/>
            </w:pPr>
            <w:r>
              <w:t>0</w:t>
            </w:r>
          </w:p>
        </w:tc>
        <w:tc>
          <w:tcPr>
            <w:tcW w:w="1121" w:type="dxa"/>
          </w:tcPr>
          <w:p w14:paraId="12C6894D" w14:textId="77777777" w:rsidR="009F20D3" w:rsidRDefault="009F20D3" w:rsidP="009F20D3">
            <w:pPr>
              <w:jc w:val="right"/>
              <w:cnfStyle w:val="000000000000" w:firstRow="0" w:lastRow="0" w:firstColumn="0" w:lastColumn="0" w:oddVBand="0" w:evenVBand="0" w:oddHBand="0" w:evenHBand="0" w:firstRowFirstColumn="0" w:firstRowLastColumn="0" w:lastRowFirstColumn="0" w:lastRowLastColumn="0"/>
            </w:pPr>
            <w:r>
              <w:t>0</w:t>
            </w:r>
          </w:p>
        </w:tc>
        <w:tc>
          <w:tcPr>
            <w:cnfStyle w:val="000010000000" w:firstRow="0" w:lastRow="0" w:firstColumn="0" w:lastColumn="0" w:oddVBand="1" w:evenVBand="0" w:oddHBand="0" w:evenHBand="0" w:firstRowFirstColumn="0" w:firstRowLastColumn="0" w:lastRowFirstColumn="0" w:lastRowLastColumn="0"/>
            <w:tcW w:w="1195" w:type="dxa"/>
          </w:tcPr>
          <w:p w14:paraId="658E1088" w14:textId="77777777" w:rsidR="009F20D3" w:rsidRDefault="009F20D3" w:rsidP="009F20D3">
            <w:pPr>
              <w:jc w:val="right"/>
            </w:pPr>
            <w:r>
              <w:t>0</w:t>
            </w:r>
          </w:p>
        </w:tc>
        <w:tc>
          <w:tcPr>
            <w:tcW w:w="791" w:type="dxa"/>
          </w:tcPr>
          <w:p w14:paraId="161D2F24" w14:textId="404B025E" w:rsidR="009F20D3" w:rsidRDefault="003E2AF4" w:rsidP="009F20D3">
            <w:pPr>
              <w:jc w:val="right"/>
              <w:cnfStyle w:val="000000000000" w:firstRow="0" w:lastRow="0" w:firstColumn="0" w:lastColumn="0" w:oddVBand="0" w:evenVBand="0" w:oddHBand="0" w:evenHBand="0" w:firstRowFirstColumn="0" w:firstRowLastColumn="0" w:lastRowFirstColumn="0" w:lastRowLastColumn="0"/>
            </w:pPr>
            <w:r>
              <w:t>2</w:t>
            </w:r>
          </w:p>
        </w:tc>
        <w:tc>
          <w:tcPr>
            <w:cnfStyle w:val="000010000000" w:firstRow="0" w:lastRow="0" w:firstColumn="0" w:lastColumn="0" w:oddVBand="1" w:evenVBand="0" w:oddHBand="0" w:evenHBand="0" w:firstRowFirstColumn="0" w:firstRowLastColumn="0" w:lastRowFirstColumn="0" w:lastRowLastColumn="0"/>
            <w:tcW w:w="1121" w:type="dxa"/>
          </w:tcPr>
          <w:p w14:paraId="78A6239C" w14:textId="77777777" w:rsidR="009F20D3" w:rsidRDefault="009F20D3" w:rsidP="009F20D3">
            <w:pPr>
              <w:jc w:val="right"/>
            </w:pPr>
            <w:r>
              <w:t>0</w:t>
            </w:r>
          </w:p>
        </w:tc>
        <w:tc>
          <w:tcPr>
            <w:tcW w:w="1317" w:type="dxa"/>
          </w:tcPr>
          <w:p w14:paraId="18B105F8" w14:textId="4ADA3758" w:rsidR="009F20D3" w:rsidRDefault="003E2AF4" w:rsidP="009F20D3">
            <w:pPr>
              <w:jc w:val="right"/>
              <w:cnfStyle w:val="000000000000" w:firstRow="0" w:lastRow="0" w:firstColumn="0" w:lastColumn="0" w:oddVBand="0" w:evenVBand="0" w:oddHBand="0" w:evenHBand="0" w:firstRowFirstColumn="0" w:firstRowLastColumn="0" w:lastRowFirstColumn="0" w:lastRowLastColumn="0"/>
            </w:pPr>
            <w:r>
              <w:t>2</w:t>
            </w:r>
          </w:p>
        </w:tc>
      </w:tr>
      <w:tr w:rsidR="009F20D3" w14:paraId="39460723" w14:textId="77777777" w:rsidTr="0077507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1" w:type="dxa"/>
          </w:tcPr>
          <w:p w14:paraId="33E3CFE2" w14:textId="77777777" w:rsidR="009F20D3" w:rsidRDefault="009F20D3" w:rsidP="009F20D3">
            <w:r>
              <w:t>Kringkasting</w:t>
            </w:r>
          </w:p>
        </w:tc>
        <w:tc>
          <w:tcPr>
            <w:tcW w:w="823" w:type="dxa"/>
          </w:tcPr>
          <w:p w14:paraId="45AAD284" w14:textId="4C6416C5"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109</w:t>
            </w:r>
          </w:p>
        </w:tc>
        <w:tc>
          <w:tcPr>
            <w:cnfStyle w:val="000010000000" w:firstRow="0" w:lastRow="0" w:firstColumn="0" w:lastColumn="0" w:oddVBand="1" w:evenVBand="0" w:oddHBand="0" w:evenHBand="0" w:firstRowFirstColumn="0" w:firstRowLastColumn="0" w:lastRowFirstColumn="0" w:lastRowLastColumn="0"/>
            <w:tcW w:w="1036" w:type="dxa"/>
          </w:tcPr>
          <w:p w14:paraId="455ADB62" w14:textId="0244F987" w:rsidR="009F20D3" w:rsidRDefault="003E2AF4" w:rsidP="009F20D3">
            <w:pPr>
              <w:jc w:val="right"/>
            </w:pPr>
            <w:r>
              <w:t>44</w:t>
            </w:r>
          </w:p>
        </w:tc>
        <w:tc>
          <w:tcPr>
            <w:tcW w:w="1121" w:type="dxa"/>
          </w:tcPr>
          <w:p w14:paraId="499F18BD" w14:textId="5CAD6223"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13</w:t>
            </w:r>
          </w:p>
        </w:tc>
        <w:tc>
          <w:tcPr>
            <w:cnfStyle w:val="000010000000" w:firstRow="0" w:lastRow="0" w:firstColumn="0" w:lastColumn="0" w:oddVBand="1" w:evenVBand="0" w:oddHBand="0" w:evenHBand="0" w:firstRowFirstColumn="0" w:firstRowLastColumn="0" w:lastRowFirstColumn="0" w:lastRowLastColumn="0"/>
            <w:tcW w:w="1195" w:type="dxa"/>
          </w:tcPr>
          <w:p w14:paraId="7784F834" w14:textId="77777777" w:rsidR="009F20D3" w:rsidRDefault="009F20D3" w:rsidP="009F20D3">
            <w:pPr>
              <w:jc w:val="right"/>
            </w:pPr>
            <w:r>
              <w:t>31</w:t>
            </w:r>
          </w:p>
        </w:tc>
        <w:tc>
          <w:tcPr>
            <w:tcW w:w="791" w:type="dxa"/>
          </w:tcPr>
          <w:p w14:paraId="4332D229" w14:textId="273B0FA5"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65</w:t>
            </w:r>
          </w:p>
        </w:tc>
        <w:tc>
          <w:tcPr>
            <w:cnfStyle w:val="000010000000" w:firstRow="0" w:lastRow="0" w:firstColumn="0" w:lastColumn="0" w:oddVBand="1" w:evenVBand="0" w:oddHBand="0" w:evenHBand="0" w:firstRowFirstColumn="0" w:firstRowLastColumn="0" w:lastRowFirstColumn="0" w:lastRowLastColumn="0"/>
            <w:tcW w:w="1121" w:type="dxa"/>
          </w:tcPr>
          <w:p w14:paraId="0FB53EB2" w14:textId="2380EEFE" w:rsidR="009F20D3" w:rsidRDefault="009F20D3" w:rsidP="009F20D3">
            <w:pPr>
              <w:jc w:val="right"/>
            </w:pPr>
            <w:r>
              <w:t>1</w:t>
            </w:r>
            <w:r w:rsidR="003E2AF4">
              <w:t>5</w:t>
            </w:r>
          </w:p>
        </w:tc>
        <w:tc>
          <w:tcPr>
            <w:tcW w:w="1317" w:type="dxa"/>
          </w:tcPr>
          <w:p w14:paraId="3732F74D" w14:textId="5CFEA67A"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50</w:t>
            </w:r>
          </w:p>
        </w:tc>
      </w:tr>
      <w:tr w:rsidR="009F20D3" w14:paraId="39673177" w14:textId="77777777" w:rsidTr="0077507C">
        <w:tc>
          <w:tcPr>
            <w:cnfStyle w:val="000010000000" w:firstRow="0" w:lastRow="0" w:firstColumn="0" w:lastColumn="0" w:oddVBand="1" w:evenVBand="0" w:oddHBand="0" w:evenHBand="0" w:firstRowFirstColumn="0" w:firstRowLastColumn="0" w:lastRowFirstColumn="0" w:lastRowLastColumn="0"/>
            <w:tcW w:w="1471" w:type="dxa"/>
          </w:tcPr>
          <w:p w14:paraId="4E8C8C1A" w14:textId="77777777" w:rsidR="009F20D3" w:rsidRDefault="009F20D3" w:rsidP="009F20D3">
            <w:r>
              <w:t>Organisasjon</w:t>
            </w:r>
          </w:p>
        </w:tc>
        <w:tc>
          <w:tcPr>
            <w:tcW w:w="823" w:type="dxa"/>
          </w:tcPr>
          <w:p w14:paraId="00E798BE" w14:textId="77777777" w:rsidR="009F20D3" w:rsidRDefault="009F20D3" w:rsidP="009F20D3">
            <w:pPr>
              <w:jc w:val="right"/>
              <w:cnfStyle w:val="000000000000" w:firstRow="0" w:lastRow="0" w:firstColumn="0" w:lastColumn="0" w:oddVBand="0" w:evenVBand="0" w:oddHBand="0" w:evenHBand="0" w:firstRowFirstColumn="0" w:firstRowLastColumn="0" w:lastRowFirstColumn="0" w:lastRowLastColumn="0"/>
            </w:pPr>
            <w:r>
              <w:t>6</w:t>
            </w:r>
          </w:p>
        </w:tc>
        <w:tc>
          <w:tcPr>
            <w:cnfStyle w:val="000010000000" w:firstRow="0" w:lastRow="0" w:firstColumn="0" w:lastColumn="0" w:oddVBand="1" w:evenVBand="0" w:oddHBand="0" w:evenHBand="0" w:firstRowFirstColumn="0" w:firstRowLastColumn="0" w:lastRowFirstColumn="0" w:lastRowLastColumn="0"/>
            <w:tcW w:w="1036" w:type="dxa"/>
          </w:tcPr>
          <w:p w14:paraId="4FDB5596" w14:textId="76C52A3B" w:rsidR="009F20D3" w:rsidRDefault="003E2AF4" w:rsidP="009F20D3">
            <w:pPr>
              <w:jc w:val="right"/>
            </w:pPr>
            <w:r>
              <w:t>2</w:t>
            </w:r>
          </w:p>
        </w:tc>
        <w:tc>
          <w:tcPr>
            <w:tcW w:w="1121" w:type="dxa"/>
          </w:tcPr>
          <w:p w14:paraId="2C6F4DE9" w14:textId="57698CFA" w:rsidR="009F20D3" w:rsidRDefault="003E2AF4" w:rsidP="009F20D3">
            <w:pPr>
              <w:jc w:val="right"/>
              <w:cnfStyle w:val="000000000000" w:firstRow="0" w:lastRow="0" w:firstColumn="0" w:lastColumn="0" w:oddVBand="0" w:evenVBand="0" w:oddHBand="0" w:evenHBand="0" w:firstRowFirstColumn="0" w:firstRowLastColumn="0" w:lastRowFirstColumn="0" w:lastRowLastColumn="0"/>
            </w:pPr>
            <w:r>
              <w:t>1</w:t>
            </w:r>
          </w:p>
        </w:tc>
        <w:tc>
          <w:tcPr>
            <w:cnfStyle w:val="000010000000" w:firstRow="0" w:lastRow="0" w:firstColumn="0" w:lastColumn="0" w:oddVBand="1" w:evenVBand="0" w:oddHBand="0" w:evenHBand="0" w:firstRowFirstColumn="0" w:firstRowLastColumn="0" w:lastRowFirstColumn="0" w:lastRowLastColumn="0"/>
            <w:tcW w:w="1195" w:type="dxa"/>
          </w:tcPr>
          <w:p w14:paraId="450CB099" w14:textId="77777777" w:rsidR="009F20D3" w:rsidRDefault="009F20D3" w:rsidP="009F20D3">
            <w:pPr>
              <w:jc w:val="right"/>
            </w:pPr>
            <w:r>
              <w:t>1</w:t>
            </w:r>
          </w:p>
        </w:tc>
        <w:tc>
          <w:tcPr>
            <w:tcW w:w="791" w:type="dxa"/>
          </w:tcPr>
          <w:p w14:paraId="12DFA5F7" w14:textId="78A7689F" w:rsidR="009F20D3" w:rsidRDefault="003E2AF4" w:rsidP="009F20D3">
            <w:pPr>
              <w:jc w:val="right"/>
              <w:cnfStyle w:val="000000000000" w:firstRow="0" w:lastRow="0" w:firstColumn="0" w:lastColumn="0" w:oddVBand="0" w:evenVBand="0" w:oddHBand="0" w:evenHBand="0" w:firstRowFirstColumn="0" w:firstRowLastColumn="0" w:lastRowFirstColumn="0" w:lastRowLastColumn="0"/>
            </w:pPr>
            <w:r>
              <w:t>4</w:t>
            </w:r>
          </w:p>
        </w:tc>
        <w:tc>
          <w:tcPr>
            <w:cnfStyle w:val="000010000000" w:firstRow="0" w:lastRow="0" w:firstColumn="0" w:lastColumn="0" w:oddVBand="1" w:evenVBand="0" w:oddHBand="0" w:evenHBand="0" w:firstRowFirstColumn="0" w:firstRowLastColumn="0" w:lastRowFirstColumn="0" w:lastRowLastColumn="0"/>
            <w:tcW w:w="1121" w:type="dxa"/>
          </w:tcPr>
          <w:p w14:paraId="28EEBA0A" w14:textId="77777777" w:rsidR="009F20D3" w:rsidRDefault="009F20D3" w:rsidP="009F20D3">
            <w:pPr>
              <w:jc w:val="right"/>
            </w:pPr>
            <w:r>
              <w:t>3</w:t>
            </w:r>
          </w:p>
        </w:tc>
        <w:tc>
          <w:tcPr>
            <w:tcW w:w="1317" w:type="dxa"/>
          </w:tcPr>
          <w:p w14:paraId="6963EC25" w14:textId="584E595F" w:rsidR="009F20D3" w:rsidRDefault="003E2AF4" w:rsidP="009F20D3">
            <w:pPr>
              <w:jc w:val="right"/>
              <w:cnfStyle w:val="000000000000" w:firstRow="0" w:lastRow="0" w:firstColumn="0" w:lastColumn="0" w:oddVBand="0" w:evenVBand="0" w:oddHBand="0" w:evenHBand="0" w:firstRowFirstColumn="0" w:firstRowLastColumn="0" w:lastRowFirstColumn="0" w:lastRowLastColumn="0"/>
            </w:pPr>
            <w:r>
              <w:t>1</w:t>
            </w:r>
          </w:p>
        </w:tc>
      </w:tr>
      <w:tr w:rsidR="009F20D3" w14:paraId="1EC8DB86" w14:textId="77777777" w:rsidTr="0077507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71" w:type="dxa"/>
          </w:tcPr>
          <w:p w14:paraId="46E17CE5" w14:textId="77777777" w:rsidR="009F20D3" w:rsidRDefault="009F20D3" w:rsidP="009F20D3">
            <w:r>
              <w:t>Magasin</w:t>
            </w:r>
          </w:p>
        </w:tc>
        <w:tc>
          <w:tcPr>
            <w:tcW w:w="823" w:type="dxa"/>
          </w:tcPr>
          <w:p w14:paraId="53812ECA" w14:textId="2CCA577A"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48</w:t>
            </w:r>
          </w:p>
        </w:tc>
        <w:tc>
          <w:tcPr>
            <w:cnfStyle w:val="000010000000" w:firstRow="0" w:lastRow="0" w:firstColumn="0" w:lastColumn="0" w:oddVBand="1" w:evenVBand="0" w:oddHBand="0" w:evenHBand="0" w:firstRowFirstColumn="0" w:firstRowLastColumn="0" w:lastRowFirstColumn="0" w:lastRowLastColumn="0"/>
            <w:tcW w:w="1036" w:type="dxa"/>
          </w:tcPr>
          <w:p w14:paraId="1DECCDCE" w14:textId="2BFDA78A" w:rsidR="009F20D3" w:rsidRDefault="003E2AF4" w:rsidP="009F20D3">
            <w:pPr>
              <w:jc w:val="right"/>
            </w:pPr>
            <w:r>
              <w:t>24</w:t>
            </w:r>
          </w:p>
        </w:tc>
        <w:tc>
          <w:tcPr>
            <w:tcW w:w="1121" w:type="dxa"/>
          </w:tcPr>
          <w:p w14:paraId="20A02A2F" w14:textId="70E7AB85"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11</w:t>
            </w:r>
          </w:p>
        </w:tc>
        <w:tc>
          <w:tcPr>
            <w:cnfStyle w:val="000010000000" w:firstRow="0" w:lastRow="0" w:firstColumn="0" w:lastColumn="0" w:oddVBand="1" w:evenVBand="0" w:oddHBand="0" w:evenHBand="0" w:firstRowFirstColumn="0" w:firstRowLastColumn="0" w:lastRowFirstColumn="0" w:lastRowLastColumn="0"/>
            <w:tcW w:w="1195" w:type="dxa"/>
          </w:tcPr>
          <w:p w14:paraId="3B7F1874" w14:textId="7064FBAC" w:rsidR="009F20D3" w:rsidRDefault="003E2AF4" w:rsidP="009F20D3">
            <w:pPr>
              <w:jc w:val="right"/>
            </w:pPr>
            <w:r>
              <w:t>13</w:t>
            </w:r>
          </w:p>
        </w:tc>
        <w:tc>
          <w:tcPr>
            <w:tcW w:w="791" w:type="dxa"/>
          </w:tcPr>
          <w:p w14:paraId="15D9E9A4" w14:textId="49D4C2B8" w:rsidR="009F20D3" w:rsidRDefault="009F20D3" w:rsidP="009F20D3">
            <w:pPr>
              <w:jc w:val="right"/>
              <w:cnfStyle w:val="000000100000" w:firstRow="0" w:lastRow="0" w:firstColumn="0" w:lastColumn="0" w:oddVBand="0" w:evenVBand="0" w:oddHBand="1" w:evenHBand="0" w:firstRowFirstColumn="0" w:firstRowLastColumn="0" w:lastRowFirstColumn="0" w:lastRowLastColumn="0"/>
            </w:pPr>
            <w:r>
              <w:t>2</w:t>
            </w:r>
            <w:r w:rsidR="003E2AF4">
              <w:t>4</w:t>
            </w:r>
          </w:p>
        </w:tc>
        <w:tc>
          <w:tcPr>
            <w:cnfStyle w:val="000010000000" w:firstRow="0" w:lastRow="0" w:firstColumn="0" w:lastColumn="0" w:oddVBand="1" w:evenVBand="0" w:oddHBand="0" w:evenHBand="0" w:firstRowFirstColumn="0" w:firstRowLastColumn="0" w:lastRowFirstColumn="0" w:lastRowLastColumn="0"/>
            <w:tcW w:w="1121" w:type="dxa"/>
          </w:tcPr>
          <w:p w14:paraId="63E507B3" w14:textId="1AFC7F1F" w:rsidR="009F20D3" w:rsidRDefault="003E2AF4" w:rsidP="009F20D3">
            <w:pPr>
              <w:jc w:val="right"/>
            </w:pPr>
            <w:r>
              <w:t>12</w:t>
            </w:r>
          </w:p>
        </w:tc>
        <w:tc>
          <w:tcPr>
            <w:tcW w:w="1317" w:type="dxa"/>
          </w:tcPr>
          <w:p w14:paraId="64655709" w14:textId="271999AB" w:rsidR="009F20D3" w:rsidRDefault="003E2AF4" w:rsidP="009F20D3">
            <w:pPr>
              <w:jc w:val="right"/>
              <w:cnfStyle w:val="000000100000" w:firstRow="0" w:lastRow="0" w:firstColumn="0" w:lastColumn="0" w:oddVBand="0" w:evenVBand="0" w:oddHBand="1" w:evenHBand="0" w:firstRowFirstColumn="0" w:firstRowLastColumn="0" w:lastRowFirstColumn="0" w:lastRowLastColumn="0"/>
            </w:pPr>
            <w:r>
              <w:t>12</w:t>
            </w:r>
          </w:p>
        </w:tc>
      </w:tr>
      <w:tr w:rsidR="009F20D3" w14:paraId="2F6F9173" w14:textId="77777777" w:rsidTr="0077507C">
        <w:tc>
          <w:tcPr>
            <w:cnfStyle w:val="000010000000" w:firstRow="0" w:lastRow="0" w:firstColumn="0" w:lastColumn="0" w:oddVBand="1" w:evenVBand="0" w:oddHBand="0" w:evenHBand="0" w:firstRowFirstColumn="0" w:firstRowLastColumn="0" w:lastRowFirstColumn="0" w:lastRowLastColumn="0"/>
            <w:tcW w:w="1471" w:type="dxa"/>
          </w:tcPr>
          <w:p w14:paraId="1A9A62B2" w14:textId="77777777" w:rsidR="009F20D3" w:rsidRPr="00DD7116" w:rsidRDefault="009F20D3" w:rsidP="009F20D3">
            <w:pPr>
              <w:rPr>
                <w:b/>
              </w:rPr>
            </w:pPr>
            <w:r w:rsidRPr="00DD7116">
              <w:rPr>
                <w:b/>
              </w:rPr>
              <w:t>Totalt</w:t>
            </w:r>
          </w:p>
        </w:tc>
        <w:tc>
          <w:tcPr>
            <w:tcW w:w="823" w:type="dxa"/>
          </w:tcPr>
          <w:p w14:paraId="2FC9174A" w14:textId="5076D787" w:rsidR="009F20D3" w:rsidRPr="00DD7116" w:rsidRDefault="009F20D3" w:rsidP="009F20D3">
            <w:pPr>
              <w:jc w:val="right"/>
              <w:cnfStyle w:val="000000000000" w:firstRow="0" w:lastRow="0" w:firstColumn="0" w:lastColumn="0" w:oddVBand="0" w:evenVBand="0" w:oddHBand="0" w:evenHBand="0" w:firstRowFirstColumn="0" w:firstRowLastColumn="0" w:lastRowFirstColumn="0" w:lastRowLastColumn="0"/>
              <w:rPr>
                <w:b/>
              </w:rPr>
            </w:pPr>
            <w:r w:rsidRPr="00DD7116">
              <w:rPr>
                <w:b/>
              </w:rPr>
              <w:t>7</w:t>
            </w:r>
            <w:r w:rsidR="003E2AF4">
              <w:rPr>
                <w:b/>
              </w:rPr>
              <w:t>42</w:t>
            </w:r>
          </w:p>
        </w:tc>
        <w:tc>
          <w:tcPr>
            <w:cnfStyle w:val="000010000000" w:firstRow="0" w:lastRow="0" w:firstColumn="0" w:lastColumn="0" w:oddVBand="1" w:evenVBand="0" w:oddHBand="0" w:evenHBand="0" w:firstRowFirstColumn="0" w:firstRowLastColumn="0" w:lastRowFirstColumn="0" w:lastRowLastColumn="0"/>
            <w:tcW w:w="1036" w:type="dxa"/>
          </w:tcPr>
          <w:p w14:paraId="508F3671" w14:textId="786D4E0F" w:rsidR="009F20D3" w:rsidRPr="00DD7116" w:rsidRDefault="003E2AF4" w:rsidP="009F20D3">
            <w:pPr>
              <w:jc w:val="right"/>
              <w:rPr>
                <w:b/>
              </w:rPr>
            </w:pPr>
            <w:r>
              <w:rPr>
                <w:b/>
              </w:rPr>
              <w:t>240</w:t>
            </w:r>
          </w:p>
        </w:tc>
        <w:tc>
          <w:tcPr>
            <w:tcW w:w="1121" w:type="dxa"/>
          </w:tcPr>
          <w:p w14:paraId="21286E9C" w14:textId="264BC40A" w:rsidR="009F20D3" w:rsidRPr="0077507C" w:rsidRDefault="003E2AF4" w:rsidP="009F20D3">
            <w:pPr>
              <w:jc w:val="right"/>
              <w:cnfStyle w:val="000000000000" w:firstRow="0" w:lastRow="0" w:firstColumn="0" w:lastColumn="0" w:oddVBand="0" w:evenVBand="0" w:oddHBand="0" w:evenHBand="0" w:firstRowFirstColumn="0" w:firstRowLastColumn="0" w:lastRowFirstColumn="0" w:lastRowLastColumn="0"/>
              <w:rPr>
                <w:b/>
              </w:rPr>
            </w:pPr>
            <w:r>
              <w:rPr>
                <w:b/>
              </w:rPr>
              <w:t>85</w:t>
            </w:r>
          </w:p>
        </w:tc>
        <w:tc>
          <w:tcPr>
            <w:cnfStyle w:val="000010000000" w:firstRow="0" w:lastRow="0" w:firstColumn="0" w:lastColumn="0" w:oddVBand="1" w:evenVBand="0" w:oddHBand="0" w:evenHBand="0" w:firstRowFirstColumn="0" w:firstRowLastColumn="0" w:lastRowFirstColumn="0" w:lastRowLastColumn="0"/>
            <w:tcW w:w="1195" w:type="dxa"/>
          </w:tcPr>
          <w:p w14:paraId="27281D2E" w14:textId="56692FFB" w:rsidR="009F20D3" w:rsidRPr="0077507C" w:rsidRDefault="003E2AF4" w:rsidP="009F20D3">
            <w:pPr>
              <w:jc w:val="right"/>
              <w:rPr>
                <w:b/>
              </w:rPr>
            </w:pPr>
            <w:r>
              <w:rPr>
                <w:b/>
              </w:rPr>
              <w:t>155</w:t>
            </w:r>
          </w:p>
        </w:tc>
        <w:tc>
          <w:tcPr>
            <w:tcW w:w="791" w:type="dxa"/>
          </w:tcPr>
          <w:p w14:paraId="48F444A1" w14:textId="1117A6D4" w:rsidR="009F20D3" w:rsidRPr="009F20D3" w:rsidRDefault="003E2AF4" w:rsidP="009F20D3">
            <w:pPr>
              <w:jc w:val="right"/>
              <w:cnfStyle w:val="000000000000" w:firstRow="0" w:lastRow="0" w:firstColumn="0" w:lastColumn="0" w:oddVBand="0" w:evenVBand="0" w:oddHBand="0" w:evenHBand="0" w:firstRowFirstColumn="0" w:firstRowLastColumn="0" w:lastRowFirstColumn="0" w:lastRowLastColumn="0"/>
              <w:rPr>
                <w:b/>
              </w:rPr>
            </w:pPr>
            <w:r>
              <w:rPr>
                <w:b/>
              </w:rPr>
              <w:t>502</w:t>
            </w:r>
          </w:p>
        </w:tc>
        <w:tc>
          <w:tcPr>
            <w:cnfStyle w:val="000010000000" w:firstRow="0" w:lastRow="0" w:firstColumn="0" w:lastColumn="0" w:oddVBand="1" w:evenVBand="0" w:oddHBand="0" w:evenHBand="0" w:firstRowFirstColumn="0" w:firstRowLastColumn="0" w:lastRowFirstColumn="0" w:lastRowLastColumn="0"/>
            <w:tcW w:w="1121" w:type="dxa"/>
          </w:tcPr>
          <w:p w14:paraId="5DF9A2F0" w14:textId="43D3C850" w:rsidR="009F20D3" w:rsidRPr="009F20D3" w:rsidRDefault="003E2AF4" w:rsidP="009F20D3">
            <w:pPr>
              <w:jc w:val="right"/>
              <w:rPr>
                <w:b/>
              </w:rPr>
            </w:pPr>
            <w:r>
              <w:rPr>
                <w:b/>
              </w:rPr>
              <w:t>210</w:t>
            </w:r>
          </w:p>
        </w:tc>
        <w:tc>
          <w:tcPr>
            <w:tcW w:w="1317" w:type="dxa"/>
          </w:tcPr>
          <w:p w14:paraId="4CECB1D8" w14:textId="44B9DB4A" w:rsidR="009F20D3" w:rsidRPr="00DD7116" w:rsidRDefault="003E2AF4" w:rsidP="009F20D3">
            <w:pPr>
              <w:jc w:val="right"/>
              <w:cnfStyle w:val="000000000000" w:firstRow="0" w:lastRow="0" w:firstColumn="0" w:lastColumn="0" w:oddVBand="0" w:evenVBand="0" w:oddHBand="0" w:evenHBand="0" w:firstRowFirstColumn="0" w:firstRowLastColumn="0" w:lastRowFirstColumn="0" w:lastRowLastColumn="0"/>
              <w:rPr>
                <w:b/>
              </w:rPr>
            </w:pPr>
            <w:r>
              <w:rPr>
                <w:b/>
              </w:rPr>
              <w:t>292</w:t>
            </w:r>
          </w:p>
        </w:tc>
      </w:tr>
    </w:tbl>
    <w:p w14:paraId="662BA46B" w14:textId="77777777" w:rsidR="000B7419" w:rsidRDefault="000B7419" w:rsidP="00875460">
      <w:pPr>
        <w:spacing w:after="0" w:line="240" w:lineRule="auto"/>
        <w:rPr>
          <w:rFonts w:ascii="Times New Roman" w:eastAsia="Times New Roman" w:hAnsi="Times New Roman" w:cs="Times New Roman"/>
          <w:sz w:val="24"/>
          <w:szCs w:val="24"/>
          <w:lang w:eastAsia="nb-NO"/>
        </w:rPr>
      </w:pPr>
    </w:p>
    <w:p w14:paraId="7FB875F2" w14:textId="77777777" w:rsidR="001D5CF4" w:rsidRDefault="001D5CF4" w:rsidP="00CF483A">
      <w:pPr>
        <w:spacing w:after="0"/>
        <w:rPr>
          <w:rFonts w:ascii="Arial" w:eastAsia="Times New Roman" w:hAnsi="Arial" w:cs="Arial"/>
          <w:sz w:val="28"/>
          <w:szCs w:val="28"/>
          <w:u w:val="single"/>
          <w:lang w:eastAsia="nb-NO"/>
        </w:rPr>
      </w:pPr>
    </w:p>
    <w:p w14:paraId="334F8D31" w14:textId="6175CFF9" w:rsidR="00DD7116" w:rsidRPr="00DD7116" w:rsidRDefault="00DD7116" w:rsidP="00CF483A">
      <w:pPr>
        <w:spacing w:after="0"/>
        <w:rPr>
          <w:rFonts w:ascii="Arial" w:eastAsia="Times New Roman" w:hAnsi="Arial" w:cs="Arial"/>
          <w:sz w:val="28"/>
          <w:szCs w:val="28"/>
          <w:u w:val="single"/>
          <w:lang w:eastAsia="nb-NO"/>
        </w:rPr>
      </w:pPr>
      <w:r>
        <w:rPr>
          <w:rFonts w:ascii="Arial" w:eastAsia="Times New Roman" w:hAnsi="Arial" w:cs="Arial"/>
          <w:sz w:val="28"/>
          <w:szCs w:val="28"/>
          <w:u w:val="single"/>
          <w:lang w:eastAsia="nb-NO"/>
        </w:rPr>
        <w:t>Rådgivningstjeneste og konflikter</w:t>
      </w:r>
    </w:p>
    <w:p w14:paraId="1A1C04F8" w14:textId="1AAD9B79" w:rsidR="00D31F40" w:rsidRDefault="00DD7116" w:rsidP="00CF483A">
      <w:pPr>
        <w:spacing w:after="0"/>
        <w:rPr>
          <w:rFonts w:ascii="Arial" w:eastAsia="Times New Roman" w:hAnsi="Arial" w:cs="Arial"/>
          <w:lang w:eastAsia="nb-NO"/>
        </w:rPr>
      </w:pPr>
      <w:r w:rsidRPr="00327C46">
        <w:rPr>
          <w:rFonts w:ascii="Arial" w:eastAsia="Times New Roman" w:hAnsi="Arial" w:cs="Arial"/>
          <w:lang w:eastAsia="nb-NO"/>
        </w:rPr>
        <w:t xml:space="preserve">NR-sekretariatets høyest prioriterte oppgave er å rådgi medlemmer i juridiske, etiske, organisatoriske og faglige spørsmål – samt bistå ved eventuelle konflikter med andre </w:t>
      </w:r>
      <w:r w:rsidRPr="00327C46">
        <w:rPr>
          <w:rFonts w:ascii="Arial" w:eastAsia="Times New Roman" w:hAnsi="Arial" w:cs="Arial"/>
          <w:lang w:eastAsia="nb-NO"/>
        </w:rPr>
        <w:lastRenderedPageBreak/>
        <w:t>aktører. I beretningsperioden har NR i større grad markert vår ”hotline”, som i praksis innebærer at medlemmene</w:t>
      </w:r>
      <w:r w:rsidR="00C735CB" w:rsidRPr="00327C46">
        <w:rPr>
          <w:rFonts w:ascii="Arial" w:eastAsia="Times New Roman" w:hAnsi="Arial" w:cs="Arial"/>
          <w:lang w:eastAsia="nb-NO"/>
        </w:rPr>
        <w:t xml:space="preserve"> kan få hjelp når som helst på døgnet, når som helst på året.</w:t>
      </w:r>
      <w:r w:rsidR="00327C46">
        <w:rPr>
          <w:rFonts w:ascii="Arial" w:eastAsia="Times New Roman" w:hAnsi="Arial" w:cs="Arial"/>
          <w:lang w:eastAsia="nb-NO"/>
        </w:rPr>
        <w:t xml:space="preserve"> </w:t>
      </w:r>
      <w:r w:rsidR="003E2AF4">
        <w:rPr>
          <w:rFonts w:ascii="Arial" w:eastAsia="Times New Roman" w:hAnsi="Arial" w:cs="Arial"/>
          <w:lang w:eastAsia="nb-NO"/>
        </w:rPr>
        <w:t xml:space="preserve">IB tillegg har vi en rekke henvendelser fra andre organisasjoner, offentlige instanser, medier og andre om faglige spørsmål som utløser en eller annen form for saksbehandling. </w:t>
      </w:r>
      <w:r w:rsidR="00327C46">
        <w:rPr>
          <w:rFonts w:ascii="Arial" w:eastAsia="Times New Roman" w:hAnsi="Arial" w:cs="Arial"/>
          <w:lang w:eastAsia="nb-NO"/>
        </w:rPr>
        <w:t>Antallet henvendelser har de siste par årene ligget på rundt 1</w:t>
      </w:r>
      <w:r w:rsidR="003E2AF4">
        <w:rPr>
          <w:rFonts w:ascii="Arial" w:eastAsia="Times New Roman" w:hAnsi="Arial" w:cs="Arial"/>
          <w:lang w:eastAsia="nb-NO"/>
        </w:rPr>
        <w:t>5</w:t>
      </w:r>
      <w:r w:rsidR="009F20D3">
        <w:rPr>
          <w:rFonts w:ascii="Arial" w:eastAsia="Times New Roman" w:hAnsi="Arial" w:cs="Arial"/>
          <w:lang w:eastAsia="nb-NO"/>
        </w:rPr>
        <w:t>00</w:t>
      </w:r>
      <w:r w:rsidR="00327C46">
        <w:rPr>
          <w:rFonts w:ascii="Arial" w:eastAsia="Times New Roman" w:hAnsi="Arial" w:cs="Arial"/>
          <w:lang w:eastAsia="nb-NO"/>
        </w:rPr>
        <w:t xml:space="preserve"> per år</w:t>
      </w:r>
      <w:r w:rsidR="003E2AF4">
        <w:rPr>
          <w:rFonts w:ascii="Arial" w:eastAsia="Times New Roman" w:hAnsi="Arial" w:cs="Arial"/>
          <w:lang w:eastAsia="nb-NO"/>
        </w:rPr>
        <w:t xml:space="preserve">. </w:t>
      </w:r>
      <w:r w:rsidR="007C6F15">
        <w:rPr>
          <w:rFonts w:ascii="Arial" w:eastAsia="Times New Roman" w:hAnsi="Arial" w:cs="Arial"/>
          <w:lang w:eastAsia="nb-NO"/>
        </w:rPr>
        <w:t>Omtrent en tredel av disse er typiske «</w:t>
      </w:r>
      <w:proofErr w:type="spellStart"/>
      <w:r w:rsidR="007C6F15">
        <w:rPr>
          <w:rFonts w:ascii="Arial" w:eastAsia="Times New Roman" w:hAnsi="Arial" w:cs="Arial"/>
          <w:lang w:eastAsia="nb-NO"/>
        </w:rPr>
        <w:t>hotline</w:t>
      </w:r>
      <w:proofErr w:type="spellEnd"/>
      <w:r w:rsidR="007C6F15">
        <w:rPr>
          <w:rFonts w:ascii="Arial" w:eastAsia="Times New Roman" w:hAnsi="Arial" w:cs="Arial"/>
          <w:lang w:eastAsia="nb-NO"/>
        </w:rPr>
        <w:t xml:space="preserve">»-spørsmål. </w:t>
      </w:r>
      <w:r w:rsidR="00D50FEA" w:rsidRPr="00D31F40">
        <w:rPr>
          <w:rFonts w:ascii="Arial" w:eastAsia="Times New Roman" w:hAnsi="Arial" w:cs="Arial"/>
          <w:lang w:eastAsia="nb-NO"/>
        </w:rPr>
        <w:t xml:space="preserve">Den vanligste kategorien henvendelser fra medlemmer gjelder etiske problemstillinger. </w:t>
      </w:r>
    </w:p>
    <w:p w14:paraId="3D9C7997" w14:textId="77777777" w:rsidR="00E72AB0" w:rsidRDefault="00E72AB0" w:rsidP="00CF483A">
      <w:pPr>
        <w:spacing w:after="0"/>
        <w:rPr>
          <w:rFonts w:ascii="Arial" w:eastAsia="Times New Roman" w:hAnsi="Arial" w:cs="Arial"/>
          <w:lang w:eastAsia="nb-NO"/>
        </w:rPr>
      </w:pPr>
    </w:p>
    <w:p w14:paraId="7A750F98" w14:textId="3342AE64" w:rsidR="00362DF7" w:rsidRPr="00327C46" w:rsidRDefault="00447910" w:rsidP="00CF483A">
      <w:pPr>
        <w:spacing w:after="0"/>
        <w:rPr>
          <w:rFonts w:ascii="Arial" w:eastAsia="Times New Roman" w:hAnsi="Arial" w:cs="Arial"/>
          <w:lang w:eastAsia="nb-NO"/>
        </w:rPr>
      </w:pPr>
      <w:hyperlink r:id="rId79" w:history="1">
        <w:r w:rsidR="00362DF7" w:rsidRPr="00D31F40">
          <w:rPr>
            <w:rStyle w:val="Hyperkobling"/>
            <w:rFonts w:ascii="Arial" w:eastAsia="Times New Roman" w:hAnsi="Arial" w:cs="Arial"/>
            <w:lang w:eastAsia="nb-NO"/>
          </w:rPr>
          <w:t>En undersøkelse om norsk redaktørers forhold til PFU</w:t>
        </w:r>
      </w:hyperlink>
      <w:r w:rsidR="00362DF7" w:rsidRPr="00D31F40">
        <w:rPr>
          <w:rFonts w:ascii="Arial" w:eastAsia="Times New Roman" w:hAnsi="Arial" w:cs="Arial"/>
          <w:lang w:eastAsia="nb-NO"/>
        </w:rPr>
        <w:t xml:space="preserve"> utført høsten 2016, viste at Norsk Redaktørforening var den foretrukne rådgiveren for norske redaktører i presseetiske spørsmål.</w:t>
      </w:r>
      <w:r w:rsidR="007C6F15">
        <w:rPr>
          <w:rFonts w:ascii="Arial" w:eastAsia="Times New Roman" w:hAnsi="Arial" w:cs="Arial"/>
          <w:lang w:eastAsia="nb-NO"/>
        </w:rPr>
        <w:t xml:space="preserve"> </w:t>
      </w:r>
      <w:r w:rsidR="00362DF7" w:rsidRPr="00D31F40">
        <w:rPr>
          <w:rFonts w:ascii="Arial" w:eastAsia="Times New Roman" w:hAnsi="Arial" w:cs="Arial"/>
          <w:lang w:eastAsia="nb-NO"/>
        </w:rPr>
        <w:t>Særlig viktig er rådgiving knyttet til konfliktsaker som redaktørene opplever. Det kan være konflikter med eiere, annonsører, med medarbeidere eller mediebrukere. I tillegg til rådgiving utført av sekretariatet, har også NR-medlemmene rett til juridisk rett i konfliktsaker. I landsmøteperioden var det registrert</w:t>
      </w:r>
      <w:r w:rsidR="00D31F40" w:rsidRPr="00D31F40">
        <w:rPr>
          <w:rFonts w:ascii="Arial" w:eastAsia="Times New Roman" w:hAnsi="Arial" w:cs="Arial"/>
          <w:lang w:eastAsia="nb-NO"/>
        </w:rPr>
        <w:t xml:space="preserve"> 30 slike saker.</w:t>
      </w:r>
    </w:p>
    <w:p w14:paraId="2EA1EB08" w14:textId="77777777" w:rsidR="00F95F32" w:rsidRDefault="00F95F32" w:rsidP="00CF483A">
      <w:pPr>
        <w:spacing w:after="0"/>
        <w:rPr>
          <w:rFonts w:ascii="Arial" w:eastAsia="Times New Roman" w:hAnsi="Arial" w:cs="Arial"/>
          <w:sz w:val="36"/>
          <w:szCs w:val="36"/>
          <w:lang w:eastAsia="nb-NO"/>
        </w:rPr>
      </w:pPr>
    </w:p>
    <w:p w14:paraId="0333D5FD" w14:textId="677CEF69" w:rsidR="000B7419" w:rsidRPr="0067089C" w:rsidRDefault="00C735CB" w:rsidP="00CF483A">
      <w:pPr>
        <w:spacing w:after="0"/>
        <w:rPr>
          <w:rFonts w:ascii="Arial" w:eastAsia="Times New Roman" w:hAnsi="Arial" w:cs="Arial"/>
          <w:sz w:val="36"/>
          <w:szCs w:val="36"/>
          <w:lang w:eastAsia="nb-NO"/>
        </w:rPr>
      </w:pPr>
      <w:r w:rsidRPr="0067089C">
        <w:rPr>
          <w:rFonts w:ascii="Arial" w:eastAsia="Times New Roman" w:hAnsi="Arial" w:cs="Arial"/>
          <w:sz w:val="36"/>
          <w:szCs w:val="36"/>
          <w:lang w:eastAsia="nb-NO"/>
        </w:rPr>
        <w:t>1</w:t>
      </w:r>
      <w:r w:rsidR="00CE7225">
        <w:rPr>
          <w:rFonts w:ascii="Arial" w:eastAsia="Times New Roman" w:hAnsi="Arial" w:cs="Arial"/>
          <w:sz w:val="36"/>
          <w:szCs w:val="36"/>
          <w:lang w:eastAsia="nb-NO"/>
        </w:rPr>
        <w:t>0</w:t>
      </w:r>
      <w:r w:rsidRPr="0067089C">
        <w:rPr>
          <w:rFonts w:ascii="Arial" w:eastAsia="Times New Roman" w:hAnsi="Arial" w:cs="Arial"/>
          <w:sz w:val="36"/>
          <w:szCs w:val="36"/>
          <w:lang w:eastAsia="nb-NO"/>
        </w:rPr>
        <w:t>. Økonomi</w:t>
      </w:r>
    </w:p>
    <w:p w14:paraId="76A4EB6D" w14:textId="694D727E" w:rsidR="00CE6BCF" w:rsidRDefault="00CE6BCF" w:rsidP="00CF483A">
      <w:pPr>
        <w:spacing w:after="0"/>
        <w:rPr>
          <w:rFonts w:ascii="Arial" w:eastAsia="Times New Roman" w:hAnsi="Arial" w:cs="Arial"/>
          <w:lang w:eastAsia="nb-NO"/>
        </w:rPr>
      </w:pPr>
      <w:r w:rsidRPr="00DB2139">
        <w:rPr>
          <w:rFonts w:ascii="Arial" w:eastAsia="Times New Roman" w:hAnsi="Arial" w:cs="Arial"/>
          <w:lang w:eastAsia="nb-NO"/>
        </w:rPr>
        <w:t>Økonomien i NR</w:t>
      </w:r>
      <w:r w:rsidR="00C735CB" w:rsidRPr="00DB2139">
        <w:rPr>
          <w:rFonts w:ascii="Arial" w:eastAsia="Times New Roman" w:hAnsi="Arial" w:cs="Arial"/>
          <w:lang w:eastAsia="nb-NO"/>
        </w:rPr>
        <w:t xml:space="preserve"> </w:t>
      </w:r>
      <w:r w:rsidR="009F20D3">
        <w:rPr>
          <w:rFonts w:ascii="Arial" w:eastAsia="Times New Roman" w:hAnsi="Arial" w:cs="Arial"/>
          <w:lang w:eastAsia="nb-NO"/>
        </w:rPr>
        <w:t xml:space="preserve">er </w:t>
      </w:r>
      <w:r w:rsidR="007C6F15">
        <w:rPr>
          <w:rFonts w:ascii="Arial" w:eastAsia="Times New Roman" w:hAnsi="Arial" w:cs="Arial"/>
          <w:lang w:eastAsia="nb-NO"/>
        </w:rPr>
        <w:t xml:space="preserve">meget </w:t>
      </w:r>
      <w:r w:rsidRPr="00DB2139">
        <w:rPr>
          <w:rFonts w:ascii="Arial" w:eastAsia="Times New Roman" w:hAnsi="Arial" w:cs="Arial"/>
          <w:lang w:eastAsia="nb-NO"/>
        </w:rPr>
        <w:t>god</w:t>
      </w:r>
      <w:r w:rsidR="0067089C" w:rsidRPr="00DB2139">
        <w:rPr>
          <w:rFonts w:ascii="Arial" w:eastAsia="Times New Roman" w:hAnsi="Arial" w:cs="Arial"/>
          <w:lang w:eastAsia="nb-NO"/>
        </w:rPr>
        <w:t>. I</w:t>
      </w:r>
      <w:r w:rsidR="007C6F15">
        <w:rPr>
          <w:rFonts w:ascii="Arial" w:eastAsia="Times New Roman" w:hAnsi="Arial" w:cs="Arial"/>
          <w:lang w:eastAsia="nb-NO"/>
        </w:rPr>
        <w:t xml:space="preserve"> </w:t>
      </w:r>
      <w:r w:rsidR="00CE7225">
        <w:rPr>
          <w:rFonts w:ascii="Arial" w:eastAsia="Times New Roman" w:hAnsi="Arial" w:cs="Arial"/>
          <w:lang w:eastAsia="nb-NO"/>
        </w:rPr>
        <w:t>meldings</w:t>
      </w:r>
      <w:r w:rsidR="007C6F15">
        <w:rPr>
          <w:rFonts w:ascii="Arial" w:eastAsia="Times New Roman" w:hAnsi="Arial" w:cs="Arial"/>
          <w:lang w:eastAsia="nb-NO"/>
        </w:rPr>
        <w:t>perioden</w:t>
      </w:r>
      <w:r w:rsidR="0067089C" w:rsidRPr="00DB2139">
        <w:rPr>
          <w:rFonts w:ascii="Arial" w:eastAsia="Times New Roman" w:hAnsi="Arial" w:cs="Arial"/>
          <w:lang w:eastAsia="nb-NO"/>
        </w:rPr>
        <w:t xml:space="preserve"> har foreningen gått </w:t>
      </w:r>
      <w:r w:rsidR="00D92062">
        <w:rPr>
          <w:rFonts w:ascii="Arial" w:eastAsia="Times New Roman" w:hAnsi="Arial" w:cs="Arial"/>
          <w:lang w:eastAsia="nb-NO"/>
        </w:rPr>
        <w:t>med et samlet</w:t>
      </w:r>
      <w:r w:rsidR="009F20D3">
        <w:rPr>
          <w:rFonts w:ascii="Arial" w:eastAsia="Times New Roman" w:hAnsi="Arial" w:cs="Arial"/>
          <w:lang w:eastAsia="nb-NO"/>
        </w:rPr>
        <w:t xml:space="preserve"> overskudd</w:t>
      </w:r>
      <w:r w:rsidR="00D92062">
        <w:rPr>
          <w:rFonts w:ascii="Arial" w:eastAsia="Times New Roman" w:hAnsi="Arial" w:cs="Arial"/>
          <w:lang w:eastAsia="nb-NO"/>
        </w:rPr>
        <w:t xml:space="preserve"> på rundt</w:t>
      </w:r>
      <w:r w:rsidR="0067089C" w:rsidRPr="00DB2139">
        <w:rPr>
          <w:rFonts w:ascii="Arial" w:eastAsia="Times New Roman" w:hAnsi="Arial" w:cs="Arial"/>
          <w:lang w:eastAsia="nb-NO"/>
        </w:rPr>
        <w:t xml:space="preserve"> </w:t>
      </w:r>
      <w:r w:rsidR="007C6F15">
        <w:rPr>
          <w:rFonts w:ascii="Arial" w:eastAsia="Times New Roman" w:hAnsi="Arial" w:cs="Arial"/>
          <w:lang w:eastAsia="nb-NO"/>
        </w:rPr>
        <w:t xml:space="preserve">1,1 millioner </w:t>
      </w:r>
      <w:r w:rsidR="0067089C" w:rsidRPr="00DB2139">
        <w:rPr>
          <w:rFonts w:ascii="Arial" w:eastAsia="Times New Roman" w:hAnsi="Arial" w:cs="Arial"/>
          <w:lang w:eastAsia="nb-NO"/>
        </w:rPr>
        <w:t>kroner</w:t>
      </w:r>
      <w:r w:rsidR="0017258A">
        <w:rPr>
          <w:rFonts w:ascii="Arial" w:eastAsia="Times New Roman" w:hAnsi="Arial" w:cs="Arial"/>
          <w:lang w:eastAsia="nb-NO"/>
        </w:rPr>
        <w:t xml:space="preserve">. </w:t>
      </w:r>
      <w:r w:rsidR="0067089C" w:rsidRPr="00DB2139">
        <w:rPr>
          <w:rFonts w:ascii="Arial" w:eastAsia="Times New Roman" w:hAnsi="Arial" w:cs="Arial"/>
          <w:lang w:eastAsia="nb-NO"/>
        </w:rPr>
        <w:t xml:space="preserve">Egenkapitalen er på </w:t>
      </w:r>
      <w:r w:rsidR="007C6F15">
        <w:rPr>
          <w:rFonts w:ascii="Arial" w:eastAsia="Times New Roman" w:hAnsi="Arial" w:cs="Arial"/>
          <w:lang w:eastAsia="nb-NO"/>
        </w:rPr>
        <w:t>rundt 6,5</w:t>
      </w:r>
      <w:r w:rsidR="0017258A">
        <w:rPr>
          <w:rFonts w:ascii="Arial" w:eastAsia="Times New Roman" w:hAnsi="Arial" w:cs="Arial"/>
          <w:lang w:eastAsia="nb-NO"/>
        </w:rPr>
        <w:t xml:space="preserve"> millioner</w:t>
      </w:r>
      <w:r w:rsidR="0067089C" w:rsidRPr="00DB2139">
        <w:rPr>
          <w:rFonts w:ascii="Arial" w:eastAsia="Times New Roman" w:hAnsi="Arial" w:cs="Arial"/>
          <w:lang w:eastAsia="nb-NO"/>
        </w:rPr>
        <w:t xml:space="preserve"> kroner.</w:t>
      </w:r>
      <w:r w:rsidR="007C6F15">
        <w:rPr>
          <w:rFonts w:ascii="Arial" w:eastAsia="Times New Roman" w:hAnsi="Arial" w:cs="Arial"/>
          <w:lang w:eastAsia="nb-NO"/>
        </w:rPr>
        <w:t xml:space="preserve"> </w:t>
      </w:r>
    </w:p>
    <w:p w14:paraId="01BA105F" w14:textId="77777777" w:rsidR="007C6F15" w:rsidRPr="00DB2139" w:rsidRDefault="007C6F15" w:rsidP="00875460">
      <w:pPr>
        <w:spacing w:after="0" w:line="240" w:lineRule="auto"/>
        <w:rPr>
          <w:rFonts w:ascii="Arial" w:eastAsia="Times New Roman" w:hAnsi="Arial" w:cs="Arial"/>
          <w:b/>
          <w:bCs/>
          <w:lang w:eastAsia="nb-NO"/>
        </w:rPr>
      </w:pPr>
    </w:p>
    <w:p w14:paraId="2FE8AE5C" w14:textId="77777777" w:rsidR="007550EC" w:rsidRDefault="007550EC" w:rsidP="00875460">
      <w:pPr>
        <w:spacing w:after="0" w:line="240" w:lineRule="auto"/>
        <w:rPr>
          <w:rFonts w:ascii="Arial" w:eastAsia="Times New Roman" w:hAnsi="Arial" w:cs="Arial"/>
          <w:b/>
          <w:bCs/>
          <w:sz w:val="24"/>
          <w:szCs w:val="20"/>
          <w:lang w:eastAsia="nb-NO"/>
        </w:rPr>
      </w:pPr>
    </w:p>
    <w:p w14:paraId="1AF3D65C" w14:textId="77777777" w:rsidR="0067089C" w:rsidRPr="0067089C" w:rsidRDefault="0067089C" w:rsidP="00DB2139">
      <w:pPr>
        <w:spacing w:after="0" w:line="240" w:lineRule="auto"/>
        <w:rPr>
          <w:rFonts w:ascii="Arial" w:hAnsi="Arial" w:cs="Arial"/>
          <w:szCs w:val="20"/>
        </w:rPr>
      </w:pPr>
    </w:p>
    <w:p w14:paraId="2F5D01F2" w14:textId="10749A87" w:rsidR="0067089C" w:rsidRDefault="0015081B" w:rsidP="0067089C">
      <w:pPr>
        <w:spacing w:after="0" w:line="240" w:lineRule="auto"/>
        <w:rPr>
          <w:rFonts w:ascii="Arial" w:hAnsi="Arial" w:cs="Arial"/>
          <w:szCs w:val="20"/>
        </w:rPr>
      </w:pPr>
      <w:r w:rsidRPr="0015081B">
        <w:rPr>
          <w:rFonts w:ascii="Arial" w:hAnsi="Arial" w:cs="Arial"/>
          <w:noProof/>
          <w:szCs w:val="20"/>
        </w:rPr>
        <w:drawing>
          <wp:inline distT="0" distB="0" distL="0" distR="0" wp14:anchorId="3ECFB66B" wp14:editId="383AC72C">
            <wp:extent cx="5745600" cy="4500000"/>
            <wp:effectExtent l="0" t="0" r="762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a:extLst>
                        <a:ext uri="{28A0092B-C50C-407E-A947-70E740481C1C}">
                          <a14:useLocalDpi xmlns:a14="http://schemas.microsoft.com/office/drawing/2010/main" val="0"/>
                        </a:ext>
                      </a:extLst>
                    </a:blip>
                    <a:srcRect l="4835" t="45609" r="12140" b="7617"/>
                    <a:stretch/>
                  </pic:blipFill>
                  <pic:spPr bwMode="auto">
                    <a:xfrm>
                      <a:off x="0" y="0"/>
                      <a:ext cx="5745600" cy="4500000"/>
                    </a:xfrm>
                    <a:prstGeom prst="rect">
                      <a:avLst/>
                    </a:prstGeom>
                    <a:noFill/>
                    <a:ln>
                      <a:noFill/>
                    </a:ln>
                    <a:extLst>
                      <a:ext uri="{53640926-AAD7-44D8-BBD7-CCE9431645EC}">
                        <a14:shadowObscured xmlns:a14="http://schemas.microsoft.com/office/drawing/2010/main"/>
                      </a:ext>
                    </a:extLst>
                  </pic:spPr>
                </pic:pic>
              </a:graphicData>
            </a:graphic>
          </wp:inline>
        </w:drawing>
      </w:r>
    </w:p>
    <w:p w14:paraId="6458E0AB" w14:textId="40AFDFBB" w:rsidR="0015081B" w:rsidRDefault="0015081B" w:rsidP="0067089C">
      <w:pPr>
        <w:spacing w:after="0" w:line="240" w:lineRule="auto"/>
        <w:rPr>
          <w:rFonts w:ascii="Arial" w:hAnsi="Arial" w:cs="Arial"/>
          <w:szCs w:val="20"/>
        </w:rPr>
      </w:pPr>
    </w:p>
    <w:p w14:paraId="74596396" w14:textId="4115FD46" w:rsidR="00ED7DC3" w:rsidRPr="00ED7DC3" w:rsidRDefault="00ED7DC3" w:rsidP="00ED7DC3">
      <w:pPr>
        <w:spacing w:after="0" w:line="240" w:lineRule="auto"/>
        <w:rPr>
          <w:rFonts w:ascii="Arial" w:eastAsia="Calibri" w:hAnsi="Arial" w:cs="Arial"/>
          <w:sz w:val="24"/>
          <w:szCs w:val="24"/>
        </w:rPr>
      </w:pPr>
      <w:r w:rsidRPr="00ED7DC3">
        <w:rPr>
          <w:rFonts w:ascii="Arial" w:eastAsia="Calibri" w:hAnsi="Arial" w:cs="Arial"/>
          <w:sz w:val="24"/>
          <w:szCs w:val="24"/>
        </w:rPr>
        <w:lastRenderedPageBreak/>
        <w:t>Resultatregnskap Norsk Redaktørforening 2017</w:t>
      </w:r>
    </w:p>
    <w:p w14:paraId="244E78AA" w14:textId="77777777" w:rsidR="00ED7DC3" w:rsidRPr="00ED7DC3" w:rsidRDefault="00ED7DC3" w:rsidP="00ED7DC3">
      <w:pPr>
        <w:spacing w:after="0" w:line="240" w:lineRule="auto"/>
        <w:rPr>
          <w:rFonts w:ascii="Times New Roman" w:eastAsia="Calibri" w:hAnsi="Times New Roman" w:cs="Times New Roman"/>
          <w:sz w:val="20"/>
          <w:szCs w:val="20"/>
        </w:rPr>
      </w:pPr>
    </w:p>
    <w:tbl>
      <w:tblPr>
        <w:tblW w:w="9924" w:type="dxa"/>
        <w:tblInd w:w="-431" w:type="dxa"/>
        <w:tblCellMar>
          <w:left w:w="70" w:type="dxa"/>
          <w:right w:w="70" w:type="dxa"/>
        </w:tblCellMar>
        <w:tblLook w:val="04A0" w:firstRow="1" w:lastRow="0" w:firstColumn="1" w:lastColumn="0" w:noHBand="0" w:noVBand="1"/>
      </w:tblPr>
      <w:tblGrid>
        <w:gridCol w:w="431"/>
        <w:gridCol w:w="1809"/>
        <w:gridCol w:w="542"/>
        <w:gridCol w:w="905"/>
        <w:gridCol w:w="287"/>
        <w:gridCol w:w="421"/>
        <w:gridCol w:w="709"/>
        <w:gridCol w:w="709"/>
        <w:gridCol w:w="709"/>
        <w:gridCol w:w="567"/>
        <w:gridCol w:w="567"/>
        <w:gridCol w:w="850"/>
        <w:gridCol w:w="567"/>
        <w:gridCol w:w="851"/>
      </w:tblGrid>
      <w:tr w:rsidR="00ED7DC3" w:rsidRPr="00ED7DC3" w14:paraId="6102E045" w14:textId="77777777" w:rsidTr="00B70F90">
        <w:trPr>
          <w:gridAfter w:val="1"/>
          <w:wAfter w:w="851" w:type="dxa"/>
          <w:trHeight w:val="340"/>
        </w:trPr>
        <w:tc>
          <w:tcPr>
            <w:tcW w:w="2240" w:type="dxa"/>
            <w:gridSpan w:val="2"/>
            <w:tcBorders>
              <w:top w:val="single" w:sz="4" w:space="0" w:color="auto"/>
              <w:left w:val="single" w:sz="4" w:space="0" w:color="auto"/>
              <w:bottom w:val="single" w:sz="4" w:space="0" w:color="auto"/>
              <w:right w:val="single" w:sz="4" w:space="0" w:color="auto"/>
            </w:tcBorders>
            <w:shd w:val="clear" w:color="auto" w:fill="D8E4BC"/>
            <w:noWrap/>
            <w:vAlign w:val="bottom"/>
            <w:hideMark/>
          </w:tcPr>
          <w:p w14:paraId="7177DF4E" w14:textId="77777777" w:rsidR="00ED7DC3" w:rsidRPr="00ED7DC3" w:rsidRDefault="00ED7DC3" w:rsidP="00ED7DC3">
            <w:pPr>
              <w:spacing w:after="0" w:line="240" w:lineRule="auto"/>
              <w:ind w:left="170"/>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w:t>
            </w:r>
          </w:p>
        </w:tc>
        <w:tc>
          <w:tcPr>
            <w:tcW w:w="542" w:type="dxa"/>
            <w:tcBorders>
              <w:top w:val="single" w:sz="4" w:space="0" w:color="auto"/>
              <w:left w:val="nil"/>
              <w:bottom w:val="single" w:sz="4" w:space="0" w:color="auto"/>
              <w:right w:val="single" w:sz="4" w:space="0" w:color="auto"/>
            </w:tcBorders>
            <w:shd w:val="clear" w:color="auto" w:fill="D8E4BC"/>
            <w:noWrap/>
            <w:vAlign w:val="bottom"/>
            <w:hideMark/>
          </w:tcPr>
          <w:p w14:paraId="1EBEB377" w14:textId="77777777" w:rsidR="00ED7DC3" w:rsidRPr="00ED7DC3" w:rsidRDefault="00ED7DC3" w:rsidP="00ED7DC3">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Note</w:t>
            </w:r>
          </w:p>
        </w:tc>
        <w:tc>
          <w:tcPr>
            <w:tcW w:w="1192"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14F7A716"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Virkelig</w:t>
            </w:r>
          </w:p>
        </w:tc>
        <w:tc>
          <w:tcPr>
            <w:tcW w:w="1130"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7BD1BC13"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Budsjett</w:t>
            </w:r>
          </w:p>
        </w:tc>
        <w:tc>
          <w:tcPr>
            <w:tcW w:w="1418"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382910E0"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Avvik</w:t>
            </w:r>
          </w:p>
        </w:tc>
        <w:tc>
          <w:tcPr>
            <w:tcW w:w="1134"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1A79317A"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Budsjett</w:t>
            </w:r>
          </w:p>
        </w:tc>
        <w:tc>
          <w:tcPr>
            <w:tcW w:w="1417"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366BCF77"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Fjorår</w:t>
            </w:r>
          </w:p>
        </w:tc>
      </w:tr>
      <w:tr w:rsidR="00ED7DC3" w:rsidRPr="00ED7DC3" w14:paraId="5D269698" w14:textId="77777777" w:rsidTr="00B70F90">
        <w:trPr>
          <w:gridAfter w:val="1"/>
          <w:wAfter w:w="851" w:type="dxa"/>
          <w:trHeight w:val="315"/>
        </w:trPr>
        <w:tc>
          <w:tcPr>
            <w:tcW w:w="2240" w:type="dxa"/>
            <w:gridSpan w:val="2"/>
            <w:tcBorders>
              <w:top w:val="single" w:sz="4" w:space="0" w:color="auto"/>
              <w:left w:val="single" w:sz="4" w:space="0" w:color="auto"/>
              <w:bottom w:val="single" w:sz="4" w:space="0" w:color="auto"/>
              <w:right w:val="single" w:sz="4" w:space="0" w:color="auto"/>
            </w:tcBorders>
            <w:shd w:val="clear" w:color="auto" w:fill="D8E4BC"/>
            <w:noWrap/>
            <w:vAlign w:val="bottom"/>
            <w:hideMark/>
          </w:tcPr>
          <w:p w14:paraId="4662A151" w14:textId="77777777" w:rsidR="00ED7DC3" w:rsidRPr="00ED7DC3" w:rsidRDefault="00ED7DC3" w:rsidP="00ED7DC3">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INNTEKTER</w:t>
            </w:r>
          </w:p>
        </w:tc>
        <w:tc>
          <w:tcPr>
            <w:tcW w:w="542" w:type="dxa"/>
            <w:tcBorders>
              <w:top w:val="single" w:sz="4" w:space="0" w:color="auto"/>
              <w:left w:val="nil"/>
              <w:bottom w:val="single" w:sz="4" w:space="0" w:color="auto"/>
              <w:right w:val="single" w:sz="4" w:space="0" w:color="auto"/>
            </w:tcBorders>
            <w:shd w:val="clear" w:color="auto" w:fill="D8E4BC"/>
            <w:noWrap/>
            <w:vAlign w:val="bottom"/>
            <w:hideMark/>
          </w:tcPr>
          <w:p w14:paraId="50D369A1" w14:textId="77777777" w:rsidR="00ED7DC3" w:rsidRPr="00ED7DC3" w:rsidRDefault="00ED7DC3" w:rsidP="00ED7DC3">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w:t>
            </w:r>
          </w:p>
        </w:tc>
        <w:tc>
          <w:tcPr>
            <w:tcW w:w="1192"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59883116"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31.12.2017</w:t>
            </w:r>
          </w:p>
        </w:tc>
        <w:tc>
          <w:tcPr>
            <w:tcW w:w="1130"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58CFEC89"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31.12.2017</w:t>
            </w:r>
          </w:p>
        </w:tc>
        <w:tc>
          <w:tcPr>
            <w:tcW w:w="1418"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3BB231EA"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31.12.2017</w:t>
            </w:r>
          </w:p>
        </w:tc>
        <w:tc>
          <w:tcPr>
            <w:tcW w:w="1134"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3E31B84C"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2017</w:t>
            </w:r>
          </w:p>
        </w:tc>
        <w:tc>
          <w:tcPr>
            <w:tcW w:w="1417"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147810BB" w14:textId="77777777" w:rsidR="00ED7DC3" w:rsidRPr="00ED7DC3" w:rsidRDefault="00ED7DC3" w:rsidP="00ED7DC3">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31.12.2016</w:t>
            </w:r>
          </w:p>
        </w:tc>
      </w:tr>
      <w:tr w:rsidR="00ED7DC3" w:rsidRPr="00ED7DC3" w14:paraId="202397A9"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2C6C3C0E" w14:textId="77777777" w:rsidR="00ED7DC3" w:rsidRPr="00ED7DC3" w:rsidRDefault="00ED7DC3" w:rsidP="00ED7DC3">
            <w:pPr>
              <w:spacing w:after="0" w:line="240" w:lineRule="auto"/>
              <w:rPr>
                <w:rFonts w:ascii="Calibri" w:eastAsia="Times New Roman" w:hAnsi="Calibri" w:cs="Calibri"/>
                <w:color w:val="000000"/>
                <w:lang w:eastAsia="nb-NO"/>
              </w:rPr>
            </w:pPr>
            <w:r w:rsidRPr="00ED7DC3">
              <w:rPr>
                <w:rFonts w:ascii="Calibri" w:eastAsia="Times New Roman" w:hAnsi="Calibri" w:cs="Calibri"/>
                <w:color w:val="000000"/>
                <w:lang w:eastAsia="nb-NO"/>
              </w:rPr>
              <w:t> </w:t>
            </w:r>
          </w:p>
        </w:tc>
        <w:tc>
          <w:tcPr>
            <w:tcW w:w="542" w:type="dxa"/>
            <w:tcBorders>
              <w:top w:val="single" w:sz="4" w:space="0" w:color="auto"/>
              <w:left w:val="nil"/>
              <w:bottom w:val="single" w:sz="4" w:space="0" w:color="auto"/>
              <w:right w:val="single" w:sz="4" w:space="0" w:color="auto"/>
            </w:tcBorders>
            <w:noWrap/>
            <w:vAlign w:val="bottom"/>
            <w:hideMark/>
          </w:tcPr>
          <w:p w14:paraId="4F48C212" w14:textId="77777777" w:rsidR="00ED7DC3" w:rsidRPr="00ED7DC3" w:rsidRDefault="00ED7DC3" w:rsidP="00ED7DC3">
            <w:pPr>
              <w:spacing w:after="0" w:line="240" w:lineRule="auto"/>
              <w:rPr>
                <w:rFonts w:ascii="Calibri" w:eastAsia="Times New Roman" w:hAnsi="Calibri" w:cs="Calibri"/>
                <w:color w:val="000000"/>
                <w:lang w:eastAsia="nb-NO"/>
              </w:rPr>
            </w:pPr>
            <w:r w:rsidRPr="00ED7DC3">
              <w:rPr>
                <w:rFonts w:ascii="Calibri" w:eastAsia="Times New Roman" w:hAnsi="Calibri" w:cs="Calibri"/>
                <w:color w:val="000000"/>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54A1657" w14:textId="77777777" w:rsidR="00ED7DC3" w:rsidRPr="00ED7DC3" w:rsidRDefault="00ED7DC3" w:rsidP="00ED7DC3">
            <w:pPr>
              <w:spacing w:after="0" w:line="240" w:lineRule="auto"/>
              <w:rPr>
                <w:rFonts w:ascii="Calibri" w:eastAsia="Times New Roman" w:hAnsi="Calibri" w:cs="Calibri"/>
                <w:color w:val="000000"/>
                <w:lang w:eastAsia="nb-NO"/>
              </w:rPr>
            </w:pPr>
            <w:r w:rsidRPr="00ED7DC3">
              <w:rPr>
                <w:rFonts w:ascii="Calibri" w:eastAsia="Times New Roman" w:hAnsi="Calibri" w:cs="Calibri"/>
                <w:color w:val="000000"/>
                <w:lang w:eastAsia="nb-NO"/>
              </w:rPr>
              <w:t> </w:t>
            </w:r>
          </w:p>
        </w:tc>
        <w:tc>
          <w:tcPr>
            <w:tcW w:w="1130" w:type="dxa"/>
            <w:gridSpan w:val="2"/>
            <w:tcBorders>
              <w:top w:val="single" w:sz="4" w:space="0" w:color="auto"/>
              <w:left w:val="nil"/>
              <w:bottom w:val="single" w:sz="4" w:space="0" w:color="auto"/>
              <w:right w:val="single" w:sz="4" w:space="0" w:color="auto"/>
            </w:tcBorders>
            <w:noWrap/>
            <w:vAlign w:val="bottom"/>
            <w:hideMark/>
          </w:tcPr>
          <w:p w14:paraId="7647CD5C" w14:textId="77777777" w:rsidR="00ED7DC3" w:rsidRPr="00ED7DC3" w:rsidRDefault="00ED7DC3" w:rsidP="00ED7DC3">
            <w:pPr>
              <w:spacing w:after="0" w:line="240" w:lineRule="auto"/>
              <w:rPr>
                <w:rFonts w:ascii="Calibri" w:eastAsia="Times New Roman" w:hAnsi="Calibri" w:cs="Calibri"/>
                <w:color w:val="000000"/>
                <w:lang w:eastAsia="nb-NO"/>
              </w:rPr>
            </w:pPr>
            <w:r w:rsidRPr="00ED7DC3">
              <w:rPr>
                <w:rFonts w:ascii="Calibri" w:eastAsia="Times New Roman" w:hAnsi="Calibri" w:cs="Calibri"/>
                <w:color w:val="000000"/>
                <w:lang w:eastAsia="nb-NO"/>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3B9E46BF" w14:textId="77777777" w:rsidR="00ED7DC3" w:rsidRPr="00ED7DC3" w:rsidRDefault="00ED7DC3" w:rsidP="00ED7DC3">
            <w:pPr>
              <w:spacing w:after="0" w:line="240" w:lineRule="auto"/>
              <w:rPr>
                <w:rFonts w:ascii="Calibri" w:eastAsia="Times New Roman" w:hAnsi="Calibri" w:cs="Calibri"/>
                <w:color w:val="000000"/>
                <w:lang w:eastAsia="nb-NO"/>
              </w:rPr>
            </w:pPr>
            <w:r w:rsidRPr="00ED7DC3">
              <w:rPr>
                <w:rFonts w:ascii="Calibri" w:eastAsia="Times New Roman" w:hAnsi="Calibri" w:cs="Calibri"/>
                <w:color w:val="000000"/>
                <w:lang w:eastAsia="nb-NO"/>
              </w:rPr>
              <w:t> </w:t>
            </w:r>
          </w:p>
        </w:tc>
        <w:tc>
          <w:tcPr>
            <w:tcW w:w="1134" w:type="dxa"/>
            <w:gridSpan w:val="2"/>
            <w:tcBorders>
              <w:top w:val="single" w:sz="4" w:space="0" w:color="auto"/>
              <w:left w:val="nil"/>
              <w:bottom w:val="single" w:sz="4" w:space="0" w:color="auto"/>
              <w:right w:val="single" w:sz="4" w:space="0" w:color="auto"/>
            </w:tcBorders>
            <w:noWrap/>
            <w:vAlign w:val="bottom"/>
            <w:hideMark/>
          </w:tcPr>
          <w:p w14:paraId="420CDED5" w14:textId="77777777" w:rsidR="00ED7DC3" w:rsidRPr="00ED7DC3" w:rsidRDefault="00ED7DC3" w:rsidP="00ED7DC3">
            <w:pPr>
              <w:spacing w:after="0" w:line="240" w:lineRule="auto"/>
              <w:rPr>
                <w:rFonts w:ascii="Calibri" w:eastAsia="Times New Roman" w:hAnsi="Calibri" w:cs="Calibri"/>
                <w:color w:val="000000"/>
                <w:lang w:eastAsia="nb-NO"/>
              </w:rPr>
            </w:pPr>
            <w:r w:rsidRPr="00ED7DC3">
              <w:rPr>
                <w:rFonts w:ascii="Calibri" w:eastAsia="Times New Roman" w:hAnsi="Calibri" w:cs="Calibri"/>
                <w:color w:val="000000"/>
                <w:lang w:eastAsia="nb-NO"/>
              </w:rPr>
              <w:t> </w:t>
            </w:r>
          </w:p>
        </w:tc>
        <w:tc>
          <w:tcPr>
            <w:tcW w:w="1417" w:type="dxa"/>
            <w:gridSpan w:val="2"/>
            <w:tcBorders>
              <w:top w:val="single" w:sz="4" w:space="0" w:color="auto"/>
              <w:left w:val="nil"/>
              <w:bottom w:val="single" w:sz="4" w:space="0" w:color="auto"/>
              <w:right w:val="single" w:sz="4" w:space="0" w:color="auto"/>
            </w:tcBorders>
            <w:noWrap/>
            <w:vAlign w:val="bottom"/>
            <w:hideMark/>
          </w:tcPr>
          <w:p w14:paraId="02CD7C3B" w14:textId="77777777" w:rsidR="00ED7DC3" w:rsidRPr="00ED7DC3" w:rsidRDefault="00ED7DC3" w:rsidP="00ED7DC3">
            <w:pPr>
              <w:spacing w:after="0" w:line="240" w:lineRule="auto"/>
              <w:rPr>
                <w:rFonts w:ascii="Calibri" w:eastAsia="Times New Roman" w:hAnsi="Calibri" w:cs="Calibri"/>
                <w:color w:val="000000"/>
                <w:lang w:eastAsia="nb-NO"/>
              </w:rPr>
            </w:pPr>
            <w:r w:rsidRPr="00ED7DC3">
              <w:rPr>
                <w:rFonts w:ascii="Calibri" w:eastAsia="Times New Roman" w:hAnsi="Calibri" w:cs="Calibri"/>
                <w:color w:val="000000"/>
                <w:lang w:eastAsia="nb-NO"/>
              </w:rPr>
              <w:t> </w:t>
            </w:r>
          </w:p>
        </w:tc>
      </w:tr>
      <w:tr w:rsidR="00ED7DC3" w:rsidRPr="00ED7DC3" w14:paraId="6745AE5B"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107DF907"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Kontingenter</w:t>
            </w:r>
          </w:p>
        </w:tc>
        <w:tc>
          <w:tcPr>
            <w:tcW w:w="542" w:type="dxa"/>
            <w:tcBorders>
              <w:top w:val="single" w:sz="4" w:space="0" w:color="auto"/>
              <w:left w:val="nil"/>
              <w:bottom w:val="single" w:sz="4" w:space="0" w:color="auto"/>
              <w:right w:val="single" w:sz="4" w:space="0" w:color="auto"/>
            </w:tcBorders>
            <w:noWrap/>
            <w:vAlign w:val="bottom"/>
            <w:hideMark/>
          </w:tcPr>
          <w:p w14:paraId="4BC748B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73DD07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7 452 650 </w:t>
            </w:r>
          </w:p>
        </w:tc>
        <w:tc>
          <w:tcPr>
            <w:tcW w:w="1130" w:type="dxa"/>
            <w:gridSpan w:val="2"/>
            <w:tcBorders>
              <w:top w:val="single" w:sz="4" w:space="0" w:color="auto"/>
              <w:left w:val="nil"/>
              <w:bottom w:val="single" w:sz="4" w:space="0" w:color="auto"/>
              <w:right w:val="single" w:sz="4" w:space="0" w:color="auto"/>
            </w:tcBorders>
            <w:noWrap/>
            <w:vAlign w:val="bottom"/>
            <w:hideMark/>
          </w:tcPr>
          <w:p w14:paraId="5973A80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7 600 000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4502920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-147 350 </w:t>
            </w:r>
          </w:p>
        </w:tc>
        <w:tc>
          <w:tcPr>
            <w:tcW w:w="1134" w:type="dxa"/>
            <w:gridSpan w:val="2"/>
            <w:tcBorders>
              <w:top w:val="single" w:sz="4" w:space="0" w:color="auto"/>
              <w:left w:val="nil"/>
              <w:bottom w:val="single" w:sz="4" w:space="0" w:color="auto"/>
              <w:right w:val="single" w:sz="4" w:space="0" w:color="auto"/>
            </w:tcBorders>
            <w:noWrap/>
            <w:vAlign w:val="bottom"/>
            <w:hideMark/>
          </w:tcPr>
          <w:p w14:paraId="0EA8DCD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7 600 000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7F2C730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7 454 730 </w:t>
            </w:r>
          </w:p>
        </w:tc>
      </w:tr>
      <w:tr w:rsidR="00ED7DC3" w:rsidRPr="00ED7DC3" w14:paraId="245650A6"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773EB897"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proofErr w:type="spellStart"/>
            <w:r w:rsidRPr="00ED7DC3">
              <w:rPr>
                <w:rFonts w:ascii="Calibri" w:eastAsia="Times New Roman" w:hAnsi="Calibri" w:cs="Calibri"/>
                <w:color w:val="000000"/>
                <w:sz w:val="16"/>
                <w:szCs w:val="16"/>
                <w:lang w:eastAsia="nb-NO"/>
              </w:rPr>
              <w:t>Adm</w:t>
            </w:r>
            <w:proofErr w:type="spellEnd"/>
            <w:r w:rsidRPr="00ED7DC3">
              <w:rPr>
                <w:rFonts w:ascii="Calibri" w:eastAsia="Times New Roman" w:hAnsi="Calibri" w:cs="Calibri"/>
                <w:color w:val="000000"/>
                <w:sz w:val="16"/>
                <w:szCs w:val="16"/>
                <w:lang w:eastAsia="nb-NO"/>
              </w:rPr>
              <w:t xml:space="preserve"> vederlag</w:t>
            </w:r>
          </w:p>
        </w:tc>
        <w:tc>
          <w:tcPr>
            <w:tcW w:w="542" w:type="dxa"/>
            <w:tcBorders>
              <w:top w:val="single" w:sz="4" w:space="0" w:color="auto"/>
              <w:left w:val="nil"/>
              <w:bottom w:val="single" w:sz="4" w:space="0" w:color="auto"/>
              <w:right w:val="single" w:sz="4" w:space="0" w:color="auto"/>
            </w:tcBorders>
            <w:noWrap/>
            <w:vAlign w:val="bottom"/>
            <w:hideMark/>
          </w:tcPr>
          <w:p w14:paraId="3C3C696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74A4414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303 313 </w:t>
            </w:r>
          </w:p>
        </w:tc>
        <w:tc>
          <w:tcPr>
            <w:tcW w:w="1130" w:type="dxa"/>
            <w:gridSpan w:val="2"/>
            <w:tcBorders>
              <w:top w:val="single" w:sz="4" w:space="0" w:color="auto"/>
              <w:left w:val="nil"/>
              <w:bottom w:val="single" w:sz="4" w:space="0" w:color="auto"/>
              <w:right w:val="single" w:sz="4" w:space="0" w:color="auto"/>
            </w:tcBorders>
            <w:noWrap/>
            <w:vAlign w:val="bottom"/>
            <w:hideMark/>
          </w:tcPr>
          <w:p w14:paraId="5C69F93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688BAA7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153 313 </w:t>
            </w:r>
          </w:p>
        </w:tc>
        <w:tc>
          <w:tcPr>
            <w:tcW w:w="1134" w:type="dxa"/>
            <w:gridSpan w:val="2"/>
            <w:tcBorders>
              <w:top w:val="single" w:sz="4" w:space="0" w:color="auto"/>
              <w:left w:val="nil"/>
              <w:bottom w:val="single" w:sz="4" w:space="0" w:color="auto"/>
              <w:right w:val="single" w:sz="4" w:space="0" w:color="auto"/>
            </w:tcBorders>
            <w:noWrap/>
            <w:vAlign w:val="bottom"/>
            <w:hideMark/>
          </w:tcPr>
          <w:p w14:paraId="5116B8F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6FC2EEF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134 184 </w:t>
            </w:r>
          </w:p>
        </w:tc>
      </w:tr>
      <w:tr w:rsidR="00ED7DC3" w:rsidRPr="00ED7DC3" w14:paraId="1D0F7028"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1E60BEC2"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Refusjon OR</w:t>
            </w:r>
          </w:p>
        </w:tc>
        <w:tc>
          <w:tcPr>
            <w:tcW w:w="542" w:type="dxa"/>
            <w:tcBorders>
              <w:top w:val="single" w:sz="4" w:space="0" w:color="auto"/>
              <w:left w:val="nil"/>
              <w:bottom w:val="single" w:sz="4" w:space="0" w:color="auto"/>
              <w:right w:val="single" w:sz="4" w:space="0" w:color="auto"/>
            </w:tcBorders>
            <w:noWrap/>
            <w:vAlign w:val="bottom"/>
            <w:hideMark/>
          </w:tcPr>
          <w:p w14:paraId="0082D2C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5DCB58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230 000 </w:t>
            </w:r>
          </w:p>
        </w:tc>
        <w:tc>
          <w:tcPr>
            <w:tcW w:w="1130" w:type="dxa"/>
            <w:gridSpan w:val="2"/>
            <w:tcBorders>
              <w:top w:val="single" w:sz="4" w:space="0" w:color="auto"/>
              <w:left w:val="nil"/>
              <w:bottom w:val="single" w:sz="4" w:space="0" w:color="auto"/>
              <w:right w:val="single" w:sz="4" w:space="0" w:color="auto"/>
            </w:tcBorders>
            <w:noWrap/>
            <w:vAlign w:val="bottom"/>
            <w:hideMark/>
          </w:tcPr>
          <w:p w14:paraId="6F2D778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230 000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3E4E654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   </w:t>
            </w:r>
          </w:p>
        </w:tc>
        <w:tc>
          <w:tcPr>
            <w:tcW w:w="1134" w:type="dxa"/>
            <w:gridSpan w:val="2"/>
            <w:tcBorders>
              <w:top w:val="single" w:sz="4" w:space="0" w:color="auto"/>
              <w:left w:val="nil"/>
              <w:bottom w:val="single" w:sz="4" w:space="0" w:color="auto"/>
              <w:right w:val="single" w:sz="4" w:space="0" w:color="auto"/>
            </w:tcBorders>
            <w:noWrap/>
            <w:vAlign w:val="bottom"/>
            <w:hideMark/>
          </w:tcPr>
          <w:p w14:paraId="609057B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230 000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1C8107A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230 000 </w:t>
            </w:r>
          </w:p>
        </w:tc>
      </w:tr>
      <w:tr w:rsidR="00ED7DC3" w:rsidRPr="00ED7DC3" w14:paraId="0E782321"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744E63E1"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Prosjektmidler / PFF</w:t>
            </w:r>
          </w:p>
        </w:tc>
        <w:tc>
          <w:tcPr>
            <w:tcW w:w="542" w:type="dxa"/>
            <w:tcBorders>
              <w:top w:val="single" w:sz="4" w:space="0" w:color="auto"/>
              <w:left w:val="nil"/>
              <w:bottom w:val="single" w:sz="4" w:space="0" w:color="auto"/>
              <w:right w:val="single" w:sz="4" w:space="0" w:color="auto"/>
            </w:tcBorders>
            <w:noWrap/>
            <w:vAlign w:val="bottom"/>
            <w:hideMark/>
          </w:tcPr>
          <w:p w14:paraId="7E5A952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741951C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1 278 005 </w:t>
            </w:r>
          </w:p>
        </w:tc>
        <w:tc>
          <w:tcPr>
            <w:tcW w:w="1130" w:type="dxa"/>
            <w:gridSpan w:val="2"/>
            <w:tcBorders>
              <w:top w:val="single" w:sz="4" w:space="0" w:color="auto"/>
              <w:left w:val="nil"/>
              <w:bottom w:val="single" w:sz="4" w:space="0" w:color="auto"/>
              <w:right w:val="single" w:sz="4" w:space="0" w:color="auto"/>
            </w:tcBorders>
            <w:noWrap/>
            <w:vAlign w:val="bottom"/>
            <w:hideMark/>
          </w:tcPr>
          <w:p w14:paraId="0A636AA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1 150 000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2FF726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128 005 </w:t>
            </w:r>
          </w:p>
        </w:tc>
        <w:tc>
          <w:tcPr>
            <w:tcW w:w="1134" w:type="dxa"/>
            <w:gridSpan w:val="2"/>
            <w:tcBorders>
              <w:top w:val="single" w:sz="4" w:space="0" w:color="auto"/>
              <w:left w:val="nil"/>
              <w:bottom w:val="single" w:sz="4" w:space="0" w:color="auto"/>
              <w:right w:val="single" w:sz="4" w:space="0" w:color="auto"/>
            </w:tcBorders>
            <w:noWrap/>
            <w:vAlign w:val="bottom"/>
            <w:hideMark/>
          </w:tcPr>
          <w:p w14:paraId="3CD44B7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1 150 000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37608FC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1 215 505 </w:t>
            </w:r>
          </w:p>
        </w:tc>
      </w:tr>
      <w:tr w:rsidR="00ED7DC3" w:rsidRPr="00ED7DC3" w14:paraId="3E6BED67"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1E8630F"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Møteinntekter</w:t>
            </w:r>
          </w:p>
        </w:tc>
        <w:tc>
          <w:tcPr>
            <w:tcW w:w="542" w:type="dxa"/>
            <w:tcBorders>
              <w:top w:val="single" w:sz="4" w:space="0" w:color="auto"/>
              <w:left w:val="nil"/>
              <w:bottom w:val="single" w:sz="4" w:space="0" w:color="auto"/>
              <w:right w:val="single" w:sz="4" w:space="0" w:color="auto"/>
            </w:tcBorders>
            <w:noWrap/>
            <w:vAlign w:val="bottom"/>
            <w:hideMark/>
          </w:tcPr>
          <w:p w14:paraId="3B2D078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98667A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811 286 </w:t>
            </w:r>
          </w:p>
        </w:tc>
        <w:tc>
          <w:tcPr>
            <w:tcW w:w="1130" w:type="dxa"/>
            <w:gridSpan w:val="2"/>
            <w:tcBorders>
              <w:top w:val="single" w:sz="4" w:space="0" w:color="auto"/>
              <w:left w:val="nil"/>
              <w:bottom w:val="single" w:sz="4" w:space="0" w:color="auto"/>
              <w:right w:val="single" w:sz="4" w:space="0" w:color="auto"/>
            </w:tcBorders>
            <w:noWrap/>
            <w:vAlign w:val="bottom"/>
            <w:hideMark/>
          </w:tcPr>
          <w:p w14:paraId="444493C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15E5B55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-38 714 </w:t>
            </w:r>
          </w:p>
        </w:tc>
        <w:tc>
          <w:tcPr>
            <w:tcW w:w="1134" w:type="dxa"/>
            <w:gridSpan w:val="2"/>
            <w:tcBorders>
              <w:top w:val="single" w:sz="4" w:space="0" w:color="auto"/>
              <w:left w:val="nil"/>
              <w:bottom w:val="single" w:sz="4" w:space="0" w:color="auto"/>
              <w:right w:val="single" w:sz="4" w:space="0" w:color="auto"/>
            </w:tcBorders>
            <w:noWrap/>
            <w:vAlign w:val="bottom"/>
            <w:hideMark/>
          </w:tcPr>
          <w:p w14:paraId="2869F2F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0399CD7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1 220 616 </w:t>
            </w:r>
          </w:p>
        </w:tc>
      </w:tr>
      <w:tr w:rsidR="00ED7DC3" w:rsidRPr="00ED7DC3" w14:paraId="0A040BCA"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4D7F5179"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Andre inntekter</w:t>
            </w:r>
          </w:p>
        </w:tc>
        <w:tc>
          <w:tcPr>
            <w:tcW w:w="542" w:type="dxa"/>
            <w:tcBorders>
              <w:top w:val="single" w:sz="4" w:space="0" w:color="auto"/>
              <w:left w:val="nil"/>
              <w:bottom w:val="single" w:sz="4" w:space="0" w:color="auto"/>
              <w:right w:val="single" w:sz="4" w:space="0" w:color="auto"/>
            </w:tcBorders>
            <w:noWrap/>
            <w:vAlign w:val="bottom"/>
            <w:hideMark/>
          </w:tcPr>
          <w:p w14:paraId="28656C9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5604C52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89 850 </w:t>
            </w:r>
          </w:p>
        </w:tc>
        <w:tc>
          <w:tcPr>
            <w:tcW w:w="1130" w:type="dxa"/>
            <w:gridSpan w:val="2"/>
            <w:tcBorders>
              <w:top w:val="single" w:sz="4" w:space="0" w:color="auto"/>
              <w:left w:val="nil"/>
              <w:bottom w:val="single" w:sz="4" w:space="0" w:color="auto"/>
              <w:right w:val="single" w:sz="4" w:space="0" w:color="auto"/>
            </w:tcBorders>
            <w:noWrap/>
            <w:vAlign w:val="bottom"/>
            <w:hideMark/>
          </w:tcPr>
          <w:p w14:paraId="100D897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725FA1E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64 850 </w:t>
            </w:r>
          </w:p>
        </w:tc>
        <w:tc>
          <w:tcPr>
            <w:tcW w:w="1134" w:type="dxa"/>
            <w:gridSpan w:val="2"/>
            <w:tcBorders>
              <w:top w:val="single" w:sz="4" w:space="0" w:color="auto"/>
              <w:left w:val="nil"/>
              <w:bottom w:val="single" w:sz="4" w:space="0" w:color="auto"/>
              <w:right w:val="single" w:sz="4" w:space="0" w:color="auto"/>
            </w:tcBorders>
            <w:noWrap/>
            <w:vAlign w:val="bottom"/>
            <w:hideMark/>
          </w:tcPr>
          <w:p w14:paraId="59D3D91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2F3B1E3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103 820 </w:t>
            </w:r>
          </w:p>
        </w:tc>
      </w:tr>
      <w:tr w:rsidR="00ED7DC3" w:rsidRPr="00ED7DC3" w14:paraId="4F8DCF12"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shd w:val="clear" w:color="auto" w:fill="EBF1DE"/>
            <w:noWrap/>
            <w:vAlign w:val="bottom"/>
            <w:hideMark/>
          </w:tcPr>
          <w:p w14:paraId="58450100" w14:textId="77777777" w:rsidR="00ED7DC3" w:rsidRPr="00ED7DC3" w:rsidRDefault="00ED7DC3" w:rsidP="00ED7DC3">
            <w:pPr>
              <w:spacing w:after="0" w:line="240" w:lineRule="auto"/>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SUM INNTEKTER</w:t>
            </w:r>
          </w:p>
        </w:tc>
        <w:tc>
          <w:tcPr>
            <w:tcW w:w="542" w:type="dxa"/>
            <w:tcBorders>
              <w:top w:val="single" w:sz="4" w:space="0" w:color="auto"/>
              <w:left w:val="nil"/>
              <w:bottom w:val="single" w:sz="4" w:space="0" w:color="auto"/>
              <w:right w:val="single" w:sz="4" w:space="0" w:color="auto"/>
            </w:tcBorders>
            <w:shd w:val="clear" w:color="auto" w:fill="EBF1DE"/>
            <w:noWrap/>
            <w:vAlign w:val="bottom"/>
            <w:hideMark/>
          </w:tcPr>
          <w:p w14:paraId="6A4434D0"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55AB0B45"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10 165 104 </w:t>
            </w:r>
          </w:p>
        </w:tc>
        <w:tc>
          <w:tcPr>
            <w:tcW w:w="1130"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1DDC2BA3"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10 005 000 </w:t>
            </w:r>
          </w:p>
        </w:tc>
        <w:tc>
          <w:tcPr>
            <w:tcW w:w="1418"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2282D054"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160 104 </w:t>
            </w:r>
          </w:p>
        </w:tc>
        <w:tc>
          <w:tcPr>
            <w:tcW w:w="1134"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0F7EDE44"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10 005 000 </w:t>
            </w:r>
          </w:p>
        </w:tc>
        <w:tc>
          <w:tcPr>
            <w:tcW w:w="1417"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11218F94"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10 358 855 </w:t>
            </w:r>
          </w:p>
        </w:tc>
      </w:tr>
      <w:tr w:rsidR="00ED7DC3" w:rsidRPr="00ED7DC3" w14:paraId="5BD59F5D"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0E4DC91F"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542" w:type="dxa"/>
            <w:tcBorders>
              <w:top w:val="single" w:sz="4" w:space="0" w:color="auto"/>
              <w:left w:val="nil"/>
              <w:bottom w:val="single" w:sz="4" w:space="0" w:color="auto"/>
              <w:right w:val="single" w:sz="4" w:space="0" w:color="auto"/>
            </w:tcBorders>
            <w:noWrap/>
            <w:vAlign w:val="bottom"/>
            <w:hideMark/>
          </w:tcPr>
          <w:p w14:paraId="59296D1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254B32D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0" w:type="dxa"/>
            <w:gridSpan w:val="2"/>
            <w:tcBorders>
              <w:top w:val="single" w:sz="4" w:space="0" w:color="auto"/>
              <w:left w:val="nil"/>
              <w:bottom w:val="single" w:sz="4" w:space="0" w:color="auto"/>
              <w:right w:val="single" w:sz="4" w:space="0" w:color="auto"/>
            </w:tcBorders>
            <w:noWrap/>
            <w:vAlign w:val="bottom"/>
            <w:hideMark/>
          </w:tcPr>
          <w:p w14:paraId="50E97AD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281AF1D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4" w:type="dxa"/>
            <w:gridSpan w:val="2"/>
            <w:tcBorders>
              <w:top w:val="single" w:sz="4" w:space="0" w:color="auto"/>
              <w:left w:val="nil"/>
              <w:bottom w:val="single" w:sz="4" w:space="0" w:color="auto"/>
              <w:right w:val="single" w:sz="4" w:space="0" w:color="auto"/>
            </w:tcBorders>
            <w:noWrap/>
            <w:vAlign w:val="bottom"/>
            <w:hideMark/>
          </w:tcPr>
          <w:p w14:paraId="2CBD57A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7" w:type="dxa"/>
            <w:gridSpan w:val="2"/>
            <w:tcBorders>
              <w:top w:val="single" w:sz="4" w:space="0" w:color="auto"/>
              <w:left w:val="nil"/>
              <w:bottom w:val="single" w:sz="4" w:space="0" w:color="auto"/>
              <w:right w:val="single" w:sz="4" w:space="0" w:color="auto"/>
            </w:tcBorders>
            <w:noWrap/>
            <w:vAlign w:val="bottom"/>
            <w:hideMark/>
          </w:tcPr>
          <w:p w14:paraId="76D81CC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r>
      <w:tr w:rsidR="00ED7DC3" w:rsidRPr="00ED7DC3" w14:paraId="2A1B9428"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2D4FAA4C"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Kontingent NP</w:t>
            </w:r>
          </w:p>
        </w:tc>
        <w:tc>
          <w:tcPr>
            <w:tcW w:w="542" w:type="dxa"/>
            <w:tcBorders>
              <w:top w:val="single" w:sz="4" w:space="0" w:color="auto"/>
              <w:left w:val="nil"/>
              <w:bottom w:val="single" w:sz="4" w:space="0" w:color="auto"/>
              <w:right w:val="single" w:sz="4" w:space="0" w:color="auto"/>
            </w:tcBorders>
            <w:noWrap/>
            <w:vAlign w:val="bottom"/>
            <w:hideMark/>
          </w:tcPr>
          <w:p w14:paraId="6444F49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467E33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1 620 000 </w:t>
            </w:r>
          </w:p>
        </w:tc>
        <w:tc>
          <w:tcPr>
            <w:tcW w:w="1130" w:type="dxa"/>
            <w:gridSpan w:val="2"/>
            <w:tcBorders>
              <w:top w:val="single" w:sz="4" w:space="0" w:color="auto"/>
              <w:left w:val="nil"/>
              <w:bottom w:val="single" w:sz="4" w:space="0" w:color="auto"/>
              <w:right w:val="single" w:sz="4" w:space="0" w:color="auto"/>
            </w:tcBorders>
            <w:noWrap/>
            <w:vAlign w:val="bottom"/>
            <w:hideMark/>
          </w:tcPr>
          <w:p w14:paraId="60840B0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1 620 000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44A7A37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   </w:t>
            </w:r>
          </w:p>
        </w:tc>
        <w:tc>
          <w:tcPr>
            <w:tcW w:w="1134" w:type="dxa"/>
            <w:gridSpan w:val="2"/>
            <w:tcBorders>
              <w:top w:val="single" w:sz="4" w:space="0" w:color="auto"/>
              <w:left w:val="nil"/>
              <w:bottom w:val="single" w:sz="4" w:space="0" w:color="auto"/>
              <w:right w:val="single" w:sz="4" w:space="0" w:color="auto"/>
            </w:tcBorders>
            <w:noWrap/>
            <w:vAlign w:val="bottom"/>
            <w:hideMark/>
          </w:tcPr>
          <w:p w14:paraId="6E36241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1 620 000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2E13010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1 620 000 </w:t>
            </w:r>
          </w:p>
        </w:tc>
      </w:tr>
      <w:tr w:rsidR="00ED7DC3" w:rsidRPr="00ED7DC3" w14:paraId="1B4B626E"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7F0F8CDB"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Regionkontingenter</w:t>
            </w:r>
          </w:p>
        </w:tc>
        <w:tc>
          <w:tcPr>
            <w:tcW w:w="542" w:type="dxa"/>
            <w:tcBorders>
              <w:top w:val="single" w:sz="4" w:space="0" w:color="auto"/>
              <w:left w:val="nil"/>
              <w:bottom w:val="single" w:sz="4" w:space="0" w:color="auto"/>
              <w:right w:val="single" w:sz="4" w:space="0" w:color="auto"/>
            </w:tcBorders>
            <w:noWrap/>
            <w:vAlign w:val="bottom"/>
            <w:hideMark/>
          </w:tcPr>
          <w:p w14:paraId="129BB4F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7A79D72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1 017 600 </w:t>
            </w:r>
          </w:p>
        </w:tc>
        <w:tc>
          <w:tcPr>
            <w:tcW w:w="1130" w:type="dxa"/>
            <w:gridSpan w:val="2"/>
            <w:tcBorders>
              <w:top w:val="single" w:sz="4" w:space="0" w:color="auto"/>
              <w:left w:val="nil"/>
              <w:bottom w:val="single" w:sz="4" w:space="0" w:color="auto"/>
              <w:right w:val="single" w:sz="4" w:space="0" w:color="auto"/>
            </w:tcBorders>
            <w:noWrap/>
            <w:vAlign w:val="bottom"/>
            <w:hideMark/>
          </w:tcPr>
          <w:p w14:paraId="2F40875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1 050 000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599575E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-32 400 </w:t>
            </w:r>
          </w:p>
        </w:tc>
        <w:tc>
          <w:tcPr>
            <w:tcW w:w="1134" w:type="dxa"/>
            <w:gridSpan w:val="2"/>
            <w:tcBorders>
              <w:top w:val="single" w:sz="4" w:space="0" w:color="auto"/>
              <w:left w:val="nil"/>
              <w:bottom w:val="single" w:sz="4" w:space="0" w:color="auto"/>
              <w:right w:val="single" w:sz="4" w:space="0" w:color="auto"/>
            </w:tcBorders>
            <w:noWrap/>
            <w:vAlign w:val="bottom"/>
            <w:hideMark/>
          </w:tcPr>
          <w:p w14:paraId="55D9734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1 050 000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1227C8B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1 026 000 </w:t>
            </w:r>
          </w:p>
        </w:tc>
      </w:tr>
      <w:tr w:rsidR="00ED7DC3" w:rsidRPr="00ED7DC3" w14:paraId="3D7EDC79"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60BE2EA"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Pensjonistkontingenter</w:t>
            </w:r>
          </w:p>
        </w:tc>
        <w:tc>
          <w:tcPr>
            <w:tcW w:w="542" w:type="dxa"/>
            <w:tcBorders>
              <w:top w:val="single" w:sz="4" w:space="0" w:color="auto"/>
              <w:left w:val="nil"/>
              <w:bottom w:val="single" w:sz="4" w:space="0" w:color="auto"/>
              <w:right w:val="single" w:sz="4" w:space="0" w:color="auto"/>
            </w:tcBorders>
            <w:noWrap/>
            <w:vAlign w:val="bottom"/>
            <w:hideMark/>
          </w:tcPr>
          <w:p w14:paraId="010CF36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68E208A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57 600 </w:t>
            </w:r>
          </w:p>
        </w:tc>
        <w:tc>
          <w:tcPr>
            <w:tcW w:w="1130" w:type="dxa"/>
            <w:gridSpan w:val="2"/>
            <w:tcBorders>
              <w:top w:val="single" w:sz="4" w:space="0" w:color="auto"/>
              <w:left w:val="nil"/>
              <w:bottom w:val="single" w:sz="4" w:space="0" w:color="auto"/>
              <w:right w:val="single" w:sz="4" w:space="0" w:color="auto"/>
            </w:tcBorders>
            <w:noWrap/>
            <w:vAlign w:val="bottom"/>
            <w:hideMark/>
          </w:tcPr>
          <w:p w14:paraId="42722FB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319DE80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17 600 </w:t>
            </w:r>
          </w:p>
        </w:tc>
        <w:tc>
          <w:tcPr>
            <w:tcW w:w="1134" w:type="dxa"/>
            <w:gridSpan w:val="2"/>
            <w:tcBorders>
              <w:top w:val="single" w:sz="4" w:space="0" w:color="auto"/>
              <w:left w:val="nil"/>
              <w:bottom w:val="single" w:sz="4" w:space="0" w:color="auto"/>
              <w:right w:val="single" w:sz="4" w:space="0" w:color="auto"/>
            </w:tcBorders>
            <w:noWrap/>
            <w:vAlign w:val="bottom"/>
            <w:hideMark/>
          </w:tcPr>
          <w:p w14:paraId="11DC5A1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4D7931F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37 800 </w:t>
            </w:r>
          </w:p>
        </w:tc>
      </w:tr>
      <w:tr w:rsidR="00ED7DC3" w:rsidRPr="00ED7DC3" w14:paraId="15800C09"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46DCDE94"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NJ felleskasser</w:t>
            </w:r>
          </w:p>
        </w:tc>
        <w:tc>
          <w:tcPr>
            <w:tcW w:w="542" w:type="dxa"/>
            <w:tcBorders>
              <w:top w:val="single" w:sz="4" w:space="0" w:color="auto"/>
              <w:left w:val="nil"/>
              <w:bottom w:val="single" w:sz="4" w:space="0" w:color="auto"/>
              <w:right w:val="single" w:sz="4" w:space="0" w:color="auto"/>
            </w:tcBorders>
            <w:noWrap/>
            <w:vAlign w:val="bottom"/>
            <w:hideMark/>
          </w:tcPr>
          <w:p w14:paraId="2253BEB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01C7478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84 615 </w:t>
            </w:r>
          </w:p>
        </w:tc>
        <w:tc>
          <w:tcPr>
            <w:tcW w:w="1130" w:type="dxa"/>
            <w:gridSpan w:val="2"/>
            <w:tcBorders>
              <w:top w:val="single" w:sz="4" w:space="0" w:color="auto"/>
              <w:left w:val="nil"/>
              <w:bottom w:val="single" w:sz="4" w:space="0" w:color="auto"/>
              <w:right w:val="single" w:sz="4" w:space="0" w:color="auto"/>
            </w:tcBorders>
            <w:noWrap/>
            <w:vAlign w:val="bottom"/>
            <w:hideMark/>
          </w:tcPr>
          <w:p w14:paraId="550E99A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C2925D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14 615 </w:t>
            </w:r>
          </w:p>
        </w:tc>
        <w:tc>
          <w:tcPr>
            <w:tcW w:w="1134" w:type="dxa"/>
            <w:gridSpan w:val="2"/>
            <w:tcBorders>
              <w:top w:val="single" w:sz="4" w:space="0" w:color="auto"/>
              <w:left w:val="nil"/>
              <w:bottom w:val="single" w:sz="4" w:space="0" w:color="auto"/>
              <w:right w:val="single" w:sz="4" w:space="0" w:color="auto"/>
            </w:tcBorders>
            <w:noWrap/>
            <w:vAlign w:val="bottom"/>
            <w:hideMark/>
          </w:tcPr>
          <w:p w14:paraId="419E4E6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7131907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32 625 </w:t>
            </w:r>
          </w:p>
        </w:tc>
      </w:tr>
      <w:tr w:rsidR="00ED7DC3" w:rsidRPr="00ED7DC3" w14:paraId="55972F95"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6C5A70D6"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proofErr w:type="spellStart"/>
            <w:r w:rsidRPr="00ED7DC3">
              <w:rPr>
                <w:rFonts w:ascii="Calibri" w:eastAsia="Times New Roman" w:hAnsi="Calibri" w:cs="Calibri"/>
                <w:color w:val="000000"/>
                <w:sz w:val="16"/>
                <w:szCs w:val="16"/>
                <w:lang w:eastAsia="nb-NO"/>
              </w:rPr>
              <w:t>Tilltak</w:t>
            </w:r>
            <w:proofErr w:type="spellEnd"/>
            <w:r w:rsidRPr="00ED7DC3">
              <w:rPr>
                <w:rFonts w:ascii="Calibri" w:eastAsia="Times New Roman" w:hAnsi="Calibri" w:cs="Calibri"/>
                <w:color w:val="000000"/>
                <w:sz w:val="16"/>
                <w:szCs w:val="16"/>
                <w:lang w:eastAsia="nb-NO"/>
              </w:rPr>
              <w:t xml:space="preserve"> i handlingsplanen</w:t>
            </w:r>
          </w:p>
        </w:tc>
        <w:tc>
          <w:tcPr>
            <w:tcW w:w="542" w:type="dxa"/>
            <w:tcBorders>
              <w:top w:val="single" w:sz="4" w:space="0" w:color="auto"/>
              <w:left w:val="nil"/>
              <w:bottom w:val="single" w:sz="4" w:space="0" w:color="auto"/>
              <w:right w:val="single" w:sz="4" w:space="0" w:color="auto"/>
            </w:tcBorders>
            <w:noWrap/>
            <w:vAlign w:val="bottom"/>
            <w:hideMark/>
          </w:tcPr>
          <w:p w14:paraId="64A7AB1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0F5B7A2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186 806 </w:t>
            </w:r>
          </w:p>
        </w:tc>
        <w:tc>
          <w:tcPr>
            <w:tcW w:w="1130" w:type="dxa"/>
            <w:gridSpan w:val="2"/>
            <w:tcBorders>
              <w:top w:val="single" w:sz="4" w:space="0" w:color="auto"/>
              <w:left w:val="nil"/>
              <w:bottom w:val="single" w:sz="4" w:space="0" w:color="auto"/>
              <w:right w:val="single" w:sz="4" w:space="0" w:color="auto"/>
            </w:tcBorders>
            <w:noWrap/>
            <w:vAlign w:val="bottom"/>
            <w:hideMark/>
          </w:tcPr>
          <w:p w14:paraId="436B14F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7E105B4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36 806 </w:t>
            </w:r>
          </w:p>
        </w:tc>
        <w:tc>
          <w:tcPr>
            <w:tcW w:w="1134" w:type="dxa"/>
            <w:gridSpan w:val="2"/>
            <w:tcBorders>
              <w:top w:val="single" w:sz="4" w:space="0" w:color="auto"/>
              <w:left w:val="nil"/>
              <w:bottom w:val="single" w:sz="4" w:space="0" w:color="auto"/>
              <w:right w:val="single" w:sz="4" w:space="0" w:color="auto"/>
            </w:tcBorders>
            <w:noWrap/>
            <w:vAlign w:val="bottom"/>
            <w:hideMark/>
          </w:tcPr>
          <w:p w14:paraId="548A0C2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4F00325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142 898 </w:t>
            </w:r>
          </w:p>
        </w:tc>
      </w:tr>
      <w:tr w:rsidR="00ED7DC3" w:rsidRPr="00ED7DC3" w14:paraId="3E2779C0"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24093F06"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Viderefakturerte kostnader</w:t>
            </w:r>
          </w:p>
        </w:tc>
        <w:tc>
          <w:tcPr>
            <w:tcW w:w="542" w:type="dxa"/>
            <w:tcBorders>
              <w:top w:val="single" w:sz="4" w:space="0" w:color="auto"/>
              <w:left w:val="nil"/>
              <w:bottom w:val="single" w:sz="4" w:space="0" w:color="auto"/>
              <w:right w:val="single" w:sz="4" w:space="0" w:color="auto"/>
            </w:tcBorders>
            <w:noWrap/>
            <w:vAlign w:val="bottom"/>
            <w:hideMark/>
          </w:tcPr>
          <w:p w14:paraId="11C37F2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13F0E67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   </w:t>
            </w:r>
          </w:p>
        </w:tc>
        <w:tc>
          <w:tcPr>
            <w:tcW w:w="1130" w:type="dxa"/>
            <w:gridSpan w:val="2"/>
            <w:tcBorders>
              <w:top w:val="single" w:sz="4" w:space="0" w:color="auto"/>
              <w:left w:val="nil"/>
              <w:bottom w:val="single" w:sz="4" w:space="0" w:color="auto"/>
              <w:right w:val="single" w:sz="4" w:space="0" w:color="auto"/>
            </w:tcBorders>
            <w:noWrap/>
            <w:vAlign w:val="bottom"/>
            <w:hideMark/>
          </w:tcPr>
          <w:p w14:paraId="1BC51B2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   </w:t>
            </w:r>
          </w:p>
        </w:tc>
        <w:tc>
          <w:tcPr>
            <w:tcW w:w="1418" w:type="dxa"/>
            <w:gridSpan w:val="2"/>
            <w:tcBorders>
              <w:top w:val="single" w:sz="4" w:space="0" w:color="auto"/>
              <w:left w:val="nil"/>
              <w:bottom w:val="single" w:sz="4" w:space="0" w:color="auto"/>
              <w:right w:val="single" w:sz="4" w:space="0" w:color="auto"/>
            </w:tcBorders>
            <w:noWrap/>
            <w:vAlign w:val="bottom"/>
            <w:hideMark/>
          </w:tcPr>
          <w:p w14:paraId="73B0419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   </w:t>
            </w:r>
          </w:p>
        </w:tc>
        <w:tc>
          <w:tcPr>
            <w:tcW w:w="1134" w:type="dxa"/>
            <w:gridSpan w:val="2"/>
            <w:tcBorders>
              <w:top w:val="single" w:sz="4" w:space="0" w:color="auto"/>
              <w:left w:val="nil"/>
              <w:bottom w:val="single" w:sz="4" w:space="0" w:color="auto"/>
              <w:right w:val="single" w:sz="4" w:space="0" w:color="auto"/>
            </w:tcBorders>
            <w:noWrap/>
            <w:vAlign w:val="bottom"/>
            <w:hideMark/>
          </w:tcPr>
          <w:p w14:paraId="4BD06F0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   </w:t>
            </w:r>
          </w:p>
        </w:tc>
        <w:tc>
          <w:tcPr>
            <w:tcW w:w="1417" w:type="dxa"/>
            <w:gridSpan w:val="2"/>
            <w:tcBorders>
              <w:top w:val="single" w:sz="4" w:space="0" w:color="auto"/>
              <w:left w:val="nil"/>
              <w:bottom w:val="single" w:sz="4" w:space="0" w:color="auto"/>
              <w:right w:val="single" w:sz="4" w:space="0" w:color="auto"/>
            </w:tcBorders>
            <w:noWrap/>
            <w:vAlign w:val="bottom"/>
            <w:hideMark/>
          </w:tcPr>
          <w:p w14:paraId="16405C7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5 770 </w:t>
            </w:r>
          </w:p>
        </w:tc>
      </w:tr>
      <w:tr w:rsidR="00ED7DC3" w:rsidRPr="00ED7DC3" w14:paraId="0E145806"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0B7689A7"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Kostnader vårmøte</w:t>
            </w:r>
          </w:p>
        </w:tc>
        <w:tc>
          <w:tcPr>
            <w:tcW w:w="542" w:type="dxa"/>
            <w:tcBorders>
              <w:top w:val="single" w:sz="4" w:space="0" w:color="auto"/>
              <w:left w:val="nil"/>
              <w:bottom w:val="single" w:sz="4" w:space="0" w:color="auto"/>
              <w:right w:val="single" w:sz="4" w:space="0" w:color="auto"/>
            </w:tcBorders>
            <w:noWrap/>
            <w:vAlign w:val="bottom"/>
            <w:hideMark/>
          </w:tcPr>
          <w:p w14:paraId="5D8B896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D234E6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330 403 </w:t>
            </w:r>
          </w:p>
        </w:tc>
        <w:tc>
          <w:tcPr>
            <w:tcW w:w="1130" w:type="dxa"/>
            <w:gridSpan w:val="2"/>
            <w:tcBorders>
              <w:top w:val="single" w:sz="4" w:space="0" w:color="auto"/>
              <w:left w:val="nil"/>
              <w:bottom w:val="single" w:sz="4" w:space="0" w:color="auto"/>
              <w:right w:val="single" w:sz="4" w:space="0" w:color="auto"/>
            </w:tcBorders>
            <w:noWrap/>
            <w:vAlign w:val="bottom"/>
            <w:hideMark/>
          </w:tcPr>
          <w:p w14:paraId="5E835CF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300 000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70918B1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30 403 </w:t>
            </w:r>
          </w:p>
        </w:tc>
        <w:tc>
          <w:tcPr>
            <w:tcW w:w="1134" w:type="dxa"/>
            <w:gridSpan w:val="2"/>
            <w:tcBorders>
              <w:top w:val="single" w:sz="4" w:space="0" w:color="auto"/>
              <w:left w:val="nil"/>
              <w:bottom w:val="single" w:sz="4" w:space="0" w:color="auto"/>
              <w:right w:val="single" w:sz="4" w:space="0" w:color="auto"/>
            </w:tcBorders>
            <w:noWrap/>
            <w:vAlign w:val="bottom"/>
            <w:hideMark/>
          </w:tcPr>
          <w:p w14:paraId="1A92407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300 000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77BFA47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676 732 </w:t>
            </w:r>
          </w:p>
        </w:tc>
      </w:tr>
      <w:tr w:rsidR="00ED7DC3" w:rsidRPr="00ED7DC3" w14:paraId="450690CD"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D81910E"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Kostnader høstmøte</w:t>
            </w:r>
          </w:p>
        </w:tc>
        <w:tc>
          <w:tcPr>
            <w:tcW w:w="542" w:type="dxa"/>
            <w:tcBorders>
              <w:top w:val="single" w:sz="4" w:space="0" w:color="auto"/>
              <w:left w:val="nil"/>
              <w:bottom w:val="single" w:sz="4" w:space="0" w:color="auto"/>
              <w:right w:val="single" w:sz="4" w:space="0" w:color="auto"/>
            </w:tcBorders>
            <w:noWrap/>
            <w:vAlign w:val="bottom"/>
            <w:hideMark/>
          </w:tcPr>
          <w:p w14:paraId="2EA6ACB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B3DA2A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306 114 </w:t>
            </w:r>
          </w:p>
        </w:tc>
        <w:tc>
          <w:tcPr>
            <w:tcW w:w="1130" w:type="dxa"/>
            <w:gridSpan w:val="2"/>
            <w:tcBorders>
              <w:top w:val="single" w:sz="4" w:space="0" w:color="auto"/>
              <w:left w:val="nil"/>
              <w:bottom w:val="single" w:sz="4" w:space="0" w:color="auto"/>
              <w:right w:val="single" w:sz="4" w:space="0" w:color="auto"/>
            </w:tcBorders>
            <w:noWrap/>
            <w:vAlign w:val="bottom"/>
            <w:hideMark/>
          </w:tcPr>
          <w:p w14:paraId="1695D24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400 000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0CB015E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-93 886 </w:t>
            </w:r>
          </w:p>
        </w:tc>
        <w:tc>
          <w:tcPr>
            <w:tcW w:w="1134" w:type="dxa"/>
            <w:gridSpan w:val="2"/>
            <w:tcBorders>
              <w:top w:val="single" w:sz="4" w:space="0" w:color="auto"/>
              <w:left w:val="nil"/>
              <w:bottom w:val="single" w:sz="4" w:space="0" w:color="auto"/>
              <w:right w:val="single" w:sz="4" w:space="0" w:color="auto"/>
            </w:tcBorders>
            <w:noWrap/>
            <w:vAlign w:val="bottom"/>
            <w:hideMark/>
          </w:tcPr>
          <w:p w14:paraId="5A45164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400 000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2774C06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473 204 </w:t>
            </w:r>
          </w:p>
        </w:tc>
      </w:tr>
      <w:tr w:rsidR="00ED7DC3" w:rsidRPr="00ED7DC3" w14:paraId="56F946C6"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27EDF0B3"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Kostnader andre møter</w:t>
            </w:r>
          </w:p>
        </w:tc>
        <w:tc>
          <w:tcPr>
            <w:tcW w:w="542" w:type="dxa"/>
            <w:tcBorders>
              <w:top w:val="single" w:sz="4" w:space="0" w:color="auto"/>
              <w:left w:val="nil"/>
              <w:bottom w:val="single" w:sz="4" w:space="0" w:color="auto"/>
              <w:right w:val="single" w:sz="4" w:space="0" w:color="auto"/>
            </w:tcBorders>
            <w:noWrap/>
            <w:vAlign w:val="bottom"/>
            <w:hideMark/>
          </w:tcPr>
          <w:p w14:paraId="6E37CFE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6E2FB8B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347 920 </w:t>
            </w:r>
          </w:p>
        </w:tc>
        <w:tc>
          <w:tcPr>
            <w:tcW w:w="1130" w:type="dxa"/>
            <w:gridSpan w:val="2"/>
            <w:tcBorders>
              <w:top w:val="single" w:sz="4" w:space="0" w:color="auto"/>
              <w:left w:val="nil"/>
              <w:bottom w:val="single" w:sz="4" w:space="0" w:color="auto"/>
              <w:right w:val="single" w:sz="4" w:space="0" w:color="auto"/>
            </w:tcBorders>
            <w:noWrap/>
            <w:vAlign w:val="bottom"/>
            <w:hideMark/>
          </w:tcPr>
          <w:p w14:paraId="37CD4E2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5A3CA8C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-2 080 </w:t>
            </w:r>
          </w:p>
        </w:tc>
        <w:tc>
          <w:tcPr>
            <w:tcW w:w="1134" w:type="dxa"/>
            <w:gridSpan w:val="2"/>
            <w:tcBorders>
              <w:top w:val="single" w:sz="4" w:space="0" w:color="auto"/>
              <w:left w:val="nil"/>
              <w:bottom w:val="single" w:sz="4" w:space="0" w:color="auto"/>
              <w:right w:val="single" w:sz="4" w:space="0" w:color="auto"/>
            </w:tcBorders>
            <w:noWrap/>
            <w:vAlign w:val="bottom"/>
            <w:hideMark/>
          </w:tcPr>
          <w:p w14:paraId="6424B0D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6EA1F9C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447 194 </w:t>
            </w:r>
          </w:p>
        </w:tc>
      </w:tr>
      <w:tr w:rsidR="00ED7DC3" w:rsidRPr="00ED7DC3" w14:paraId="2B1F8658"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41D0C59"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Honorar u/trekk</w:t>
            </w:r>
          </w:p>
        </w:tc>
        <w:tc>
          <w:tcPr>
            <w:tcW w:w="542" w:type="dxa"/>
            <w:tcBorders>
              <w:top w:val="single" w:sz="4" w:space="0" w:color="auto"/>
              <w:left w:val="nil"/>
              <w:bottom w:val="single" w:sz="4" w:space="0" w:color="auto"/>
              <w:right w:val="single" w:sz="4" w:space="0" w:color="auto"/>
            </w:tcBorders>
            <w:noWrap/>
            <w:vAlign w:val="bottom"/>
            <w:hideMark/>
          </w:tcPr>
          <w:p w14:paraId="596F73D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23BB0FB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16 406 </w:t>
            </w:r>
          </w:p>
        </w:tc>
        <w:tc>
          <w:tcPr>
            <w:tcW w:w="1130" w:type="dxa"/>
            <w:gridSpan w:val="2"/>
            <w:tcBorders>
              <w:top w:val="single" w:sz="4" w:space="0" w:color="auto"/>
              <w:left w:val="nil"/>
              <w:bottom w:val="single" w:sz="4" w:space="0" w:color="auto"/>
              <w:right w:val="single" w:sz="4" w:space="0" w:color="auto"/>
            </w:tcBorders>
            <w:noWrap/>
            <w:vAlign w:val="bottom"/>
            <w:hideMark/>
          </w:tcPr>
          <w:p w14:paraId="5A55A8F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33F869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1 406 </w:t>
            </w:r>
          </w:p>
        </w:tc>
        <w:tc>
          <w:tcPr>
            <w:tcW w:w="1134" w:type="dxa"/>
            <w:gridSpan w:val="2"/>
            <w:tcBorders>
              <w:top w:val="single" w:sz="4" w:space="0" w:color="auto"/>
              <w:left w:val="nil"/>
              <w:bottom w:val="single" w:sz="4" w:space="0" w:color="auto"/>
              <w:right w:val="single" w:sz="4" w:space="0" w:color="auto"/>
            </w:tcBorders>
            <w:noWrap/>
            <w:vAlign w:val="bottom"/>
            <w:hideMark/>
          </w:tcPr>
          <w:p w14:paraId="571A07B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1CA6192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11 953 </w:t>
            </w:r>
          </w:p>
        </w:tc>
      </w:tr>
      <w:tr w:rsidR="00ED7DC3" w:rsidRPr="00ED7DC3" w14:paraId="28FA979C"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7371B901"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Diverse kostnader</w:t>
            </w:r>
          </w:p>
        </w:tc>
        <w:tc>
          <w:tcPr>
            <w:tcW w:w="542" w:type="dxa"/>
            <w:tcBorders>
              <w:top w:val="single" w:sz="4" w:space="0" w:color="auto"/>
              <w:left w:val="nil"/>
              <w:bottom w:val="single" w:sz="4" w:space="0" w:color="auto"/>
              <w:right w:val="single" w:sz="4" w:space="0" w:color="auto"/>
            </w:tcBorders>
            <w:noWrap/>
            <w:vAlign w:val="bottom"/>
            <w:hideMark/>
          </w:tcPr>
          <w:p w14:paraId="6CD34FC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01A94FC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19 805 </w:t>
            </w:r>
          </w:p>
        </w:tc>
        <w:tc>
          <w:tcPr>
            <w:tcW w:w="1130" w:type="dxa"/>
            <w:gridSpan w:val="2"/>
            <w:tcBorders>
              <w:top w:val="single" w:sz="4" w:space="0" w:color="auto"/>
              <w:left w:val="nil"/>
              <w:bottom w:val="single" w:sz="4" w:space="0" w:color="auto"/>
              <w:right w:val="single" w:sz="4" w:space="0" w:color="auto"/>
            </w:tcBorders>
            <w:noWrap/>
            <w:vAlign w:val="bottom"/>
            <w:hideMark/>
          </w:tcPr>
          <w:p w14:paraId="57674DB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311CD14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9 805 </w:t>
            </w:r>
          </w:p>
        </w:tc>
        <w:tc>
          <w:tcPr>
            <w:tcW w:w="1134" w:type="dxa"/>
            <w:gridSpan w:val="2"/>
            <w:tcBorders>
              <w:top w:val="single" w:sz="4" w:space="0" w:color="auto"/>
              <w:left w:val="nil"/>
              <w:bottom w:val="single" w:sz="4" w:space="0" w:color="auto"/>
              <w:right w:val="single" w:sz="4" w:space="0" w:color="auto"/>
            </w:tcBorders>
            <w:noWrap/>
            <w:vAlign w:val="bottom"/>
            <w:hideMark/>
          </w:tcPr>
          <w:p w14:paraId="399467E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0D62F91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   </w:t>
            </w:r>
          </w:p>
        </w:tc>
      </w:tr>
      <w:tr w:rsidR="00ED7DC3" w:rsidRPr="00ED7DC3" w14:paraId="2DC202D1"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097149D"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Pressekort</w:t>
            </w:r>
          </w:p>
        </w:tc>
        <w:tc>
          <w:tcPr>
            <w:tcW w:w="542" w:type="dxa"/>
            <w:tcBorders>
              <w:top w:val="single" w:sz="4" w:space="0" w:color="auto"/>
              <w:left w:val="nil"/>
              <w:bottom w:val="single" w:sz="4" w:space="0" w:color="auto"/>
              <w:right w:val="single" w:sz="4" w:space="0" w:color="auto"/>
            </w:tcBorders>
            <w:noWrap/>
            <w:vAlign w:val="bottom"/>
            <w:hideMark/>
          </w:tcPr>
          <w:p w14:paraId="2EFE95D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77C6310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11 351 </w:t>
            </w:r>
          </w:p>
        </w:tc>
        <w:tc>
          <w:tcPr>
            <w:tcW w:w="1130" w:type="dxa"/>
            <w:gridSpan w:val="2"/>
            <w:tcBorders>
              <w:top w:val="single" w:sz="4" w:space="0" w:color="auto"/>
              <w:left w:val="nil"/>
              <w:bottom w:val="single" w:sz="4" w:space="0" w:color="auto"/>
              <w:right w:val="single" w:sz="4" w:space="0" w:color="auto"/>
            </w:tcBorders>
            <w:noWrap/>
            <w:vAlign w:val="bottom"/>
            <w:hideMark/>
          </w:tcPr>
          <w:p w14:paraId="09543CB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7FAA7B3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-3 649 </w:t>
            </w:r>
          </w:p>
        </w:tc>
        <w:tc>
          <w:tcPr>
            <w:tcW w:w="1134" w:type="dxa"/>
            <w:gridSpan w:val="2"/>
            <w:tcBorders>
              <w:top w:val="single" w:sz="4" w:space="0" w:color="auto"/>
              <w:left w:val="nil"/>
              <w:bottom w:val="single" w:sz="4" w:space="0" w:color="auto"/>
              <w:right w:val="single" w:sz="4" w:space="0" w:color="auto"/>
            </w:tcBorders>
            <w:noWrap/>
            <w:vAlign w:val="bottom"/>
            <w:hideMark/>
          </w:tcPr>
          <w:p w14:paraId="4A45F06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7824905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28 566 </w:t>
            </w:r>
          </w:p>
        </w:tc>
      </w:tr>
      <w:tr w:rsidR="00ED7DC3" w:rsidRPr="00ED7DC3" w14:paraId="13D4162E"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06F2E22C"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Prosjekter og utredninger</w:t>
            </w:r>
          </w:p>
        </w:tc>
        <w:tc>
          <w:tcPr>
            <w:tcW w:w="542" w:type="dxa"/>
            <w:tcBorders>
              <w:top w:val="single" w:sz="4" w:space="0" w:color="auto"/>
              <w:left w:val="nil"/>
              <w:bottom w:val="single" w:sz="4" w:space="0" w:color="auto"/>
              <w:right w:val="single" w:sz="4" w:space="0" w:color="auto"/>
            </w:tcBorders>
            <w:noWrap/>
            <w:vAlign w:val="bottom"/>
            <w:hideMark/>
          </w:tcPr>
          <w:p w14:paraId="2EDB681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234CD0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54 359 </w:t>
            </w:r>
          </w:p>
        </w:tc>
        <w:tc>
          <w:tcPr>
            <w:tcW w:w="1130" w:type="dxa"/>
            <w:gridSpan w:val="2"/>
            <w:tcBorders>
              <w:top w:val="single" w:sz="4" w:space="0" w:color="auto"/>
              <w:left w:val="nil"/>
              <w:bottom w:val="single" w:sz="4" w:space="0" w:color="auto"/>
              <w:right w:val="single" w:sz="4" w:space="0" w:color="auto"/>
            </w:tcBorders>
            <w:noWrap/>
            <w:vAlign w:val="bottom"/>
            <w:hideMark/>
          </w:tcPr>
          <w:p w14:paraId="2EA9CEB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436B5E0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-45 641 </w:t>
            </w:r>
          </w:p>
        </w:tc>
        <w:tc>
          <w:tcPr>
            <w:tcW w:w="1134" w:type="dxa"/>
            <w:gridSpan w:val="2"/>
            <w:tcBorders>
              <w:top w:val="single" w:sz="4" w:space="0" w:color="auto"/>
              <w:left w:val="nil"/>
              <w:bottom w:val="single" w:sz="4" w:space="0" w:color="auto"/>
              <w:right w:val="single" w:sz="4" w:space="0" w:color="auto"/>
            </w:tcBorders>
            <w:noWrap/>
            <w:vAlign w:val="bottom"/>
            <w:hideMark/>
          </w:tcPr>
          <w:p w14:paraId="09020FF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2F2AB0F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155 303 </w:t>
            </w:r>
          </w:p>
        </w:tc>
      </w:tr>
      <w:tr w:rsidR="00ED7DC3" w:rsidRPr="00ED7DC3" w14:paraId="79160F56"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4A638E65" w14:textId="77777777" w:rsidR="00ED7DC3" w:rsidRPr="00ED7DC3" w:rsidRDefault="00ED7DC3" w:rsidP="00ED7DC3">
            <w:pPr>
              <w:spacing w:after="0" w:line="240" w:lineRule="auto"/>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Sum prosjektkostnader</w:t>
            </w:r>
          </w:p>
        </w:tc>
        <w:tc>
          <w:tcPr>
            <w:tcW w:w="542" w:type="dxa"/>
            <w:tcBorders>
              <w:top w:val="single" w:sz="4" w:space="0" w:color="auto"/>
              <w:left w:val="nil"/>
              <w:bottom w:val="single" w:sz="4" w:space="0" w:color="auto"/>
              <w:right w:val="single" w:sz="4" w:space="0" w:color="auto"/>
            </w:tcBorders>
            <w:noWrap/>
            <w:vAlign w:val="bottom"/>
            <w:hideMark/>
          </w:tcPr>
          <w:p w14:paraId="685A8E8F"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751BE3EE"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4 052 979 </w:t>
            </w:r>
          </w:p>
        </w:tc>
        <w:tc>
          <w:tcPr>
            <w:tcW w:w="1130" w:type="dxa"/>
            <w:gridSpan w:val="2"/>
            <w:tcBorders>
              <w:top w:val="single" w:sz="4" w:space="0" w:color="auto"/>
              <w:left w:val="nil"/>
              <w:bottom w:val="single" w:sz="4" w:space="0" w:color="auto"/>
              <w:right w:val="single" w:sz="4" w:space="0" w:color="auto"/>
            </w:tcBorders>
            <w:noWrap/>
            <w:vAlign w:val="bottom"/>
            <w:hideMark/>
          </w:tcPr>
          <w:p w14:paraId="4A041573"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4 120 000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19B7BD83"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-67 021 </w:t>
            </w:r>
          </w:p>
        </w:tc>
        <w:tc>
          <w:tcPr>
            <w:tcW w:w="1134" w:type="dxa"/>
            <w:gridSpan w:val="2"/>
            <w:tcBorders>
              <w:top w:val="single" w:sz="4" w:space="0" w:color="auto"/>
              <w:left w:val="nil"/>
              <w:bottom w:val="single" w:sz="4" w:space="0" w:color="auto"/>
              <w:right w:val="single" w:sz="4" w:space="0" w:color="auto"/>
            </w:tcBorders>
            <w:noWrap/>
            <w:vAlign w:val="bottom"/>
            <w:hideMark/>
          </w:tcPr>
          <w:p w14:paraId="38EE112C"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4 120 000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2015A2DF"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4 658 045 </w:t>
            </w:r>
          </w:p>
        </w:tc>
      </w:tr>
      <w:tr w:rsidR="00ED7DC3" w:rsidRPr="00ED7DC3" w14:paraId="2A096A1F"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5E575DA3"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542" w:type="dxa"/>
            <w:tcBorders>
              <w:top w:val="single" w:sz="4" w:space="0" w:color="auto"/>
              <w:left w:val="nil"/>
              <w:bottom w:val="single" w:sz="4" w:space="0" w:color="auto"/>
              <w:right w:val="single" w:sz="4" w:space="0" w:color="auto"/>
            </w:tcBorders>
            <w:noWrap/>
            <w:vAlign w:val="bottom"/>
            <w:hideMark/>
          </w:tcPr>
          <w:p w14:paraId="58B018B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76B22BC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0" w:type="dxa"/>
            <w:gridSpan w:val="2"/>
            <w:tcBorders>
              <w:top w:val="single" w:sz="4" w:space="0" w:color="auto"/>
              <w:left w:val="nil"/>
              <w:bottom w:val="single" w:sz="4" w:space="0" w:color="auto"/>
              <w:right w:val="single" w:sz="4" w:space="0" w:color="auto"/>
            </w:tcBorders>
            <w:noWrap/>
            <w:vAlign w:val="bottom"/>
            <w:hideMark/>
          </w:tcPr>
          <w:p w14:paraId="2C45792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0046D37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4" w:type="dxa"/>
            <w:gridSpan w:val="2"/>
            <w:tcBorders>
              <w:top w:val="single" w:sz="4" w:space="0" w:color="auto"/>
              <w:left w:val="nil"/>
              <w:bottom w:val="single" w:sz="4" w:space="0" w:color="auto"/>
              <w:right w:val="single" w:sz="4" w:space="0" w:color="auto"/>
            </w:tcBorders>
            <w:noWrap/>
            <w:vAlign w:val="bottom"/>
            <w:hideMark/>
          </w:tcPr>
          <w:p w14:paraId="382B82C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7" w:type="dxa"/>
            <w:gridSpan w:val="2"/>
            <w:tcBorders>
              <w:top w:val="single" w:sz="4" w:space="0" w:color="auto"/>
              <w:left w:val="nil"/>
              <w:bottom w:val="single" w:sz="4" w:space="0" w:color="auto"/>
              <w:right w:val="single" w:sz="4" w:space="0" w:color="auto"/>
            </w:tcBorders>
            <w:noWrap/>
            <w:vAlign w:val="bottom"/>
            <w:hideMark/>
          </w:tcPr>
          <w:p w14:paraId="7845D50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r>
      <w:tr w:rsidR="00ED7DC3" w:rsidRPr="00ED7DC3" w14:paraId="369D5BCF"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4638EA53"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Lønnskostnader</w:t>
            </w:r>
          </w:p>
        </w:tc>
        <w:tc>
          <w:tcPr>
            <w:tcW w:w="542" w:type="dxa"/>
            <w:tcBorders>
              <w:top w:val="single" w:sz="4" w:space="0" w:color="auto"/>
              <w:left w:val="nil"/>
              <w:bottom w:val="single" w:sz="4" w:space="0" w:color="auto"/>
              <w:right w:val="single" w:sz="4" w:space="0" w:color="auto"/>
            </w:tcBorders>
            <w:noWrap/>
            <w:vAlign w:val="bottom"/>
            <w:hideMark/>
          </w:tcPr>
          <w:p w14:paraId="10823B6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6F2EDD8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3 012 652 </w:t>
            </w:r>
          </w:p>
        </w:tc>
        <w:tc>
          <w:tcPr>
            <w:tcW w:w="1130" w:type="dxa"/>
            <w:gridSpan w:val="2"/>
            <w:tcBorders>
              <w:top w:val="single" w:sz="4" w:space="0" w:color="auto"/>
              <w:left w:val="nil"/>
              <w:bottom w:val="single" w:sz="4" w:space="0" w:color="auto"/>
              <w:right w:val="single" w:sz="4" w:space="0" w:color="auto"/>
            </w:tcBorders>
            <w:noWrap/>
            <w:vAlign w:val="bottom"/>
            <w:hideMark/>
          </w:tcPr>
          <w:p w14:paraId="73F5537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3 360 000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58FEAC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-347 348 </w:t>
            </w:r>
          </w:p>
        </w:tc>
        <w:tc>
          <w:tcPr>
            <w:tcW w:w="1134" w:type="dxa"/>
            <w:gridSpan w:val="2"/>
            <w:tcBorders>
              <w:top w:val="single" w:sz="4" w:space="0" w:color="auto"/>
              <w:left w:val="nil"/>
              <w:bottom w:val="single" w:sz="4" w:space="0" w:color="auto"/>
              <w:right w:val="single" w:sz="4" w:space="0" w:color="auto"/>
            </w:tcBorders>
            <w:noWrap/>
            <w:vAlign w:val="bottom"/>
            <w:hideMark/>
          </w:tcPr>
          <w:p w14:paraId="1D2D9E9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3 360 000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7A29F4B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3 012 791 </w:t>
            </w:r>
          </w:p>
        </w:tc>
      </w:tr>
      <w:tr w:rsidR="00ED7DC3" w:rsidRPr="00ED7DC3" w14:paraId="390F82D1"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4DD7D383"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Andre lønnskostnader / pensjon</w:t>
            </w:r>
          </w:p>
        </w:tc>
        <w:tc>
          <w:tcPr>
            <w:tcW w:w="542" w:type="dxa"/>
            <w:tcBorders>
              <w:top w:val="single" w:sz="4" w:space="0" w:color="auto"/>
              <w:left w:val="nil"/>
              <w:bottom w:val="single" w:sz="4" w:space="0" w:color="auto"/>
              <w:right w:val="single" w:sz="4" w:space="0" w:color="auto"/>
            </w:tcBorders>
            <w:noWrap/>
            <w:vAlign w:val="bottom"/>
            <w:hideMark/>
          </w:tcPr>
          <w:p w14:paraId="6BDA351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2D33676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957 982 </w:t>
            </w:r>
          </w:p>
        </w:tc>
        <w:tc>
          <w:tcPr>
            <w:tcW w:w="1130" w:type="dxa"/>
            <w:gridSpan w:val="2"/>
            <w:tcBorders>
              <w:top w:val="single" w:sz="4" w:space="0" w:color="auto"/>
              <w:left w:val="nil"/>
              <w:bottom w:val="single" w:sz="4" w:space="0" w:color="auto"/>
              <w:right w:val="single" w:sz="4" w:space="0" w:color="auto"/>
            </w:tcBorders>
            <w:noWrap/>
            <w:vAlign w:val="bottom"/>
            <w:hideMark/>
          </w:tcPr>
          <w:p w14:paraId="2813CA1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965 000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1A3CBA1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-7 018 </w:t>
            </w:r>
          </w:p>
        </w:tc>
        <w:tc>
          <w:tcPr>
            <w:tcW w:w="1134" w:type="dxa"/>
            <w:gridSpan w:val="2"/>
            <w:tcBorders>
              <w:top w:val="single" w:sz="4" w:space="0" w:color="auto"/>
              <w:left w:val="nil"/>
              <w:bottom w:val="single" w:sz="4" w:space="0" w:color="auto"/>
              <w:right w:val="single" w:sz="4" w:space="0" w:color="auto"/>
            </w:tcBorders>
            <w:noWrap/>
            <w:vAlign w:val="bottom"/>
            <w:hideMark/>
          </w:tcPr>
          <w:p w14:paraId="26BC914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965 000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2B1E00C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818 199 </w:t>
            </w:r>
          </w:p>
        </w:tc>
      </w:tr>
      <w:tr w:rsidR="00ED7DC3" w:rsidRPr="00ED7DC3" w14:paraId="1538ABCF"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231A6731"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Andre personalkostnader</w:t>
            </w:r>
          </w:p>
        </w:tc>
        <w:tc>
          <w:tcPr>
            <w:tcW w:w="542" w:type="dxa"/>
            <w:tcBorders>
              <w:top w:val="single" w:sz="4" w:space="0" w:color="auto"/>
              <w:left w:val="nil"/>
              <w:bottom w:val="single" w:sz="4" w:space="0" w:color="auto"/>
              <w:right w:val="single" w:sz="4" w:space="0" w:color="auto"/>
            </w:tcBorders>
            <w:noWrap/>
            <w:vAlign w:val="bottom"/>
            <w:hideMark/>
          </w:tcPr>
          <w:p w14:paraId="46F57F6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532603B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54 020 </w:t>
            </w:r>
          </w:p>
        </w:tc>
        <w:tc>
          <w:tcPr>
            <w:tcW w:w="1130" w:type="dxa"/>
            <w:gridSpan w:val="2"/>
            <w:tcBorders>
              <w:top w:val="single" w:sz="4" w:space="0" w:color="auto"/>
              <w:left w:val="nil"/>
              <w:bottom w:val="single" w:sz="4" w:space="0" w:color="auto"/>
              <w:right w:val="single" w:sz="4" w:space="0" w:color="auto"/>
            </w:tcBorders>
            <w:noWrap/>
            <w:vAlign w:val="bottom"/>
            <w:hideMark/>
          </w:tcPr>
          <w:p w14:paraId="74684C4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60433BB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-10 980 </w:t>
            </w:r>
          </w:p>
        </w:tc>
        <w:tc>
          <w:tcPr>
            <w:tcW w:w="1134" w:type="dxa"/>
            <w:gridSpan w:val="2"/>
            <w:tcBorders>
              <w:top w:val="single" w:sz="4" w:space="0" w:color="auto"/>
              <w:left w:val="nil"/>
              <w:bottom w:val="single" w:sz="4" w:space="0" w:color="auto"/>
              <w:right w:val="single" w:sz="4" w:space="0" w:color="auto"/>
            </w:tcBorders>
            <w:noWrap/>
            <w:vAlign w:val="bottom"/>
            <w:hideMark/>
          </w:tcPr>
          <w:p w14:paraId="0E5712D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3D7A3B1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65 592 </w:t>
            </w:r>
          </w:p>
        </w:tc>
      </w:tr>
      <w:tr w:rsidR="00ED7DC3" w:rsidRPr="00ED7DC3" w14:paraId="6D527299"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A23D341"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Refunderte </w:t>
            </w:r>
            <w:proofErr w:type="spellStart"/>
            <w:proofErr w:type="gramStart"/>
            <w:r w:rsidRPr="00ED7DC3">
              <w:rPr>
                <w:rFonts w:ascii="Calibri" w:eastAsia="Times New Roman" w:hAnsi="Calibri" w:cs="Calibri"/>
                <w:color w:val="000000"/>
                <w:sz w:val="16"/>
                <w:szCs w:val="16"/>
                <w:lang w:eastAsia="nb-NO"/>
              </w:rPr>
              <w:t>adm.kostnader</w:t>
            </w:r>
            <w:proofErr w:type="spellEnd"/>
            <w:proofErr w:type="gramEnd"/>
          </w:p>
        </w:tc>
        <w:tc>
          <w:tcPr>
            <w:tcW w:w="542" w:type="dxa"/>
            <w:tcBorders>
              <w:top w:val="single" w:sz="4" w:space="0" w:color="auto"/>
              <w:left w:val="nil"/>
              <w:bottom w:val="single" w:sz="4" w:space="0" w:color="auto"/>
              <w:right w:val="single" w:sz="4" w:space="0" w:color="auto"/>
            </w:tcBorders>
            <w:noWrap/>
            <w:vAlign w:val="bottom"/>
            <w:hideMark/>
          </w:tcPr>
          <w:p w14:paraId="0B6C412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530C352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-195 326 </w:t>
            </w:r>
          </w:p>
        </w:tc>
        <w:tc>
          <w:tcPr>
            <w:tcW w:w="1130" w:type="dxa"/>
            <w:gridSpan w:val="2"/>
            <w:tcBorders>
              <w:top w:val="single" w:sz="4" w:space="0" w:color="auto"/>
              <w:left w:val="nil"/>
              <w:bottom w:val="single" w:sz="4" w:space="0" w:color="auto"/>
              <w:right w:val="single" w:sz="4" w:space="0" w:color="auto"/>
            </w:tcBorders>
            <w:noWrap/>
            <w:vAlign w:val="bottom"/>
            <w:hideMark/>
          </w:tcPr>
          <w:p w14:paraId="16601E0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-220 000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006C5B2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24 674 </w:t>
            </w:r>
          </w:p>
        </w:tc>
        <w:tc>
          <w:tcPr>
            <w:tcW w:w="1134" w:type="dxa"/>
            <w:gridSpan w:val="2"/>
            <w:tcBorders>
              <w:top w:val="single" w:sz="4" w:space="0" w:color="auto"/>
              <w:left w:val="nil"/>
              <w:bottom w:val="single" w:sz="4" w:space="0" w:color="auto"/>
              <w:right w:val="single" w:sz="4" w:space="0" w:color="auto"/>
            </w:tcBorders>
            <w:noWrap/>
            <w:vAlign w:val="bottom"/>
            <w:hideMark/>
          </w:tcPr>
          <w:p w14:paraId="57F240A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-220 000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03A85F0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-211 992 </w:t>
            </w:r>
          </w:p>
        </w:tc>
      </w:tr>
      <w:tr w:rsidR="00ED7DC3" w:rsidRPr="00ED7DC3" w14:paraId="6892E458"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shd w:val="clear" w:color="auto" w:fill="EAF1DD"/>
            <w:noWrap/>
            <w:vAlign w:val="bottom"/>
            <w:hideMark/>
          </w:tcPr>
          <w:p w14:paraId="0F03365F" w14:textId="77777777" w:rsidR="00ED7DC3" w:rsidRPr="00ED7DC3" w:rsidRDefault="00ED7DC3" w:rsidP="00ED7DC3">
            <w:pPr>
              <w:spacing w:after="0" w:line="240" w:lineRule="auto"/>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Sum personalkostnader</w:t>
            </w:r>
          </w:p>
        </w:tc>
        <w:tc>
          <w:tcPr>
            <w:tcW w:w="542" w:type="dxa"/>
            <w:tcBorders>
              <w:top w:val="single" w:sz="4" w:space="0" w:color="auto"/>
              <w:left w:val="nil"/>
              <w:bottom w:val="single" w:sz="4" w:space="0" w:color="auto"/>
              <w:right w:val="single" w:sz="4" w:space="0" w:color="auto"/>
            </w:tcBorders>
            <w:shd w:val="clear" w:color="auto" w:fill="EAF1DD"/>
            <w:noWrap/>
            <w:vAlign w:val="bottom"/>
            <w:hideMark/>
          </w:tcPr>
          <w:p w14:paraId="09498573"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2</w:t>
            </w:r>
          </w:p>
        </w:tc>
        <w:tc>
          <w:tcPr>
            <w:tcW w:w="1192"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64914353"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3 829 328 </w:t>
            </w:r>
          </w:p>
        </w:tc>
        <w:tc>
          <w:tcPr>
            <w:tcW w:w="1130"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33D0A9FC"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4 170 000 </w:t>
            </w:r>
          </w:p>
        </w:tc>
        <w:tc>
          <w:tcPr>
            <w:tcW w:w="1418"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6715F26D"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-340 672 </w:t>
            </w:r>
          </w:p>
        </w:tc>
        <w:tc>
          <w:tcPr>
            <w:tcW w:w="1134"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50021D2F"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4 170 000 </w:t>
            </w:r>
          </w:p>
        </w:tc>
        <w:tc>
          <w:tcPr>
            <w:tcW w:w="1417"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7C2668E4"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3 684 590 </w:t>
            </w:r>
          </w:p>
        </w:tc>
      </w:tr>
      <w:tr w:rsidR="00ED7DC3" w:rsidRPr="00ED7DC3" w14:paraId="4FDCF05F"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664EE500"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542" w:type="dxa"/>
            <w:tcBorders>
              <w:top w:val="single" w:sz="4" w:space="0" w:color="auto"/>
              <w:left w:val="nil"/>
              <w:bottom w:val="single" w:sz="4" w:space="0" w:color="auto"/>
              <w:right w:val="single" w:sz="4" w:space="0" w:color="auto"/>
            </w:tcBorders>
            <w:noWrap/>
            <w:vAlign w:val="bottom"/>
            <w:hideMark/>
          </w:tcPr>
          <w:p w14:paraId="7BB4137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65B3CE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0" w:type="dxa"/>
            <w:gridSpan w:val="2"/>
            <w:tcBorders>
              <w:top w:val="single" w:sz="4" w:space="0" w:color="auto"/>
              <w:left w:val="nil"/>
              <w:bottom w:val="single" w:sz="4" w:space="0" w:color="auto"/>
              <w:right w:val="single" w:sz="4" w:space="0" w:color="auto"/>
            </w:tcBorders>
            <w:noWrap/>
            <w:vAlign w:val="bottom"/>
            <w:hideMark/>
          </w:tcPr>
          <w:p w14:paraId="353C5C2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67A950F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4" w:type="dxa"/>
            <w:gridSpan w:val="2"/>
            <w:tcBorders>
              <w:top w:val="single" w:sz="4" w:space="0" w:color="auto"/>
              <w:left w:val="nil"/>
              <w:bottom w:val="single" w:sz="4" w:space="0" w:color="auto"/>
              <w:right w:val="single" w:sz="4" w:space="0" w:color="auto"/>
            </w:tcBorders>
            <w:noWrap/>
            <w:vAlign w:val="bottom"/>
            <w:hideMark/>
          </w:tcPr>
          <w:p w14:paraId="6594D28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7" w:type="dxa"/>
            <w:gridSpan w:val="2"/>
            <w:tcBorders>
              <w:top w:val="single" w:sz="4" w:space="0" w:color="auto"/>
              <w:left w:val="nil"/>
              <w:bottom w:val="single" w:sz="4" w:space="0" w:color="auto"/>
              <w:right w:val="single" w:sz="4" w:space="0" w:color="auto"/>
            </w:tcBorders>
            <w:noWrap/>
            <w:vAlign w:val="bottom"/>
            <w:hideMark/>
          </w:tcPr>
          <w:p w14:paraId="195E407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r>
      <w:tr w:rsidR="00ED7DC3" w:rsidRPr="00ED7DC3" w14:paraId="5277D47D"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69FE5B1B"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Avskrivninger</w:t>
            </w:r>
          </w:p>
        </w:tc>
        <w:tc>
          <w:tcPr>
            <w:tcW w:w="542" w:type="dxa"/>
            <w:tcBorders>
              <w:top w:val="single" w:sz="4" w:space="0" w:color="auto"/>
              <w:left w:val="nil"/>
              <w:bottom w:val="single" w:sz="4" w:space="0" w:color="auto"/>
              <w:right w:val="single" w:sz="4" w:space="0" w:color="auto"/>
            </w:tcBorders>
            <w:noWrap/>
            <w:vAlign w:val="bottom"/>
            <w:hideMark/>
          </w:tcPr>
          <w:p w14:paraId="5DF9F88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4</w:t>
            </w:r>
          </w:p>
        </w:tc>
        <w:tc>
          <w:tcPr>
            <w:tcW w:w="1192" w:type="dxa"/>
            <w:gridSpan w:val="2"/>
            <w:tcBorders>
              <w:top w:val="single" w:sz="4" w:space="0" w:color="auto"/>
              <w:left w:val="nil"/>
              <w:bottom w:val="single" w:sz="4" w:space="0" w:color="auto"/>
              <w:right w:val="single" w:sz="4" w:space="0" w:color="auto"/>
            </w:tcBorders>
            <w:noWrap/>
            <w:vAlign w:val="bottom"/>
            <w:hideMark/>
          </w:tcPr>
          <w:p w14:paraId="59C0CF4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127 863 </w:t>
            </w:r>
          </w:p>
        </w:tc>
        <w:tc>
          <w:tcPr>
            <w:tcW w:w="1130" w:type="dxa"/>
            <w:gridSpan w:val="2"/>
            <w:tcBorders>
              <w:top w:val="single" w:sz="4" w:space="0" w:color="auto"/>
              <w:left w:val="nil"/>
              <w:bottom w:val="single" w:sz="4" w:space="0" w:color="auto"/>
              <w:right w:val="single" w:sz="4" w:space="0" w:color="auto"/>
            </w:tcBorders>
            <w:noWrap/>
            <w:vAlign w:val="bottom"/>
            <w:hideMark/>
          </w:tcPr>
          <w:p w14:paraId="54DBB38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125 000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0B82FD6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2 863 </w:t>
            </w:r>
          </w:p>
        </w:tc>
        <w:tc>
          <w:tcPr>
            <w:tcW w:w="1134" w:type="dxa"/>
            <w:gridSpan w:val="2"/>
            <w:tcBorders>
              <w:top w:val="single" w:sz="4" w:space="0" w:color="auto"/>
              <w:left w:val="nil"/>
              <w:bottom w:val="single" w:sz="4" w:space="0" w:color="auto"/>
              <w:right w:val="single" w:sz="4" w:space="0" w:color="auto"/>
            </w:tcBorders>
            <w:noWrap/>
            <w:vAlign w:val="bottom"/>
            <w:hideMark/>
          </w:tcPr>
          <w:p w14:paraId="3B3F936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125 000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1106F1D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123 473 </w:t>
            </w:r>
          </w:p>
        </w:tc>
      </w:tr>
      <w:tr w:rsidR="00ED7DC3" w:rsidRPr="00ED7DC3" w14:paraId="7DA378E2"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5A1F9906"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Kostnader lokaler</w:t>
            </w:r>
          </w:p>
        </w:tc>
        <w:tc>
          <w:tcPr>
            <w:tcW w:w="542" w:type="dxa"/>
            <w:tcBorders>
              <w:top w:val="single" w:sz="4" w:space="0" w:color="auto"/>
              <w:left w:val="nil"/>
              <w:bottom w:val="single" w:sz="4" w:space="0" w:color="auto"/>
              <w:right w:val="single" w:sz="4" w:space="0" w:color="auto"/>
            </w:tcBorders>
            <w:noWrap/>
            <w:vAlign w:val="bottom"/>
            <w:hideMark/>
          </w:tcPr>
          <w:p w14:paraId="093E5E5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8B4E27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666 934 </w:t>
            </w:r>
          </w:p>
        </w:tc>
        <w:tc>
          <w:tcPr>
            <w:tcW w:w="1130" w:type="dxa"/>
            <w:gridSpan w:val="2"/>
            <w:tcBorders>
              <w:top w:val="single" w:sz="4" w:space="0" w:color="auto"/>
              <w:left w:val="nil"/>
              <w:bottom w:val="single" w:sz="4" w:space="0" w:color="auto"/>
              <w:right w:val="single" w:sz="4" w:space="0" w:color="auto"/>
            </w:tcBorders>
            <w:noWrap/>
            <w:vAlign w:val="bottom"/>
            <w:hideMark/>
          </w:tcPr>
          <w:p w14:paraId="0E60493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675 000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1EE6A5D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-8 066 </w:t>
            </w:r>
          </w:p>
        </w:tc>
        <w:tc>
          <w:tcPr>
            <w:tcW w:w="1134" w:type="dxa"/>
            <w:gridSpan w:val="2"/>
            <w:tcBorders>
              <w:top w:val="single" w:sz="4" w:space="0" w:color="auto"/>
              <w:left w:val="nil"/>
              <w:bottom w:val="single" w:sz="4" w:space="0" w:color="auto"/>
              <w:right w:val="single" w:sz="4" w:space="0" w:color="auto"/>
            </w:tcBorders>
            <w:noWrap/>
            <w:vAlign w:val="bottom"/>
            <w:hideMark/>
          </w:tcPr>
          <w:p w14:paraId="11750C8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675 000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526EBF0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673 844 </w:t>
            </w:r>
          </w:p>
        </w:tc>
      </w:tr>
      <w:tr w:rsidR="00ED7DC3" w:rsidRPr="00ED7DC3" w14:paraId="6EC9B6E1"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03617449"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Inventar / vedlikehold</w:t>
            </w:r>
          </w:p>
        </w:tc>
        <w:tc>
          <w:tcPr>
            <w:tcW w:w="542" w:type="dxa"/>
            <w:tcBorders>
              <w:top w:val="single" w:sz="4" w:space="0" w:color="auto"/>
              <w:left w:val="nil"/>
              <w:bottom w:val="single" w:sz="4" w:space="0" w:color="auto"/>
              <w:right w:val="single" w:sz="4" w:space="0" w:color="auto"/>
            </w:tcBorders>
            <w:noWrap/>
            <w:vAlign w:val="bottom"/>
            <w:hideMark/>
          </w:tcPr>
          <w:p w14:paraId="4CB6C38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1A76DB1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11 551 </w:t>
            </w:r>
          </w:p>
        </w:tc>
        <w:tc>
          <w:tcPr>
            <w:tcW w:w="1130" w:type="dxa"/>
            <w:gridSpan w:val="2"/>
            <w:tcBorders>
              <w:top w:val="single" w:sz="4" w:space="0" w:color="auto"/>
              <w:left w:val="nil"/>
              <w:bottom w:val="single" w:sz="4" w:space="0" w:color="auto"/>
              <w:right w:val="single" w:sz="4" w:space="0" w:color="auto"/>
            </w:tcBorders>
            <w:noWrap/>
            <w:vAlign w:val="bottom"/>
            <w:hideMark/>
          </w:tcPr>
          <w:p w14:paraId="5CBF05A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7488F6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-18 449 </w:t>
            </w:r>
          </w:p>
        </w:tc>
        <w:tc>
          <w:tcPr>
            <w:tcW w:w="1134" w:type="dxa"/>
            <w:gridSpan w:val="2"/>
            <w:tcBorders>
              <w:top w:val="single" w:sz="4" w:space="0" w:color="auto"/>
              <w:left w:val="nil"/>
              <w:bottom w:val="single" w:sz="4" w:space="0" w:color="auto"/>
              <w:right w:val="single" w:sz="4" w:space="0" w:color="auto"/>
            </w:tcBorders>
            <w:noWrap/>
            <w:vAlign w:val="bottom"/>
            <w:hideMark/>
          </w:tcPr>
          <w:p w14:paraId="25B2B4B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53CCB1B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27 166 </w:t>
            </w:r>
          </w:p>
        </w:tc>
      </w:tr>
      <w:tr w:rsidR="00ED7DC3" w:rsidRPr="00ED7DC3" w14:paraId="31A7B9EF"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4B79BEF0"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Fremmede tjenester</w:t>
            </w:r>
          </w:p>
        </w:tc>
        <w:tc>
          <w:tcPr>
            <w:tcW w:w="542" w:type="dxa"/>
            <w:tcBorders>
              <w:top w:val="single" w:sz="4" w:space="0" w:color="auto"/>
              <w:left w:val="nil"/>
              <w:bottom w:val="single" w:sz="4" w:space="0" w:color="auto"/>
              <w:right w:val="single" w:sz="4" w:space="0" w:color="auto"/>
            </w:tcBorders>
            <w:noWrap/>
            <w:vAlign w:val="bottom"/>
            <w:hideMark/>
          </w:tcPr>
          <w:p w14:paraId="189ED7E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2</w:t>
            </w:r>
          </w:p>
        </w:tc>
        <w:tc>
          <w:tcPr>
            <w:tcW w:w="1192" w:type="dxa"/>
            <w:gridSpan w:val="2"/>
            <w:tcBorders>
              <w:top w:val="single" w:sz="4" w:space="0" w:color="auto"/>
              <w:left w:val="nil"/>
              <w:bottom w:val="single" w:sz="4" w:space="0" w:color="auto"/>
              <w:right w:val="single" w:sz="4" w:space="0" w:color="auto"/>
            </w:tcBorders>
            <w:noWrap/>
            <w:vAlign w:val="bottom"/>
            <w:hideMark/>
          </w:tcPr>
          <w:p w14:paraId="20CE77A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260 661 </w:t>
            </w:r>
          </w:p>
        </w:tc>
        <w:tc>
          <w:tcPr>
            <w:tcW w:w="1130" w:type="dxa"/>
            <w:gridSpan w:val="2"/>
            <w:tcBorders>
              <w:top w:val="single" w:sz="4" w:space="0" w:color="auto"/>
              <w:left w:val="nil"/>
              <w:bottom w:val="single" w:sz="4" w:space="0" w:color="auto"/>
              <w:right w:val="single" w:sz="4" w:space="0" w:color="auto"/>
            </w:tcBorders>
            <w:noWrap/>
            <w:vAlign w:val="bottom"/>
            <w:hideMark/>
          </w:tcPr>
          <w:p w14:paraId="2BD1830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245 000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1F9DA92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15 661 </w:t>
            </w:r>
          </w:p>
        </w:tc>
        <w:tc>
          <w:tcPr>
            <w:tcW w:w="1134" w:type="dxa"/>
            <w:gridSpan w:val="2"/>
            <w:tcBorders>
              <w:top w:val="single" w:sz="4" w:space="0" w:color="auto"/>
              <w:left w:val="nil"/>
              <w:bottom w:val="single" w:sz="4" w:space="0" w:color="auto"/>
              <w:right w:val="single" w:sz="4" w:space="0" w:color="auto"/>
            </w:tcBorders>
            <w:noWrap/>
            <w:vAlign w:val="bottom"/>
            <w:hideMark/>
          </w:tcPr>
          <w:p w14:paraId="7E6FC4D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245 000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20DF4D5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275 264 </w:t>
            </w:r>
          </w:p>
        </w:tc>
      </w:tr>
      <w:tr w:rsidR="00ED7DC3" w:rsidRPr="00ED7DC3" w14:paraId="344B0A81"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0A94D4CD"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Kontorkostnader</w:t>
            </w:r>
          </w:p>
        </w:tc>
        <w:tc>
          <w:tcPr>
            <w:tcW w:w="542" w:type="dxa"/>
            <w:tcBorders>
              <w:top w:val="single" w:sz="4" w:space="0" w:color="auto"/>
              <w:left w:val="nil"/>
              <w:bottom w:val="single" w:sz="4" w:space="0" w:color="auto"/>
              <w:right w:val="single" w:sz="4" w:space="0" w:color="auto"/>
            </w:tcBorders>
            <w:noWrap/>
            <w:vAlign w:val="bottom"/>
            <w:hideMark/>
          </w:tcPr>
          <w:p w14:paraId="0AB4812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9CCB13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241 305 </w:t>
            </w:r>
          </w:p>
        </w:tc>
        <w:tc>
          <w:tcPr>
            <w:tcW w:w="1130" w:type="dxa"/>
            <w:gridSpan w:val="2"/>
            <w:tcBorders>
              <w:top w:val="single" w:sz="4" w:space="0" w:color="auto"/>
              <w:left w:val="nil"/>
              <w:bottom w:val="single" w:sz="4" w:space="0" w:color="auto"/>
              <w:right w:val="single" w:sz="4" w:space="0" w:color="auto"/>
            </w:tcBorders>
            <w:noWrap/>
            <w:vAlign w:val="bottom"/>
            <w:hideMark/>
          </w:tcPr>
          <w:p w14:paraId="4CB6FC8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205 000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30251F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36 305 </w:t>
            </w:r>
          </w:p>
        </w:tc>
        <w:tc>
          <w:tcPr>
            <w:tcW w:w="1134" w:type="dxa"/>
            <w:gridSpan w:val="2"/>
            <w:tcBorders>
              <w:top w:val="single" w:sz="4" w:space="0" w:color="auto"/>
              <w:left w:val="nil"/>
              <w:bottom w:val="single" w:sz="4" w:space="0" w:color="auto"/>
              <w:right w:val="single" w:sz="4" w:space="0" w:color="auto"/>
            </w:tcBorders>
            <w:noWrap/>
            <w:vAlign w:val="bottom"/>
            <w:hideMark/>
          </w:tcPr>
          <w:p w14:paraId="2B0FF7F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205 000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1EA8297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223 018 </w:t>
            </w:r>
          </w:p>
        </w:tc>
      </w:tr>
      <w:tr w:rsidR="00ED7DC3" w:rsidRPr="00ED7DC3" w14:paraId="6110D2B6"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DDEB5A7"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Aviser og faglitteratur</w:t>
            </w:r>
          </w:p>
        </w:tc>
        <w:tc>
          <w:tcPr>
            <w:tcW w:w="542" w:type="dxa"/>
            <w:tcBorders>
              <w:top w:val="single" w:sz="4" w:space="0" w:color="auto"/>
              <w:left w:val="nil"/>
              <w:bottom w:val="single" w:sz="4" w:space="0" w:color="auto"/>
              <w:right w:val="single" w:sz="4" w:space="0" w:color="auto"/>
            </w:tcBorders>
            <w:noWrap/>
            <w:vAlign w:val="bottom"/>
            <w:hideMark/>
          </w:tcPr>
          <w:p w14:paraId="23EBA9C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22DBFBA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49 696 </w:t>
            </w:r>
          </w:p>
        </w:tc>
        <w:tc>
          <w:tcPr>
            <w:tcW w:w="1130" w:type="dxa"/>
            <w:gridSpan w:val="2"/>
            <w:tcBorders>
              <w:top w:val="single" w:sz="4" w:space="0" w:color="auto"/>
              <w:left w:val="nil"/>
              <w:bottom w:val="single" w:sz="4" w:space="0" w:color="auto"/>
              <w:right w:val="single" w:sz="4" w:space="0" w:color="auto"/>
            </w:tcBorders>
            <w:noWrap/>
            <w:vAlign w:val="bottom"/>
            <w:hideMark/>
          </w:tcPr>
          <w:p w14:paraId="6C52D5E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40E5697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-30 304 </w:t>
            </w:r>
          </w:p>
        </w:tc>
        <w:tc>
          <w:tcPr>
            <w:tcW w:w="1134" w:type="dxa"/>
            <w:gridSpan w:val="2"/>
            <w:tcBorders>
              <w:top w:val="single" w:sz="4" w:space="0" w:color="auto"/>
              <w:left w:val="nil"/>
              <w:bottom w:val="single" w:sz="4" w:space="0" w:color="auto"/>
              <w:right w:val="single" w:sz="4" w:space="0" w:color="auto"/>
            </w:tcBorders>
            <w:noWrap/>
            <w:vAlign w:val="bottom"/>
            <w:hideMark/>
          </w:tcPr>
          <w:p w14:paraId="3C0B029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0D6E71C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68 374 </w:t>
            </w:r>
          </w:p>
        </w:tc>
      </w:tr>
      <w:tr w:rsidR="00ED7DC3" w:rsidRPr="00ED7DC3" w14:paraId="5BAA3F32"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5D707904"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Telekostnader</w:t>
            </w:r>
          </w:p>
        </w:tc>
        <w:tc>
          <w:tcPr>
            <w:tcW w:w="542" w:type="dxa"/>
            <w:tcBorders>
              <w:top w:val="single" w:sz="4" w:space="0" w:color="auto"/>
              <w:left w:val="nil"/>
              <w:bottom w:val="single" w:sz="4" w:space="0" w:color="auto"/>
              <w:right w:val="single" w:sz="4" w:space="0" w:color="auto"/>
            </w:tcBorders>
            <w:noWrap/>
            <w:vAlign w:val="bottom"/>
            <w:hideMark/>
          </w:tcPr>
          <w:p w14:paraId="3EDF73A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1D65C34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53 970 </w:t>
            </w:r>
          </w:p>
        </w:tc>
        <w:tc>
          <w:tcPr>
            <w:tcW w:w="1130" w:type="dxa"/>
            <w:gridSpan w:val="2"/>
            <w:tcBorders>
              <w:top w:val="single" w:sz="4" w:space="0" w:color="auto"/>
              <w:left w:val="nil"/>
              <w:bottom w:val="single" w:sz="4" w:space="0" w:color="auto"/>
              <w:right w:val="single" w:sz="4" w:space="0" w:color="auto"/>
            </w:tcBorders>
            <w:noWrap/>
            <w:vAlign w:val="bottom"/>
            <w:hideMark/>
          </w:tcPr>
          <w:p w14:paraId="6400AE2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09257BE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-16 030 </w:t>
            </w:r>
          </w:p>
        </w:tc>
        <w:tc>
          <w:tcPr>
            <w:tcW w:w="1134" w:type="dxa"/>
            <w:gridSpan w:val="2"/>
            <w:tcBorders>
              <w:top w:val="single" w:sz="4" w:space="0" w:color="auto"/>
              <w:left w:val="nil"/>
              <w:bottom w:val="single" w:sz="4" w:space="0" w:color="auto"/>
              <w:right w:val="single" w:sz="4" w:space="0" w:color="auto"/>
            </w:tcBorders>
            <w:noWrap/>
            <w:vAlign w:val="bottom"/>
            <w:hideMark/>
          </w:tcPr>
          <w:p w14:paraId="7E0E810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0D78503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64 676 </w:t>
            </w:r>
          </w:p>
        </w:tc>
      </w:tr>
      <w:tr w:rsidR="00ED7DC3" w:rsidRPr="00ED7DC3" w14:paraId="1CE1106B"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2D474C9D"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Porto</w:t>
            </w:r>
          </w:p>
        </w:tc>
        <w:tc>
          <w:tcPr>
            <w:tcW w:w="542" w:type="dxa"/>
            <w:tcBorders>
              <w:top w:val="single" w:sz="4" w:space="0" w:color="auto"/>
              <w:left w:val="nil"/>
              <w:bottom w:val="single" w:sz="4" w:space="0" w:color="auto"/>
              <w:right w:val="single" w:sz="4" w:space="0" w:color="auto"/>
            </w:tcBorders>
            <w:noWrap/>
            <w:vAlign w:val="bottom"/>
            <w:hideMark/>
          </w:tcPr>
          <w:p w14:paraId="2352E8A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EB3D1F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9 279 </w:t>
            </w:r>
          </w:p>
        </w:tc>
        <w:tc>
          <w:tcPr>
            <w:tcW w:w="1130" w:type="dxa"/>
            <w:gridSpan w:val="2"/>
            <w:tcBorders>
              <w:top w:val="single" w:sz="4" w:space="0" w:color="auto"/>
              <w:left w:val="nil"/>
              <w:bottom w:val="single" w:sz="4" w:space="0" w:color="auto"/>
              <w:right w:val="single" w:sz="4" w:space="0" w:color="auto"/>
            </w:tcBorders>
            <w:noWrap/>
            <w:vAlign w:val="bottom"/>
            <w:hideMark/>
          </w:tcPr>
          <w:p w14:paraId="138ACA4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4E7E953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-721 </w:t>
            </w:r>
          </w:p>
        </w:tc>
        <w:tc>
          <w:tcPr>
            <w:tcW w:w="1134" w:type="dxa"/>
            <w:gridSpan w:val="2"/>
            <w:tcBorders>
              <w:top w:val="single" w:sz="4" w:space="0" w:color="auto"/>
              <w:left w:val="nil"/>
              <w:bottom w:val="single" w:sz="4" w:space="0" w:color="auto"/>
              <w:right w:val="single" w:sz="4" w:space="0" w:color="auto"/>
            </w:tcBorders>
            <w:noWrap/>
            <w:vAlign w:val="bottom"/>
            <w:hideMark/>
          </w:tcPr>
          <w:p w14:paraId="692FBBF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6749FFA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26 602 </w:t>
            </w:r>
          </w:p>
        </w:tc>
      </w:tr>
      <w:tr w:rsidR="00ED7DC3" w:rsidRPr="00ED7DC3" w14:paraId="6E367CB5"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013FAA8C"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Reisekostnader</w:t>
            </w:r>
          </w:p>
        </w:tc>
        <w:tc>
          <w:tcPr>
            <w:tcW w:w="542" w:type="dxa"/>
            <w:tcBorders>
              <w:top w:val="single" w:sz="4" w:space="0" w:color="auto"/>
              <w:left w:val="nil"/>
              <w:bottom w:val="single" w:sz="4" w:space="0" w:color="auto"/>
              <w:right w:val="single" w:sz="4" w:space="0" w:color="auto"/>
            </w:tcBorders>
            <w:noWrap/>
            <w:vAlign w:val="bottom"/>
            <w:hideMark/>
          </w:tcPr>
          <w:p w14:paraId="027E6FE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79725B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134 892 </w:t>
            </w:r>
          </w:p>
        </w:tc>
        <w:tc>
          <w:tcPr>
            <w:tcW w:w="1130" w:type="dxa"/>
            <w:gridSpan w:val="2"/>
            <w:tcBorders>
              <w:top w:val="single" w:sz="4" w:space="0" w:color="auto"/>
              <w:left w:val="nil"/>
              <w:bottom w:val="single" w:sz="4" w:space="0" w:color="auto"/>
              <w:right w:val="single" w:sz="4" w:space="0" w:color="auto"/>
            </w:tcBorders>
            <w:noWrap/>
            <w:vAlign w:val="bottom"/>
            <w:hideMark/>
          </w:tcPr>
          <w:p w14:paraId="0C8DCE8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3739E13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34 892 </w:t>
            </w:r>
          </w:p>
        </w:tc>
        <w:tc>
          <w:tcPr>
            <w:tcW w:w="1134" w:type="dxa"/>
            <w:gridSpan w:val="2"/>
            <w:tcBorders>
              <w:top w:val="single" w:sz="4" w:space="0" w:color="auto"/>
              <w:left w:val="nil"/>
              <w:bottom w:val="single" w:sz="4" w:space="0" w:color="auto"/>
              <w:right w:val="single" w:sz="4" w:space="0" w:color="auto"/>
            </w:tcBorders>
            <w:noWrap/>
            <w:vAlign w:val="bottom"/>
            <w:hideMark/>
          </w:tcPr>
          <w:p w14:paraId="4283088D"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100 000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37EBDAD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82 880 </w:t>
            </w:r>
          </w:p>
        </w:tc>
      </w:tr>
      <w:tr w:rsidR="00ED7DC3" w:rsidRPr="00ED7DC3" w14:paraId="3B709759"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B5B2477"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Deltakeravgift / konferanser</w:t>
            </w:r>
          </w:p>
        </w:tc>
        <w:tc>
          <w:tcPr>
            <w:tcW w:w="542" w:type="dxa"/>
            <w:tcBorders>
              <w:top w:val="single" w:sz="4" w:space="0" w:color="auto"/>
              <w:left w:val="nil"/>
              <w:bottom w:val="single" w:sz="4" w:space="0" w:color="auto"/>
              <w:right w:val="single" w:sz="4" w:space="0" w:color="auto"/>
            </w:tcBorders>
            <w:noWrap/>
            <w:vAlign w:val="bottom"/>
            <w:hideMark/>
          </w:tcPr>
          <w:p w14:paraId="3292B4A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12A740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61 874 </w:t>
            </w:r>
          </w:p>
        </w:tc>
        <w:tc>
          <w:tcPr>
            <w:tcW w:w="1130" w:type="dxa"/>
            <w:gridSpan w:val="2"/>
            <w:tcBorders>
              <w:top w:val="single" w:sz="4" w:space="0" w:color="auto"/>
              <w:left w:val="nil"/>
              <w:bottom w:val="single" w:sz="4" w:space="0" w:color="auto"/>
              <w:right w:val="single" w:sz="4" w:space="0" w:color="auto"/>
            </w:tcBorders>
            <w:noWrap/>
            <w:vAlign w:val="bottom"/>
            <w:hideMark/>
          </w:tcPr>
          <w:p w14:paraId="14B2950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20AF40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11 874 </w:t>
            </w:r>
          </w:p>
        </w:tc>
        <w:tc>
          <w:tcPr>
            <w:tcW w:w="1134" w:type="dxa"/>
            <w:gridSpan w:val="2"/>
            <w:tcBorders>
              <w:top w:val="single" w:sz="4" w:space="0" w:color="auto"/>
              <w:left w:val="nil"/>
              <w:bottom w:val="single" w:sz="4" w:space="0" w:color="auto"/>
              <w:right w:val="single" w:sz="4" w:space="0" w:color="auto"/>
            </w:tcBorders>
            <w:noWrap/>
            <w:vAlign w:val="bottom"/>
            <w:hideMark/>
          </w:tcPr>
          <w:p w14:paraId="1940478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520596A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48 556 </w:t>
            </w:r>
          </w:p>
        </w:tc>
      </w:tr>
      <w:tr w:rsidR="00ED7DC3" w:rsidRPr="00ED7DC3" w14:paraId="1CBCF18E"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696B0AA5"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Gaver og kontingenter</w:t>
            </w:r>
          </w:p>
        </w:tc>
        <w:tc>
          <w:tcPr>
            <w:tcW w:w="542" w:type="dxa"/>
            <w:tcBorders>
              <w:top w:val="single" w:sz="4" w:space="0" w:color="auto"/>
              <w:left w:val="nil"/>
              <w:bottom w:val="single" w:sz="4" w:space="0" w:color="auto"/>
              <w:right w:val="single" w:sz="4" w:space="0" w:color="auto"/>
            </w:tcBorders>
            <w:noWrap/>
            <w:vAlign w:val="bottom"/>
            <w:hideMark/>
          </w:tcPr>
          <w:p w14:paraId="4A84499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5006E92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52 634 </w:t>
            </w:r>
          </w:p>
        </w:tc>
        <w:tc>
          <w:tcPr>
            <w:tcW w:w="1130" w:type="dxa"/>
            <w:gridSpan w:val="2"/>
            <w:tcBorders>
              <w:top w:val="single" w:sz="4" w:space="0" w:color="auto"/>
              <w:left w:val="nil"/>
              <w:bottom w:val="single" w:sz="4" w:space="0" w:color="auto"/>
              <w:right w:val="single" w:sz="4" w:space="0" w:color="auto"/>
            </w:tcBorders>
            <w:noWrap/>
            <w:vAlign w:val="bottom"/>
            <w:hideMark/>
          </w:tcPr>
          <w:p w14:paraId="342CA20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F513E0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2 634 </w:t>
            </w:r>
          </w:p>
        </w:tc>
        <w:tc>
          <w:tcPr>
            <w:tcW w:w="1134" w:type="dxa"/>
            <w:gridSpan w:val="2"/>
            <w:tcBorders>
              <w:top w:val="single" w:sz="4" w:space="0" w:color="auto"/>
              <w:left w:val="nil"/>
              <w:bottom w:val="single" w:sz="4" w:space="0" w:color="auto"/>
              <w:right w:val="single" w:sz="4" w:space="0" w:color="auto"/>
            </w:tcBorders>
            <w:noWrap/>
            <w:vAlign w:val="bottom"/>
            <w:hideMark/>
          </w:tcPr>
          <w:p w14:paraId="5AC5C86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70A59E7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82 336 </w:t>
            </w:r>
          </w:p>
        </w:tc>
      </w:tr>
      <w:tr w:rsidR="00ED7DC3" w:rsidRPr="00ED7DC3" w14:paraId="3B0C657F"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178BA297"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Forsikring</w:t>
            </w:r>
          </w:p>
        </w:tc>
        <w:tc>
          <w:tcPr>
            <w:tcW w:w="542" w:type="dxa"/>
            <w:tcBorders>
              <w:top w:val="single" w:sz="4" w:space="0" w:color="auto"/>
              <w:left w:val="nil"/>
              <w:bottom w:val="single" w:sz="4" w:space="0" w:color="auto"/>
              <w:right w:val="single" w:sz="4" w:space="0" w:color="auto"/>
            </w:tcBorders>
            <w:noWrap/>
            <w:vAlign w:val="bottom"/>
            <w:hideMark/>
          </w:tcPr>
          <w:p w14:paraId="62E931B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27249EB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7 220 </w:t>
            </w:r>
          </w:p>
        </w:tc>
        <w:tc>
          <w:tcPr>
            <w:tcW w:w="1130" w:type="dxa"/>
            <w:gridSpan w:val="2"/>
            <w:tcBorders>
              <w:top w:val="single" w:sz="4" w:space="0" w:color="auto"/>
              <w:left w:val="nil"/>
              <w:bottom w:val="single" w:sz="4" w:space="0" w:color="auto"/>
              <w:right w:val="single" w:sz="4" w:space="0" w:color="auto"/>
            </w:tcBorders>
            <w:noWrap/>
            <w:vAlign w:val="bottom"/>
            <w:hideMark/>
          </w:tcPr>
          <w:p w14:paraId="42EA4BB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7 500 </w:t>
            </w:r>
          </w:p>
        </w:tc>
        <w:tc>
          <w:tcPr>
            <w:tcW w:w="1418" w:type="dxa"/>
            <w:gridSpan w:val="2"/>
            <w:tcBorders>
              <w:top w:val="single" w:sz="4" w:space="0" w:color="auto"/>
              <w:left w:val="nil"/>
              <w:bottom w:val="single" w:sz="4" w:space="0" w:color="auto"/>
              <w:right w:val="single" w:sz="4" w:space="0" w:color="auto"/>
            </w:tcBorders>
            <w:noWrap/>
            <w:vAlign w:val="bottom"/>
            <w:hideMark/>
          </w:tcPr>
          <w:p w14:paraId="3166A46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-280 </w:t>
            </w:r>
          </w:p>
        </w:tc>
        <w:tc>
          <w:tcPr>
            <w:tcW w:w="1134" w:type="dxa"/>
            <w:gridSpan w:val="2"/>
            <w:tcBorders>
              <w:top w:val="single" w:sz="4" w:space="0" w:color="auto"/>
              <w:left w:val="nil"/>
              <w:bottom w:val="single" w:sz="4" w:space="0" w:color="auto"/>
              <w:right w:val="single" w:sz="4" w:space="0" w:color="auto"/>
            </w:tcBorders>
            <w:noWrap/>
            <w:vAlign w:val="bottom"/>
            <w:hideMark/>
          </w:tcPr>
          <w:p w14:paraId="49BD30B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7 500 </w:t>
            </w:r>
          </w:p>
        </w:tc>
        <w:tc>
          <w:tcPr>
            <w:tcW w:w="1417" w:type="dxa"/>
            <w:gridSpan w:val="2"/>
            <w:tcBorders>
              <w:top w:val="single" w:sz="4" w:space="0" w:color="auto"/>
              <w:left w:val="nil"/>
              <w:bottom w:val="single" w:sz="4" w:space="0" w:color="auto"/>
              <w:right w:val="single" w:sz="4" w:space="0" w:color="auto"/>
            </w:tcBorders>
            <w:noWrap/>
            <w:vAlign w:val="bottom"/>
            <w:hideMark/>
          </w:tcPr>
          <w:p w14:paraId="7A02087C"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   </w:t>
            </w:r>
          </w:p>
        </w:tc>
      </w:tr>
      <w:tr w:rsidR="00ED7DC3" w:rsidRPr="00ED7DC3" w14:paraId="3F339F5F"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659E9B11"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Bankkostnader</w:t>
            </w:r>
          </w:p>
        </w:tc>
        <w:tc>
          <w:tcPr>
            <w:tcW w:w="542" w:type="dxa"/>
            <w:tcBorders>
              <w:top w:val="single" w:sz="4" w:space="0" w:color="auto"/>
              <w:left w:val="nil"/>
              <w:bottom w:val="single" w:sz="4" w:space="0" w:color="auto"/>
              <w:right w:val="single" w:sz="4" w:space="0" w:color="auto"/>
            </w:tcBorders>
            <w:noWrap/>
            <w:vAlign w:val="bottom"/>
            <w:hideMark/>
          </w:tcPr>
          <w:p w14:paraId="10AFC48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4213315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8 801 </w:t>
            </w:r>
          </w:p>
        </w:tc>
        <w:tc>
          <w:tcPr>
            <w:tcW w:w="1130" w:type="dxa"/>
            <w:gridSpan w:val="2"/>
            <w:tcBorders>
              <w:top w:val="single" w:sz="4" w:space="0" w:color="auto"/>
              <w:left w:val="nil"/>
              <w:bottom w:val="single" w:sz="4" w:space="0" w:color="auto"/>
              <w:right w:val="single" w:sz="4" w:space="0" w:color="auto"/>
            </w:tcBorders>
            <w:noWrap/>
            <w:vAlign w:val="bottom"/>
            <w:hideMark/>
          </w:tcPr>
          <w:p w14:paraId="75594061"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7C07BEA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6 801 </w:t>
            </w:r>
          </w:p>
        </w:tc>
        <w:tc>
          <w:tcPr>
            <w:tcW w:w="1134" w:type="dxa"/>
            <w:gridSpan w:val="2"/>
            <w:tcBorders>
              <w:top w:val="single" w:sz="4" w:space="0" w:color="auto"/>
              <w:left w:val="nil"/>
              <w:bottom w:val="single" w:sz="4" w:space="0" w:color="auto"/>
              <w:right w:val="single" w:sz="4" w:space="0" w:color="auto"/>
            </w:tcBorders>
            <w:noWrap/>
            <w:vAlign w:val="bottom"/>
            <w:hideMark/>
          </w:tcPr>
          <w:p w14:paraId="5029D86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2 000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7060734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9 244 </w:t>
            </w:r>
          </w:p>
        </w:tc>
      </w:tr>
      <w:tr w:rsidR="00ED7DC3" w:rsidRPr="00ED7DC3" w14:paraId="3F160553" w14:textId="77777777" w:rsidTr="00B70F90">
        <w:trPr>
          <w:gridAfter w:val="1"/>
          <w:wAfter w:w="851" w:type="dxa"/>
          <w:trHeight w:val="300"/>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3A75D00F"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Tap og lignende</w:t>
            </w:r>
          </w:p>
        </w:tc>
        <w:tc>
          <w:tcPr>
            <w:tcW w:w="542" w:type="dxa"/>
            <w:tcBorders>
              <w:top w:val="single" w:sz="4" w:space="0" w:color="auto"/>
              <w:left w:val="nil"/>
              <w:bottom w:val="single" w:sz="4" w:space="0" w:color="auto"/>
              <w:right w:val="single" w:sz="4" w:space="0" w:color="auto"/>
            </w:tcBorders>
            <w:noWrap/>
            <w:vAlign w:val="bottom"/>
            <w:hideMark/>
          </w:tcPr>
          <w:p w14:paraId="54BBB36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FDE5C1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13 602 </w:t>
            </w:r>
          </w:p>
        </w:tc>
        <w:tc>
          <w:tcPr>
            <w:tcW w:w="1130" w:type="dxa"/>
            <w:gridSpan w:val="2"/>
            <w:tcBorders>
              <w:top w:val="single" w:sz="4" w:space="0" w:color="auto"/>
              <w:left w:val="nil"/>
              <w:bottom w:val="single" w:sz="4" w:space="0" w:color="auto"/>
              <w:right w:val="single" w:sz="4" w:space="0" w:color="auto"/>
            </w:tcBorders>
            <w:noWrap/>
            <w:vAlign w:val="bottom"/>
            <w:hideMark/>
          </w:tcPr>
          <w:p w14:paraId="507FF13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50 000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5755A56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-36 398 </w:t>
            </w:r>
          </w:p>
        </w:tc>
        <w:tc>
          <w:tcPr>
            <w:tcW w:w="1134" w:type="dxa"/>
            <w:gridSpan w:val="2"/>
            <w:tcBorders>
              <w:top w:val="single" w:sz="4" w:space="0" w:color="auto"/>
              <w:left w:val="nil"/>
              <w:bottom w:val="single" w:sz="4" w:space="0" w:color="auto"/>
              <w:right w:val="single" w:sz="4" w:space="0" w:color="auto"/>
            </w:tcBorders>
            <w:noWrap/>
            <w:vAlign w:val="bottom"/>
            <w:hideMark/>
          </w:tcPr>
          <w:p w14:paraId="0BB7DCE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50 000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27A34EE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-42 968 </w:t>
            </w:r>
          </w:p>
        </w:tc>
      </w:tr>
      <w:tr w:rsidR="00ED7DC3" w:rsidRPr="00ED7DC3" w14:paraId="4CBAA63D" w14:textId="77777777" w:rsidTr="00B70F90">
        <w:trPr>
          <w:gridAfter w:val="1"/>
          <w:wAfter w:w="851" w:type="dxa"/>
          <w:trHeight w:val="300"/>
        </w:trPr>
        <w:tc>
          <w:tcPr>
            <w:tcW w:w="2240" w:type="dxa"/>
            <w:gridSpan w:val="2"/>
            <w:tcBorders>
              <w:top w:val="single" w:sz="4" w:space="0" w:color="auto"/>
              <w:left w:val="single" w:sz="4" w:space="0" w:color="auto"/>
              <w:bottom w:val="single" w:sz="4" w:space="0" w:color="auto"/>
              <w:right w:val="single" w:sz="4" w:space="0" w:color="auto"/>
            </w:tcBorders>
            <w:shd w:val="clear" w:color="auto" w:fill="EAF1DD"/>
            <w:noWrap/>
            <w:vAlign w:val="bottom"/>
            <w:hideMark/>
          </w:tcPr>
          <w:p w14:paraId="4AD71718" w14:textId="77777777" w:rsidR="00ED7DC3" w:rsidRPr="00ED7DC3" w:rsidRDefault="00ED7DC3" w:rsidP="00ED7DC3">
            <w:pPr>
              <w:spacing w:after="0" w:line="240" w:lineRule="auto"/>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Sum driftskostnader</w:t>
            </w:r>
          </w:p>
        </w:tc>
        <w:tc>
          <w:tcPr>
            <w:tcW w:w="542" w:type="dxa"/>
            <w:tcBorders>
              <w:top w:val="single" w:sz="4" w:space="0" w:color="auto"/>
              <w:left w:val="nil"/>
              <w:bottom w:val="single" w:sz="4" w:space="0" w:color="auto"/>
              <w:right w:val="single" w:sz="4" w:space="0" w:color="auto"/>
            </w:tcBorders>
            <w:shd w:val="clear" w:color="auto" w:fill="EAF1DD"/>
            <w:noWrap/>
            <w:vAlign w:val="bottom"/>
            <w:hideMark/>
          </w:tcPr>
          <w:p w14:paraId="389DDAAC"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1ADAC1FE"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1 700 282 </w:t>
            </w:r>
          </w:p>
        </w:tc>
        <w:tc>
          <w:tcPr>
            <w:tcW w:w="1130"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5550E804"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1 699 500 </w:t>
            </w:r>
          </w:p>
        </w:tc>
        <w:tc>
          <w:tcPr>
            <w:tcW w:w="1418"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1BE1CAE1"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782 </w:t>
            </w:r>
          </w:p>
        </w:tc>
        <w:tc>
          <w:tcPr>
            <w:tcW w:w="1134"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4030E305"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1 699 500 </w:t>
            </w:r>
          </w:p>
        </w:tc>
        <w:tc>
          <w:tcPr>
            <w:tcW w:w="1417" w:type="dxa"/>
            <w:gridSpan w:val="2"/>
            <w:tcBorders>
              <w:top w:val="single" w:sz="4" w:space="0" w:color="auto"/>
              <w:left w:val="nil"/>
              <w:bottom w:val="single" w:sz="4" w:space="0" w:color="auto"/>
              <w:right w:val="single" w:sz="4" w:space="0" w:color="auto"/>
            </w:tcBorders>
            <w:shd w:val="clear" w:color="auto" w:fill="EAF1DD"/>
            <w:noWrap/>
            <w:vAlign w:val="bottom"/>
            <w:hideMark/>
          </w:tcPr>
          <w:p w14:paraId="2E820305"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1 662 465 </w:t>
            </w:r>
          </w:p>
        </w:tc>
      </w:tr>
      <w:tr w:rsidR="00ED7DC3" w:rsidRPr="00ED7DC3" w14:paraId="2ABF4213"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2F8860AE"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542" w:type="dxa"/>
            <w:tcBorders>
              <w:top w:val="single" w:sz="4" w:space="0" w:color="auto"/>
              <w:left w:val="nil"/>
              <w:bottom w:val="single" w:sz="4" w:space="0" w:color="auto"/>
              <w:right w:val="single" w:sz="4" w:space="0" w:color="auto"/>
            </w:tcBorders>
            <w:noWrap/>
            <w:vAlign w:val="bottom"/>
            <w:hideMark/>
          </w:tcPr>
          <w:p w14:paraId="1DF1C9F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5FDE62B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0" w:type="dxa"/>
            <w:gridSpan w:val="2"/>
            <w:tcBorders>
              <w:top w:val="single" w:sz="4" w:space="0" w:color="auto"/>
              <w:left w:val="nil"/>
              <w:bottom w:val="single" w:sz="4" w:space="0" w:color="auto"/>
              <w:right w:val="single" w:sz="4" w:space="0" w:color="auto"/>
            </w:tcBorders>
            <w:noWrap/>
            <w:vAlign w:val="bottom"/>
            <w:hideMark/>
          </w:tcPr>
          <w:p w14:paraId="717D2F9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6A968C8A"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4" w:type="dxa"/>
            <w:gridSpan w:val="2"/>
            <w:tcBorders>
              <w:top w:val="single" w:sz="4" w:space="0" w:color="auto"/>
              <w:left w:val="nil"/>
              <w:bottom w:val="single" w:sz="4" w:space="0" w:color="auto"/>
              <w:right w:val="single" w:sz="4" w:space="0" w:color="auto"/>
            </w:tcBorders>
            <w:noWrap/>
            <w:vAlign w:val="bottom"/>
            <w:hideMark/>
          </w:tcPr>
          <w:p w14:paraId="2C9A734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7" w:type="dxa"/>
            <w:gridSpan w:val="2"/>
            <w:tcBorders>
              <w:top w:val="single" w:sz="4" w:space="0" w:color="auto"/>
              <w:left w:val="nil"/>
              <w:bottom w:val="single" w:sz="4" w:space="0" w:color="auto"/>
              <w:right w:val="single" w:sz="4" w:space="0" w:color="auto"/>
            </w:tcBorders>
            <w:noWrap/>
            <w:vAlign w:val="bottom"/>
            <w:hideMark/>
          </w:tcPr>
          <w:p w14:paraId="3C447EB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r>
      <w:tr w:rsidR="00ED7DC3" w:rsidRPr="00ED7DC3" w14:paraId="4C9E9438"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shd w:val="clear" w:color="auto" w:fill="EBF1DE"/>
            <w:noWrap/>
            <w:vAlign w:val="bottom"/>
            <w:hideMark/>
          </w:tcPr>
          <w:p w14:paraId="0656A0D5" w14:textId="77777777" w:rsidR="00ED7DC3" w:rsidRPr="00ED7DC3" w:rsidRDefault="00ED7DC3" w:rsidP="00ED7DC3">
            <w:pPr>
              <w:spacing w:after="0" w:line="240" w:lineRule="auto"/>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SUM KOSTNADER</w:t>
            </w:r>
          </w:p>
        </w:tc>
        <w:tc>
          <w:tcPr>
            <w:tcW w:w="542" w:type="dxa"/>
            <w:tcBorders>
              <w:top w:val="single" w:sz="4" w:space="0" w:color="auto"/>
              <w:left w:val="nil"/>
              <w:bottom w:val="single" w:sz="4" w:space="0" w:color="auto"/>
              <w:right w:val="single" w:sz="4" w:space="0" w:color="auto"/>
            </w:tcBorders>
            <w:shd w:val="clear" w:color="auto" w:fill="EBF1DE"/>
            <w:noWrap/>
            <w:vAlign w:val="bottom"/>
            <w:hideMark/>
          </w:tcPr>
          <w:p w14:paraId="4464BB42"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6770AF70"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9 582 589 </w:t>
            </w:r>
          </w:p>
        </w:tc>
        <w:tc>
          <w:tcPr>
            <w:tcW w:w="1130"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69073B12"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9 989 500 </w:t>
            </w:r>
          </w:p>
        </w:tc>
        <w:tc>
          <w:tcPr>
            <w:tcW w:w="1418"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55720425"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-406 911 </w:t>
            </w:r>
          </w:p>
        </w:tc>
        <w:tc>
          <w:tcPr>
            <w:tcW w:w="1134"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1215DAC8"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9 989 500 </w:t>
            </w:r>
          </w:p>
        </w:tc>
        <w:tc>
          <w:tcPr>
            <w:tcW w:w="1417" w:type="dxa"/>
            <w:gridSpan w:val="2"/>
            <w:tcBorders>
              <w:top w:val="single" w:sz="4" w:space="0" w:color="auto"/>
              <w:left w:val="nil"/>
              <w:bottom w:val="single" w:sz="4" w:space="0" w:color="auto"/>
              <w:right w:val="single" w:sz="4" w:space="0" w:color="auto"/>
            </w:tcBorders>
            <w:shd w:val="clear" w:color="auto" w:fill="EBF1DE"/>
            <w:noWrap/>
            <w:vAlign w:val="bottom"/>
            <w:hideMark/>
          </w:tcPr>
          <w:p w14:paraId="6B76EE3D"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10 005 100 </w:t>
            </w:r>
          </w:p>
        </w:tc>
      </w:tr>
      <w:tr w:rsidR="00ED7DC3" w:rsidRPr="00ED7DC3" w14:paraId="5AAB626A"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7AA8FE22" w14:textId="77777777" w:rsidR="00ED7DC3" w:rsidRPr="00ED7DC3" w:rsidRDefault="00ED7DC3" w:rsidP="00ED7DC3">
            <w:pPr>
              <w:spacing w:after="0" w:line="240" w:lineRule="auto"/>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Resultat før finans</w:t>
            </w:r>
          </w:p>
        </w:tc>
        <w:tc>
          <w:tcPr>
            <w:tcW w:w="542" w:type="dxa"/>
            <w:tcBorders>
              <w:top w:val="single" w:sz="4" w:space="0" w:color="auto"/>
              <w:left w:val="nil"/>
              <w:bottom w:val="single" w:sz="4" w:space="0" w:color="auto"/>
              <w:right w:val="single" w:sz="4" w:space="0" w:color="auto"/>
            </w:tcBorders>
            <w:noWrap/>
            <w:vAlign w:val="bottom"/>
            <w:hideMark/>
          </w:tcPr>
          <w:p w14:paraId="402A5DBB"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45AA0AE"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582 515 </w:t>
            </w:r>
          </w:p>
        </w:tc>
        <w:tc>
          <w:tcPr>
            <w:tcW w:w="1130" w:type="dxa"/>
            <w:gridSpan w:val="2"/>
            <w:tcBorders>
              <w:top w:val="single" w:sz="4" w:space="0" w:color="auto"/>
              <w:left w:val="nil"/>
              <w:bottom w:val="single" w:sz="4" w:space="0" w:color="auto"/>
              <w:right w:val="single" w:sz="4" w:space="0" w:color="auto"/>
            </w:tcBorders>
            <w:noWrap/>
            <w:vAlign w:val="bottom"/>
            <w:hideMark/>
          </w:tcPr>
          <w:p w14:paraId="13D31392"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15 500 </w:t>
            </w:r>
          </w:p>
        </w:tc>
        <w:tc>
          <w:tcPr>
            <w:tcW w:w="1418" w:type="dxa"/>
            <w:gridSpan w:val="2"/>
            <w:tcBorders>
              <w:top w:val="single" w:sz="4" w:space="0" w:color="auto"/>
              <w:left w:val="nil"/>
              <w:bottom w:val="single" w:sz="4" w:space="0" w:color="auto"/>
              <w:right w:val="single" w:sz="4" w:space="0" w:color="auto"/>
            </w:tcBorders>
            <w:noWrap/>
            <w:vAlign w:val="bottom"/>
            <w:hideMark/>
          </w:tcPr>
          <w:p w14:paraId="23A29225"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567 015 </w:t>
            </w:r>
          </w:p>
        </w:tc>
        <w:tc>
          <w:tcPr>
            <w:tcW w:w="1134" w:type="dxa"/>
            <w:gridSpan w:val="2"/>
            <w:tcBorders>
              <w:top w:val="single" w:sz="4" w:space="0" w:color="auto"/>
              <w:left w:val="nil"/>
              <w:bottom w:val="single" w:sz="4" w:space="0" w:color="auto"/>
              <w:right w:val="single" w:sz="4" w:space="0" w:color="auto"/>
            </w:tcBorders>
            <w:noWrap/>
            <w:vAlign w:val="bottom"/>
            <w:hideMark/>
          </w:tcPr>
          <w:p w14:paraId="2ECD6192"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15 500 </w:t>
            </w:r>
          </w:p>
        </w:tc>
        <w:tc>
          <w:tcPr>
            <w:tcW w:w="1417" w:type="dxa"/>
            <w:gridSpan w:val="2"/>
            <w:tcBorders>
              <w:top w:val="single" w:sz="4" w:space="0" w:color="auto"/>
              <w:left w:val="nil"/>
              <w:bottom w:val="single" w:sz="4" w:space="0" w:color="auto"/>
              <w:right w:val="single" w:sz="4" w:space="0" w:color="auto"/>
            </w:tcBorders>
            <w:noWrap/>
            <w:vAlign w:val="bottom"/>
            <w:hideMark/>
          </w:tcPr>
          <w:p w14:paraId="1824E67F" w14:textId="77777777" w:rsidR="00ED7DC3" w:rsidRPr="00ED7DC3" w:rsidRDefault="00ED7DC3" w:rsidP="00ED7DC3">
            <w:pPr>
              <w:spacing w:after="0" w:line="240" w:lineRule="auto"/>
              <w:jc w:val="right"/>
              <w:rPr>
                <w:rFonts w:ascii="Calibri" w:eastAsia="Times New Roman" w:hAnsi="Calibri" w:cs="Calibri"/>
                <w:b/>
                <w:bCs/>
                <w:color w:val="000000"/>
                <w:sz w:val="16"/>
                <w:szCs w:val="16"/>
                <w:lang w:eastAsia="nb-NO"/>
              </w:rPr>
            </w:pPr>
            <w:r w:rsidRPr="00ED7DC3">
              <w:rPr>
                <w:rFonts w:ascii="Calibri" w:eastAsia="Times New Roman" w:hAnsi="Calibri" w:cs="Calibri"/>
                <w:b/>
                <w:bCs/>
                <w:color w:val="000000"/>
                <w:sz w:val="16"/>
                <w:szCs w:val="16"/>
                <w:lang w:eastAsia="nb-NO"/>
              </w:rPr>
              <w:t xml:space="preserve">           353 755 </w:t>
            </w:r>
          </w:p>
        </w:tc>
      </w:tr>
      <w:tr w:rsidR="00ED7DC3" w:rsidRPr="00ED7DC3" w14:paraId="1492A73F"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7BEB52E6"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542" w:type="dxa"/>
            <w:tcBorders>
              <w:top w:val="single" w:sz="4" w:space="0" w:color="auto"/>
              <w:left w:val="nil"/>
              <w:bottom w:val="single" w:sz="4" w:space="0" w:color="auto"/>
              <w:right w:val="single" w:sz="4" w:space="0" w:color="auto"/>
            </w:tcBorders>
            <w:noWrap/>
            <w:vAlign w:val="bottom"/>
            <w:hideMark/>
          </w:tcPr>
          <w:p w14:paraId="0DD82BF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391B06C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0" w:type="dxa"/>
            <w:gridSpan w:val="2"/>
            <w:tcBorders>
              <w:top w:val="single" w:sz="4" w:space="0" w:color="auto"/>
              <w:left w:val="nil"/>
              <w:bottom w:val="single" w:sz="4" w:space="0" w:color="auto"/>
              <w:right w:val="single" w:sz="4" w:space="0" w:color="auto"/>
            </w:tcBorders>
            <w:noWrap/>
            <w:vAlign w:val="bottom"/>
            <w:hideMark/>
          </w:tcPr>
          <w:p w14:paraId="5CE00A02"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8" w:type="dxa"/>
            <w:gridSpan w:val="2"/>
            <w:tcBorders>
              <w:top w:val="single" w:sz="4" w:space="0" w:color="auto"/>
              <w:left w:val="nil"/>
              <w:bottom w:val="single" w:sz="4" w:space="0" w:color="auto"/>
              <w:right w:val="single" w:sz="4" w:space="0" w:color="auto"/>
            </w:tcBorders>
            <w:noWrap/>
            <w:vAlign w:val="bottom"/>
            <w:hideMark/>
          </w:tcPr>
          <w:p w14:paraId="19ECE963"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34" w:type="dxa"/>
            <w:gridSpan w:val="2"/>
            <w:tcBorders>
              <w:top w:val="single" w:sz="4" w:space="0" w:color="auto"/>
              <w:left w:val="nil"/>
              <w:bottom w:val="single" w:sz="4" w:space="0" w:color="auto"/>
              <w:right w:val="single" w:sz="4" w:space="0" w:color="auto"/>
            </w:tcBorders>
            <w:noWrap/>
            <w:vAlign w:val="bottom"/>
            <w:hideMark/>
          </w:tcPr>
          <w:p w14:paraId="30C23BB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417" w:type="dxa"/>
            <w:gridSpan w:val="2"/>
            <w:tcBorders>
              <w:top w:val="single" w:sz="4" w:space="0" w:color="auto"/>
              <w:left w:val="nil"/>
              <w:bottom w:val="single" w:sz="4" w:space="0" w:color="auto"/>
              <w:right w:val="single" w:sz="4" w:space="0" w:color="auto"/>
            </w:tcBorders>
            <w:noWrap/>
            <w:vAlign w:val="bottom"/>
            <w:hideMark/>
          </w:tcPr>
          <w:p w14:paraId="26793FD5"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r>
      <w:tr w:rsidR="00ED7DC3" w:rsidRPr="00ED7DC3" w14:paraId="17D80E71"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5926DFB2"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Renteinntekter</w:t>
            </w:r>
          </w:p>
        </w:tc>
        <w:tc>
          <w:tcPr>
            <w:tcW w:w="542" w:type="dxa"/>
            <w:tcBorders>
              <w:top w:val="single" w:sz="4" w:space="0" w:color="auto"/>
              <w:left w:val="nil"/>
              <w:bottom w:val="single" w:sz="4" w:space="0" w:color="auto"/>
              <w:right w:val="single" w:sz="4" w:space="0" w:color="auto"/>
            </w:tcBorders>
            <w:noWrap/>
            <w:vAlign w:val="bottom"/>
            <w:hideMark/>
          </w:tcPr>
          <w:p w14:paraId="43609844"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6BBE320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14 904 </w:t>
            </w:r>
          </w:p>
        </w:tc>
        <w:tc>
          <w:tcPr>
            <w:tcW w:w="1130" w:type="dxa"/>
            <w:gridSpan w:val="2"/>
            <w:tcBorders>
              <w:top w:val="single" w:sz="4" w:space="0" w:color="auto"/>
              <w:left w:val="nil"/>
              <w:bottom w:val="single" w:sz="4" w:space="0" w:color="auto"/>
              <w:right w:val="single" w:sz="4" w:space="0" w:color="auto"/>
            </w:tcBorders>
            <w:noWrap/>
            <w:vAlign w:val="bottom"/>
            <w:hideMark/>
          </w:tcPr>
          <w:p w14:paraId="7A933C9E"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7D896B3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-60 096 </w:t>
            </w:r>
          </w:p>
        </w:tc>
        <w:tc>
          <w:tcPr>
            <w:tcW w:w="1134" w:type="dxa"/>
            <w:gridSpan w:val="2"/>
            <w:tcBorders>
              <w:top w:val="single" w:sz="4" w:space="0" w:color="auto"/>
              <w:left w:val="nil"/>
              <w:bottom w:val="single" w:sz="4" w:space="0" w:color="auto"/>
              <w:right w:val="single" w:sz="4" w:space="0" w:color="auto"/>
            </w:tcBorders>
            <w:noWrap/>
            <w:vAlign w:val="bottom"/>
            <w:hideMark/>
          </w:tcPr>
          <w:p w14:paraId="1BE2F38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75 000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6CA52DB9"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18 955 </w:t>
            </w:r>
          </w:p>
        </w:tc>
      </w:tr>
      <w:tr w:rsidR="00ED7DC3" w:rsidRPr="00ED7DC3" w14:paraId="64DBB705"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noWrap/>
            <w:vAlign w:val="bottom"/>
            <w:hideMark/>
          </w:tcPr>
          <w:p w14:paraId="56AEBED2" w14:textId="77777777" w:rsidR="00ED7DC3" w:rsidRPr="00ED7DC3" w:rsidRDefault="00ED7DC3" w:rsidP="00ED7DC3">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Finanskostnader</w:t>
            </w:r>
          </w:p>
        </w:tc>
        <w:tc>
          <w:tcPr>
            <w:tcW w:w="542" w:type="dxa"/>
            <w:tcBorders>
              <w:top w:val="single" w:sz="4" w:space="0" w:color="auto"/>
              <w:left w:val="nil"/>
              <w:bottom w:val="single" w:sz="4" w:space="0" w:color="auto"/>
              <w:right w:val="single" w:sz="4" w:space="0" w:color="auto"/>
            </w:tcBorders>
            <w:noWrap/>
            <w:vAlign w:val="bottom"/>
            <w:hideMark/>
          </w:tcPr>
          <w:p w14:paraId="08DB59DB"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noWrap/>
            <w:vAlign w:val="bottom"/>
            <w:hideMark/>
          </w:tcPr>
          <w:p w14:paraId="6212D8AF"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1 544 </w:t>
            </w:r>
          </w:p>
        </w:tc>
        <w:tc>
          <w:tcPr>
            <w:tcW w:w="1130" w:type="dxa"/>
            <w:gridSpan w:val="2"/>
            <w:tcBorders>
              <w:top w:val="single" w:sz="4" w:space="0" w:color="auto"/>
              <w:left w:val="nil"/>
              <w:bottom w:val="single" w:sz="4" w:space="0" w:color="auto"/>
              <w:right w:val="single" w:sz="4" w:space="0" w:color="auto"/>
            </w:tcBorders>
            <w:noWrap/>
            <w:vAlign w:val="bottom"/>
            <w:hideMark/>
          </w:tcPr>
          <w:p w14:paraId="080F9F46"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5 000 </w:t>
            </w:r>
          </w:p>
        </w:tc>
        <w:tc>
          <w:tcPr>
            <w:tcW w:w="1418" w:type="dxa"/>
            <w:gridSpan w:val="2"/>
            <w:tcBorders>
              <w:top w:val="single" w:sz="4" w:space="0" w:color="auto"/>
              <w:left w:val="nil"/>
              <w:bottom w:val="single" w:sz="4" w:space="0" w:color="auto"/>
              <w:right w:val="single" w:sz="4" w:space="0" w:color="auto"/>
            </w:tcBorders>
            <w:noWrap/>
            <w:vAlign w:val="bottom"/>
            <w:hideMark/>
          </w:tcPr>
          <w:p w14:paraId="5A5DF0E8"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-3 456 </w:t>
            </w:r>
          </w:p>
        </w:tc>
        <w:tc>
          <w:tcPr>
            <w:tcW w:w="1134" w:type="dxa"/>
            <w:gridSpan w:val="2"/>
            <w:tcBorders>
              <w:top w:val="single" w:sz="4" w:space="0" w:color="auto"/>
              <w:left w:val="nil"/>
              <w:bottom w:val="single" w:sz="4" w:space="0" w:color="auto"/>
              <w:right w:val="single" w:sz="4" w:space="0" w:color="auto"/>
            </w:tcBorders>
            <w:noWrap/>
            <w:vAlign w:val="bottom"/>
            <w:hideMark/>
          </w:tcPr>
          <w:p w14:paraId="60EFE220"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5 000 </w:t>
            </w:r>
          </w:p>
        </w:tc>
        <w:tc>
          <w:tcPr>
            <w:tcW w:w="1417" w:type="dxa"/>
            <w:gridSpan w:val="2"/>
            <w:tcBorders>
              <w:top w:val="single" w:sz="4" w:space="0" w:color="auto"/>
              <w:left w:val="nil"/>
              <w:bottom w:val="single" w:sz="4" w:space="0" w:color="auto"/>
              <w:right w:val="single" w:sz="4" w:space="0" w:color="auto"/>
            </w:tcBorders>
            <w:noWrap/>
            <w:vAlign w:val="bottom"/>
            <w:hideMark/>
          </w:tcPr>
          <w:p w14:paraId="6DC2CA67" w14:textId="77777777" w:rsidR="00ED7DC3" w:rsidRPr="00ED7DC3" w:rsidRDefault="00ED7DC3" w:rsidP="00ED7DC3">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color w:val="000000"/>
                <w:sz w:val="16"/>
                <w:szCs w:val="16"/>
                <w:lang w:eastAsia="nb-NO"/>
              </w:rPr>
              <w:t xml:space="preserve">                1 691 </w:t>
            </w:r>
          </w:p>
        </w:tc>
      </w:tr>
      <w:tr w:rsidR="00B70F90" w:rsidRPr="00ED7DC3" w14:paraId="54FB016E" w14:textId="77777777" w:rsidTr="00B70F90">
        <w:trPr>
          <w:gridAfter w:val="1"/>
          <w:wAfter w:w="851" w:type="dxa"/>
          <w:trHeight w:val="227"/>
        </w:trPr>
        <w:tc>
          <w:tcPr>
            <w:tcW w:w="2240" w:type="dxa"/>
            <w:gridSpan w:val="2"/>
            <w:tcBorders>
              <w:top w:val="single" w:sz="4" w:space="0" w:color="auto"/>
              <w:left w:val="single" w:sz="4" w:space="0" w:color="auto"/>
              <w:bottom w:val="single" w:sz="4" w:space="0" w:color="auto"/>
              <w:right w:val="single" w:sz="4" w:space="0" w:color="auto"/>
            </w:tcBorders>
            <w:shd w:val="clear" w:color="auto" w:fill="D8E4BC"/>
            <w:noWrap/>
            <w:vAlign w:val="bottom"/>
            <w:hideMark/>
          </w:tcPr>
          <w:p w14:paraId="5D230E99" w14:textId="77777777" w:rsidR="00B70F90" w:rsidRPr="00ED7DC3" w:rsidRDefault="00B70F90" w:rsidP="00563DAE">
            <w:pPr>
              <w:spacing w:after="0" w:line="240" w:lineRule="auto"/>
              <w:rPr>
                <w:rFonts w:ascii="Calibri" w:eastAsia="Times New Roman" w:hAnsi="Calibri" w:cs="Calibri"/>
                <w:color w:val="000000"/>
                <w:sz w:val="16"/>
                <w:szCs w:val="16"/>
                <w:lang w:eastAsia="nb-NO"/>
              </w:rPr>
            </w:pPr>
            <w:r w:rsidRPr="00ED7DC3">
              <w:rPr>
                <w:rFonts w:ascii="Calibri" w:eastAsia="Times New Roman" w:hAnsi="Calibri" w:cs="Calibri"/>
                <w:b/>
                <w:bCs/>
                <w:color w:val="000000"/>
                <w:sz w:val="16"/>
                <w:szCs w:val="16"/>
                <w:lang w:eastAsia="nb-NO"/>
              </w:rPr>
              <w:t>RESULTAT</w:t>
            </w:r>
          </w:p>
        </w:tc>
        <w:tc>
          <w:tcPr>
            <w:tcW w:w="542" w:type="dxa"/>
            <w:tcBorders>
              <w:top w:val="single" w:sz="4" w:space="0" w:color="auto"/>
              <w:left w:val="nil"/>
              <w:bottom w:val="single" w:sz="4" w:space="0" w:color="auto"/>
              <w:right w:val="single" w:sz="4" w:space="0" w:color="auto"/>
            </w:tcBorders>
            <w:shd w:val="clear" w:color="auto" w:fill="D8E4BC"/>
            <w:noWrap/>
            <w:vAlign w:val="bottom"/>
            <w:hideMark/>
          </w:tcPr>
          <w:p w14:paraId="24F3F972" w14:textId="77777777" w:rsidR="00B70F90" w:rsidRPr="00ED7DC3" w:rsidRDefault="00B70F90" w:rsidP="00563DAE">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b/>
                <w:bCs/>
                <w:color w:val="000000"/>
                <w:sz w:val="16"/>
                <w:szCs w:val="16"/>
                <w:lang w:eastAsia="nb-NO"/>
              </w:rPr>
              <w:t> </w:t>
            </w:r>
          </w:p>
        </w:tc>
        <w:tc>
          <w:tcPr>
            <w:tcW w:w="1192"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3EB5598A" w14:textId="77777777" w:rsidR="00B70F90" w:rsidRPr="00ED7DC3" w:rsidRDefault="00B70F90" w:rsidP="00563DAE">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b/>
                <w:bCs/>
                <w:color w:val="000000"/>
                <w:sz w:val="16"/>
                <w:szCs w:val="16"/>
                <w:lang w:eastAsia="nb-NO"/>
              </w:rPr>
              <w:t xml:space="preserve">           595 875 </w:t>
            </w:r>
          </w:p>
        </w:tc>
        <w:tc>
          <w:tcPr>
            <w:tcW w:w="1130"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4E38D5C7" w14:textId="77777777" w:rsidR="00B70F90" w:rsidRPr="00ED7DC3" w:rsidRDefault="00B70F90" w:rsidP="00563DAE">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b/>
                <w:bCs/>
                <w:color w:val="000000"/>
                <w:sz w:val="16"/>
                <w:szCs w:val="16"/>
                <w:lang w:eastAsia="nb-NO"/>
              </w:rPr>
              <w:t xml:space="preserve">             85 500 </w:t>
            </w:r>
          </w:p>
        </w:tc>
        <w:tc>
          <w:tcPr>
            <w:tcW w:w="1418"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756E1A8B" w14:textId="77777777" w:rsidR="00B70F90" w:rsidRPr="00ED7DC3" w:rsidRDefault="00B70F90" w:rsidP="00563DAE">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b/>
                <w:bCs/>
                <w:color w:val="000000"/>
                <w:sz w:val="16"/>
                <w:szCs w:val="16"/>
                <w:lang w:eastAsia="nb-NO"/>
              </w:rPr>
              <w:t xml:space="preserve">           510 375 </w:t>
            </w:r>
          </w:p>
        </w:tc>
        <w:tc>
          <w:tcPr>
            <w:tcW w:w="1134"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1BFD2BE0" w14:textId="77777777" w:rsidR="00B70F90" w:rsidRPr="00ED7DC3" w:rsidRDefault="00B70F90" w:rsidP="00563DAE">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b/>
                <w:bCs/>
                <w:color w:val="000000"/>
                <w:sz w:val="16"/>
                <w:szCs w:val="16"/>
                <w:lang w:eastAsia="nb-NO"/>
              </w:rPr>
              <w:t xml:space="preserve">            85 500 </w:t>
            </w:r>
          </w:p>
        </w:tc>
        <w:tc>
          <w:tcPr>
            <w:tcW w:w="1417"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5A890112" w14:textId="77777777" w:rsidR="00B70F90" w:rsidRPr="00ED7DC3" w:rsidRDefault="00B70F90" w:rsidP="00563DAE">
            <w:pPr>
              <w:spacing w:after="0" w:line="240" w:lineRule="auto"/>
              <w:jc w:val="right"/>
              <w:rPr>
                <w:rFonts w:ascii="Calibri" w:eastAsia="Times New Roman" w:hAnsi="Calibri" w:cs="Calibri"/>
                <w:color w:val="000000"/>
                <w:sz w:val="16"/>
                <w:szCs w:val="16"/>
                <w:lang w:eastAsia="nb-NO"/>
              </w:rPr>
            </w:pPr>
            <w:r w:rsidRPr="00ED7DC3">
              <w:rPr>
                <w:rFonts w:ascii="Calibri" w:eastAsia="Times New Roman" w:hAnsi="Calibri" w:cs="Calibri"/>
                <w:b/>
                <w:bCs/>
                <w:color w:val="000000"/>
                <w:sz w:val="16"/>
                <w:szCs w:val="16"/>
                <w:lang w:eastAsia="nb-NO"/>
              </w:rPr>
              <w:t xml:space="preserve">           371 019 </w:t>
            </w:r>
          </w:p>
        </w:tc>
      </w:tr>
      <w:tr w:rsidR="00B70F90" w:rsidRPr="00ED7DC3" w14:paraId="18B215AF"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3C72B666" w14:textId="77777777" w:rsidR="00B70F90" w:rsidRPr="002747C4" w:rsidRDefault="00B70F90" w:rsidP="00563DAE">
            <w:pPr>
              <w:spacing w:after="0" w:line="240" w:lineRule="auto"/>
              <w:rPr>
                <w:rFonts w:ascii="Calibri" w:eastAsia="Times New Roman" w:hAnsi="Calibri" w:cs="Calibri"/>
                <w:b/>
                <w:color w:val="000000"/>
                <w:sz w:val="20"/>
                <w:szCs w:val="20"/>
                <w:lang w:eastAsia="nb-NO"/>
              </w:rPr>
            </w:pPr>
            <w:r w:rsidRPr="002747C4">
              <w:rPr>
                <w:rFonts w:ascii="Calibri" w:eastAsia="Times New Roman" w:hAnsi="Calibri" w:cs="Calibri"/>
                <w:b/>
                <w:color w:val="000000"/>
                <w:sz w:val="20"/>
                <w:szCs w:val="20"/>
                <w:lang w:eastAsia="nb-NO"/>
              </w:rPr>
              <w:lastRenderedPageBreak/>
              <w:t>BALANSE</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17CC2DF1"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Noter</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F0B2396" w14:textId="77777777" w:rsidR="00B70F90" w:rsidRPr="00ED7DC3" w:rsidRDefault="00B70F90" w:rsidP="00563DAE">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31.12.2017</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3960EB56" w14:textId="77777777" w:rsidR="00B70F90" w:rsidRPr="00ED7DC3" w:rsidRDefault="00B70F90" w:rsidP="00563DAE">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2016</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563124C6" w14:textId="77777777" w:rsidR="00B70F90" w:rsidRPr="00ED7DC3" w:rsidRDefault="00B70F90" w:rsidP="00563DAE">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2015</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65C944D" w14:textId="77777777" w:rsidR="00B70F90" w:rsidRPr="00ED7DC3" w:rsidRDefault="00B70F90" w:rsidP="00563DAE">
            <w:pPr>
              <w:spacing w:after="0" w:line="240" w:lineRule="auto"/>
              <w:jc w:val="center"/>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2014</w:t>
            </w:r>
          </w:p>
        </w:tc>
      </w:tr>
      <w:tr w:rsidR="00B70F90" w:rsidRPr="00ED7DC3" w14:paraId="12895855"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02F68789"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Eiendeler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46BA45A5"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30EB198"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15BFFF38"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01AEC982"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975429D" w14:textId="77777777" w:rsidR="00B70F90" w:rsidRPr="00ED7DC3" w:rsidRDefault="00B70F90" w:rsidP="00563DAE">
            <w:pPr>
              <w:spacing w:after="0" w:line="240" w:lineRule="auto"/>
              <w:rPr>
                <w:rFonts w:ascii="Calibri" w:eastAsia="Calibri" w:hAnsi="Calibri" w:cs="Calibri"/>
                <w:sz w:val="20"/>
                <w:szCs w:val="20"/>
                <w:lang w:eastAsia="nb-NO"/>
              </w:rPr>
            </w:pPr>
          </w:p>
        </w:tc>
      </w:tr>
      <w:tr w:rsidR="00B70F90" w:rsidRPr="00ED7DC3" w14:paraId="340D39D1"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3A0E7073"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Anleggsmidler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6FCAEC3"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6C95784"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652F3346"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5ECEF9D7"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5539F25" w14:textId="77777777" w:rsidR="00B70F90" w:rsidRPr="00ED7DC3" w:rsidRDefault="00B70F90" w:rsidP="00563DAE">
            <w:pPr>
              <w:spacing w:after="0" w:line="240" w:lineRule="auto"/>
              <w:rPr>
                <w:rFonts w:ascii="Calibri" w:eastAsia="Calibri" w:hAnsi="Calibri" w:cs="Calibri"/>
                <w:sz w:val="20"/>
                <w:szCs w:val="20"/>
                <w:lang w:eastAsia="nb-NO"/>
              </w:rPr>
            </w:pPr>
          </w:p>
        </w:tc>
      </w:tr>
      <w:tr w:rsidR="00B70F90" w:rsidRPr="00ED7DC3" w14:paraId="7D679AAF"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7A6FC590"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Kunst</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2CFB1FD2"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4</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9009488"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12 500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664EE5B1"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12 500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7BCEB1A8"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12 500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3826B9F"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12 500 </w:t>
            </w:r>
          </w:p>
        </w:tc>
      </w:tr>
      <w:tr w:rsidR="00B70F90" w:rsidRPr="00ED7DC3" w14:paraId="3F21BF65"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0AA6294F"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Datautstyr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238B6762"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4</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609F078"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64 362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365B0B94"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41 785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5DD7FA64"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39 221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1ADAF10"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22 893 </w:t>
            </w:r>
          </w:p>
        </w:tc>
      </w:tr>
      <w:tr w:rsidR="00B70F90" w:rsidRPr="00ED7DC3" w14:paraId="2F7E44BD"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0CB86394"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Webutvikling</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18D0EF19"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4</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2714CC1"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114 487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6F9A4434"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215 992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0C3772A9"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172 039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63662EF"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51 837 </w:t>
            </w:r>
          </w:p>
        </w:tc>
      </w:tr>
      <w:tr w:rsidR="00B70F90" w:rsidRPr="00ED7DC3" w14:paraId="108BF247"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1A1FDF4E"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Sum anleggsmidler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3C6623D"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CB3B31F"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191 349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14EB9ADC"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270 277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2DA0A14C"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223 760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6589D01"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87 230 </w:t>
            </w:r>
          </w:p>
        </w:tc>
      </w:tr>
      <w:tr w:rsidR="00B70F90" w:rsidRPr="00ED7DC3" w14:paraId="21874847"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3DA4922"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48349829"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4BE2B92"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2E9A4F3D"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70DEB0C6"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A307F10" w14:textId="77777777" w:rsidR="00B70F90" w:rsidRPr="00ED7DC3" w:rsidRDefault="00B70F90" w:rsidP="00563DAE">
            <w:pPr>
              <w:spacing w:after="0" w:line="240" w:lineRule="auto"/>
              <w:rPr>
                <w:rFonts w:ascii="Calibri" w:eastAsia="Calibri" w:hAnsi="Calibri" w:cs="Calibri"/>
                <w:sz w:val="20"/>
                <w:szCs w:val="20"/>
                <w:lang w:eastAsia="nb-NO"/>
              </w:rPr>
            </w:pPr>
          </w:p>
        </w:tc>
      </w:tr>
      <w:tr w:rsidR="00B70F90" w:rsidRPr="00ED7DC3" w14:paraId="3E6F092C"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5DEC9FDC"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Omløpsmidler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9BDB37B"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5D9B597D"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2BC4E827"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3C0AEE8B"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A6E2430" w14:textId="77777777" w:rsidR="00B70F90" w:rsidRPr="00ED7DC3" w:rsidRDefault="00B70F90" w:rsidP="00563DAE">
            <w:pPr>
              <w:spacing w:after="0" w:line="240" w:lineRule="auto"/>
              <w:rPr>
                <w:rFonts w:ascii="Calibri" w:eastAsia="Calibri" w:hAnsi="Calibri" w:cs="Calibri"/>
                <w:sz w:val="20"/>
                <w:szCs w:val="20"/>
                <w:lang w:eastAsia="nb-NO"/>
              </w:rPr>
            </w:pPr>
          </w:p>
        </w:tc>
      </w:tr>
      <w:tr w:rsidR="00B70F90" w:rsidRPr="00ED7DC3" w14:paraId="472462EA"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44BFBE9E"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Kundefordringer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0B0080E1"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D5CE42C"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204 163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5FAA3ACF"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157 738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209EF45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114 351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D10589E"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91 350 </w:t>
            </w:r>
          </w:p>
        </w:tc>
      </w:tr>
      <w:tr w:rsidR="00B70F90" w:rsidRPr="00ED7DC3" w14:paraId="0825BBE3"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59F389B7"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Andre fordringer/forskudd</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6EF72218"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19E3F32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51 924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58F3B92B"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4 626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1913819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23 615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1C5F1E9A"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3 856 </w:t>
            </w:r>
          </w:p>
        </w:tc>
      </w:tr>
      <w:tr w:rsidR="00B70F90" w:rsidRPr="00ED7DC3" w14:paraId="3E5FF95F"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2AA5A0F3"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Forskuddsbetalte kostnader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2F1C4792"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AF275D7"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34 893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729FB615"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31 998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741942EE"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28 012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82995AE"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273 046 </w:t>
            </w:r>
          </w:p>
        </w:tc>
      </w:tr>
      <w:tr w:rsidR="00B70F90" w:rsidRPr="00ED7DC3" w14:paraId="3F4516F2"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02EE7E18"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Mellomregning PS</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12680443"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B7831E5"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0D1EE77A"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6 750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75A2D928"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6 750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371C953"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13 625 </w:t>
            </w:r>
          </w:p>
        </w:tc>
      </w:tr>
      <w:tr w:rsidR="00B70F90" w:rsidRPr="00ED7DC3" w14:paraId="49388794"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588E18AE"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roofErr w:type="spellStart"/>
            <w:proofErr w:type="gramStart"/>
            <w:r w:rsidRPr="00ED7DC3">
              <w:rPr>
                <w:rFonts w:ascii="Calibri" w:eastAsia="Times New Roman" w:hAnsi="Calibri" w:cs="Calibri"/>
                <w:color w:val="000000"/>
                <w:sz w:val="20"/>
                <w:szCs w:val="20"/>
                <w:lang w:eastAsia="nb-NO"/>
              </w:rPr>
              <w:t>Mellomrening</w:t>
            </w:r>
            <w:proofErr w:type="spellEnd"/>
            <w:r w:rsidRPr="00ED7DC3">
              <w:rPr>
                <w:rFonts w:ascii="Calibri" w:eastAsia="Times New Roman" w:hAnsi="Calibri" w:cs="Calibri"/>
                <w:color w:val="000000"/>
                <w:sz w:val="20"/>
                <w:szCs w:val="20"/>
                <w:lang w:eastAsia="nb-NO"/>
              </w:rPr>
              <w:t xml:space="preserve">  VF</w:t>
            </w:r>
            <w:proofErr w:type="gramEnd"/>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E55B216"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189DDEE5"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7B7CB60E"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40 740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7A612022"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50 733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B1AABAA"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40 740 </w:t>
            </w:r>
          </w:p>
        </w:tc>
      </w:tr>
      <w:tr w:rsidR="00B70F90" w:rsidRPr="00ED7DC3" w14:paraId="28A8AD95"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18B6051F"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Mellomregning kopivederlag</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19EF2D43"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7A82342"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585D4C21"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0E3E6DD3"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C07F758"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r>
      <w:tr w:rsidR="00B70F90" w:rsidRPr="00ED7DC3" w14:paraId="6E08CD39"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A17F2F6"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Særvilkår / verdipapirer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33D0AC4C"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76EACC9"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5 200 054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1BE7784F"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4 480 664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19FF27A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3 168 657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CA0C094"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3 457 755 </w:t>
            </w:r>
          </w:p>
        </w:tc>
      </w:tr>
      <w:tr w:rsidR="00B70F90" w:rsidRPr="00ED7DC3" w14:paraId="67C7D903"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2B5ED6E"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Depositumskonto</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78627A30"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4F66C7C"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621 800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2CACC45D"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603 973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7AF5EC3D"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603 974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774D2CD"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603 974 </w:t>
            </w:r>
          </w:p>
        </w:tc>
      </w:tr>
      <w:tr w:rsidR="00B70F90" w:rsidRPr="00ED7DC3" w14:paraId="22410EB9"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78DD406C"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Kasse / bank</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AFD647F"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3</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6054051"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434 781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528137A5"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459 572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42409513"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1 470 170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2A3D577"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958 572 </w:t>
            </w:r>
          </w:p>
        </w:tc>
      </w:tr>
      <w:tr w:rsidR="00B70F90" w:rsidRPr="00ED7DC3" w14:paraId="6121E444"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34DE968A"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Sum omløpsmidler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A4202F9"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178F84E"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6 547 615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08DA86C1"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5 786 061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4270595A"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5 466 262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B20B739"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5 442 918 </w:t>
            </w:r>
          </w:p>
        </w:tc>
      </w:tr>
      <w:tr w:rsidR="00B70F90" w:rsidRPr="00ED7DC3" w14:paraId="73FA7517"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C3EE788"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44453CA6"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F348A0B"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0DA08464"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6203B33D"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3000CDE" w14:textId="77777777" w:rsidR="00B70F90" w:rsidRPr="00ED7DC3" w:rsidRDefault="00B70F90" w:rsidP="00563DAE">
            <w:pPr>
              <w:spacing w:after="0" w:line="240" w:lineRule="auto"/>
              <w:rPr>
                <w:rFonts w:ascii="Calibri" w:eastAsia="Calibri" w:hAnsi="Calibri" w:cs="Calibri"/>
                <w:sz w:val="20"/>
                <w:szCs w:val="20"/>
                <w:lang w:eastAsia="nb-NO"/>
              </w:rPr>
            </w:pPr>
          </w:p>
        </w:tc>
      </w:tr>
      <w:tr w:rsidR="00B70F90" w:rsidRPr="00ED7DC3" w14:paraId="612CB002"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A6AE864"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Sum eiendeler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22623A0B"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D59792F"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6 738 964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5C8ADAF6"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6 056 338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55FEF5DE"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5 690 022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12B3212"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5 530 148 </w:t>
            </w:r>
          </w:p>
        </w:tc>
      </w:tr>
      <w:tr w:rsidR="00B70F90" w:rsidRPr="00ED7DC3" w14:paraId="5DC161FE"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0A6923E8"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7E933353"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024F242"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546EB899"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36ACB1B4"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1A2A245A" w14:textId="77777777" w:rsidR="00B70F90" w:rsidRPr="00ED7DC3" w:rsidRDefault="00B70F90" w:rsidP="00563DAE">
            <w:pPr>
              <w:spacing w:after="0" w:line="240" w:lineRule="auto"/>
              <w:rPr>
                <w:rFonts w:ascii="Calibri" w:eastAsia="Calibri" w:hAnsi="Calibri" w:cs="Calibri"/>
                <w:sz w:val="20"/>
                <w:szCs w:val="20"/>
                <w:lang w:eastAsia="nb-NO"/>
              </w:rPr>
            </w:pPr>
          </w:p>
        </w:tc>
      </w:tr>
      <w:tr w:rsidR="00B70F90" w:rsidRPr="00ED7DC3" w14:paraId="0333306A"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5ED92A2F"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Gjeld / Egenkapital</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4C342FE7"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91EA12A"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77197F7A"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283C6681"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0352E05" w14:textId="77777777" w:rsidR="00B70F90" w:rsidRPr="00ED7DC3" w:rsidRDefault="00B70F90" w:rsidP="00563DAE">
            <w:pPr>
              <w:spacing w:after="0" w:line="240" w:lineRule="auto"/>
              <w:rPr>
                <w:rFonts w:ascii="Calibri" w:eastAsia="Calibri" w:hAnsi="Calibri" w:cs="Calibri"/>
                <w:sz w:val="20"/>
                <w:szCs w:val="20"/>
                <w:lang w:eastAsia="nb-NO"/>
              </w:rPr>
            </w:pPr>
          </w:p>
        </w:tc>
      </w:tr>
      <w:tr w:rsidR="00B70F90" w:rsidRPr="00ED7DC3" w14:paraId="0859B362"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93D87A9"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Egenkapital pr 01.01</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788A56E0"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5</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E33D292"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5 309 530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55222D57"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4 938 511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1B3237A7"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4 870 017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08DBB5C"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4 639 669 </w:t>
            </w:r>
          </w:p>
        </w:tc>
      </w:tr>
      <w:tr w:rsidR="00B70F90" w:rsidRPr="00ED7DC3" w14:paraId="1E112A12"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74436CEC"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Årets resultat</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9B68E0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5</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B73526C"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595 875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222DD5B3"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371 019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536BED0C"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68 494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E71C7F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230 348 </w:t>
            </w:r>
          </w:p>
        </w:tc>
      </w:tr>
      <w:tr w:rsidR="00B70F90" w:rsidRPr="00ED7DC3" w14:paraId="202BD200"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1387B834"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Egenkapital</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8B25730"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CC7C466"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5 905 405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26C64F7A"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5 309 530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20E3CDAB"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4 938 511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5E55E47F"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4 870 017 </w:t>
            </w:r>
          </w:p>
        </w:tc>
      </w:tr>
      <w:tr w:rsidR="00B70F90" w:rsidRPr="00ED7DC3" w14:paraId="2A94E228"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4C241920"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1FE4B346"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3BE4552"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557619CE"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2EC8C476"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725A76D" w14:textId="77777777" w:rsidR="00B70F90" w:rsidRPr="00ED7DC3" w:rsidRDefault="00B70F90" w:rsidP="00563DAE">
            <w:pPr>
              <w:spacing w:after="0" w:line="240" w:lineRule="auto"/>
              <w:rPr>
                <w:rFonts w:ascii="Calibri" w:eastAsia="Calibri" w:hAnsi="Calibri" w:cs="Calibri"/>
                <w:sz w:val="20"/>
                <w:szCs w:val="20"/>
                <w:lang w:eastAsia="nb-NO"/>
              </w:rPr>
            </w:pPr>
          </w:p>
        </w:tc>
      </w:tr>
      <w:tr w:rsidR="00B70F90" w:rsidRPr="00ED7DC3" w14:paraId="22E01B8C"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2CB4DF0A"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Langsiktig gjeld</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31DD598D"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13C144AD"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78745B24"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22D95A0F"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760AD2C"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r>
      <w:tr w:rsidR="00B70F90" w:rsidRPr="00ED7DC3" w14:paraId="21968371"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0A8D83EF"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Leverandørgjeld</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720B1288"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DD2D9C7"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157 696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0CF97034"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90 850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58522440"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100 622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2458F47"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41 799 </w:t>
            </w:r>
          </w:p>
        </w:tc>
      </w:tr>
      <w:tr w:rsidR="00B70F90" w:rsidRPr="00ED7DC3" w14:paraId="6367F464"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263D4811"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Kortsiktig gjeld</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180268A1"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2F74A1A9"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124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286A9A93"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48 600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1CB8CC80"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1 039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88A0ED5"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16 075 </w:t>
            </w:r>
          </w:p>
        </w:tc>
      </w:tr>
      <w:tr w:rsidR="00B70F90" w:rsidRPr="00ED7DC3" w14:paraId="1355E16A"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261799A4"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Mellomregning OR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726DDEF9"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C0FF1B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61 564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0AB8CBAE"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-1 079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6E6A8FB9"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40 703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0918B149"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30 850 </w:t>
            </w:r>
          </w:p>
        </w:tc>
      </w:tr>
      <w:tr w:rsidR="00B70F90" w:rsidRPr="00ED7DC3" w14:paraId="4F1F2351"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0B55335"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Mellomregning kopivederlag</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2745FED5"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34DFE68"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2225AB22"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1A22F88B"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AA5A105"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r>
      <w:tr w:rsidR="00B70F90" w:rsidRPr="00ED7DC3" w14:paraId="4615B7EE"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789AC6D8"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Skyldig skattetrekk</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64CB464D"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554DF4C"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153 224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040752F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151 053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28064D82"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156 031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14D8392A"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150 449 </w:t>
            </w:r>
          </w:p>
        </w:tc>
      </w:tr>
      <w:tr w:rsidR="00B70F90" w:rsidRPr="00ED7DC3" w14:paraId="31A28357"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4A3DFDBA"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Offentlige avgifter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473BA15C"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55AA29A0"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129 921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7C0BCBD8"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131 331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6B980CCF"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127 676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43305E68"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118 699 </w:t>
            </w:r>
          </w:p>
        </w:tc>
      </w:tr>
      <w:tr w:rsidR="00B70F90" w:rsidRPr="00ED7DC3" w14:paraId="42481D1A"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429565FD"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Avsatte feriepenger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78767C64"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48EEE3A"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331 030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2A562879"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326 053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465B781B"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325 438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3E1B8EF5"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302 259 </w:t>
            </w:r>
          </w:p>
        </w:tc>
      </w:tr>
      <w:tr w:rsidR="00B70F90" w:rsidRPr="00ED7DC3" w14:paraId="622B7EE1"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3914EF3"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Periodiserte kontingenter</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588EBEAE" w14:textId="77777777" w:rsidR="00B70F90" w:rsidRPr="00ED7DC3" w:rsidRDefault="00B70F90" w:rsidP="00563DAE">
            <w:pPr>
              <w:spacing w:after="0" w:line="240" w:lineRule="auto"/>
              <w:rPr>
                <w:rFonts w:ascii="Calibri" w:eastAsia="Times New Roman" w:hAnsi="Calibri" w:cs="Calibri"/>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7360375" w14:textId="77777777" w:rsidR="00B70F90" w:rsidRPr="00ED7DC3" w:rsidRDefault="00B70F90" w:rsidP="00563DAE">
            <w:pPr>
              <w:spacing w:after="0" w:line="240" w:lineRule="auto"/>
              <w:rPr>
                <w:rFonts w:ascii="Calibri" w:eastAsia="Calibri" w:hAnsi="Calibri" w:cs="Calibri"/>
                <w:sz w:val="20"/>
                <w:szCs w:val="20"/>
                <w:lang w:eastAsia="nb-NO"/>
              </w:rPr>
            </w:pP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6E2F8F12"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31909136"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121F9F35" w14:textId="77777777" w:rsidR="00B70F90" w:rsidRPr="00ED7DC3" w:rsidRDefault="00B70F90" w:rsidP="00563DAE">
            <w:pPr>
              <w:spacing w:after="0" w:line="240" w:lineRule="auto"/>
              <w:jc w:val="right"/>
              <w:rPr>
                <w:rFonts w:ascii="Calibri" w:eastAsia="Times New Roman" w:hAnsi="Calibri" w:cs="Calibri"/>
                <w:color w:val="000000"/>
                <w:sz w:val="20"/>
                <w:szCs w:val="20"/>
                <w:lang w:eastAsia="nb-NO"/>
              </w:rPr>
            </w:pPr>
            <w:r w:rsidRPr="00ED7DC3">
              <w:rPr>
                <w:rFonts w:ascii="Calibri" w:eastAsia="Times New Roman" w:hAnsi="Calibri" w:cs="Calibri"/>
                <w:color w:val="000000"/>
                <w:sz w:val="20"/>
                <w:szCs w:val="20"/>
                <w:lang w:eastAsia="nb-NO"/>
              </w:rPr>
              <w:t xml:space="preserve">                  -   </w:t>
            </w:r>
          </w:p>
        </w:tc>
      </w:tr>
      <w:tr w:rsidR="00B70F90" w:rsidRPr="00ED7DC3" w14:paraId="36EE1E23"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39AF7AA5"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Sum gjeld</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1C00DDEA"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684E28E8"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833 559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19843063"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746 808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7F411336"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751 509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7E8B093B"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660 131 </w:t>
            </w:r>
          </w:p>
        </w:tc>
      </w:tr>
      <w:tr w:rsidR="00B70F90" w:rsidRPr="00ED7DC3" w14:paraId="1E696699" w14:textId="77777777" w:rsidTr="00B70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1" w:type="dxa"/>
          <w:trHeight w:hRule="exact" w:val="227"/>
        </w:trPr>
        <w:tc>
          <w:tcPr>
            <w:tcW w:w="3256" w:type="dxa"/>
            <w:gridSpan w:val="3"/>
            <w:tcBorders>
              <w:top w:val="single" w:sz="4" w:space="0" w:color="auto"/>
              <w:left w:val="single" w:sz="4" w:space="0" w:color="auto"/>
              <w:bottom w:val="single" w:sz="4" w:space="0" w:color="auto"/>
              <w:right w:val="single" w:sz="4" w:space="0" w:color="auto"/>
            </w:tcBorders>
            <w:noWrap/>
            <w:vAlign w:val="bottom"/>
            <w:hideMark/>
          </w:tcPr>
          <w:p w14:paraId="6806E85F"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Sum gjeld og egenkapital</w:t>
            </w:r>
          </w:p>
        </w:tc>
        <w:tc>
          <w:tcPr>
            <w:tcW w:w="708" w:type="dxa"/>
            <w:gridSpan w:val="2"/>
            <w:tcBorders>
              <w:top w:val="single" w:sz="4" w:space="0" w:color="auto"/>
              <w:left w:val="single" w:sz="4" w:space="0" w:color="auto"/>
              <w:bottom w:val="single" w:sz="4" w:space="0" w:color="auto"/>
              <w:right w:val="single" w:sz="4" w:space="0" w:color="auto"/>
            </w:tcBorders>
            <w:noWrap/>
            <w:vAlign w:val="bottom"/>
            <w:hideMark/>
          </w:tcPr>
          <w:p w14:paraId="6C0D8589" w14:textId="77777777" w:rsidR="00B70F90" w:rsidRPr="00ED7DC3" w:rsidRDefault="00B70F90" w:rsidP="00563DAE">
            <w:pPr>
              <w:spacing w:after="0" w:line="240" w:lineRule="auto"/>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5DC8D0BA"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6 738 964 </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14:paraId="7BFC686D"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6 056 338 </w:t>
            </w:r>
          </w:p>
        </w:tc>
        <w:tc>
          <w:tcPr>
            <w:tcW w:w="1417" w:type="dxa"/>
            <w:gridSpan w:val="2"/>
            <w:tcBorders>
              <w:top w:val="single" w:sz="4" w:space="0" w:color="auto"/>
              <w:left w:val="single" w:sz="4" w:space="0" w:color="auto"/>
              <w:bottom w:val="single" w:sz="4" w:space="0" w:color="auto"/>
              <w:right w:val="single" w:sz="4" w:space="0" w:color="auto"/>
            </w:tcBorders>
            <w:noWrap/>
            <w:vAlign w:val="bottom"/>
            <w:hideMark/>
          </w:tcPr>
          <w:p w14:paraId="1D3F1D47"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5 690 020 </w:t>
            </w:r>
          </w:p>
        </w:tc>
        <w:tc>
          <w:tcPr>
            <w:tcW w:w="1418" w:type="dxa"/>
            <w:gridSpan w:val="2"/>
            <w:tcBorders>
              <w:top w:val="single" w:sz="4" w:space="0" w:color="auto"/>
              <w:left w:val="single" w:sz="4" w:space="0" w:color="auto"/>
              <w:bottom w:val="single" w:sz="4" w:space="0" w:color="auto"/>
              <w:right w:val="single" w:sz="4" w:space="0" w:color="auto"/>
            </w:tcBorders>
            <w:noWrap/>
            <w:vAlign w:val="bottom"/>
            <w:hideMark/>
          </w:tcPr>
          <w:p w14:paraId="1952F40D" w14:textId="77777777" w:rsidR="00B70F90" w:rsidRPr="00ED7DC3" w:rsidRDefault="00B70F90" w:rsidP="00563DAE">
            <w:pPr>
              <w:spacing w:after="0" w:line="240" w:lineRule="auto"/>
              <w:jc w:val="right"/>
              <w:rPr>
                <w:rFonts w:ascii="Calibri" w:eastAsia="Times New Roman" w:hAnsi="Calibri" w:cs="Calibri"/>
                <w:b/>
                <w:bCs/>
                <w:color w:val="000000"/>
                <w:sz w:val="20"/>
                <w:szCs w:val="20"/>
                <w:lang w:eastAsia="nb-NO"/>
              </w:rPr>
            </w:pPr>
            <w:r w:rsidRPr="00ED7DC3">
              <w:rPr>
                <w:rFonts w:ascii="Calibri" w:eastAsia="Times New Roman" w:hAnsi="Calibri" w:cs="Calibri"/>
                <w:b/>
                <w:bCs/>
                <w:color w:val="000000"/>
                <w:sz w:val="20"/>
                <w:szCs w:val="20"/>
                <w:lang w:eastAsia="nb-NO"/>
              </w:rPr>
              <w:t xml:space="preserve">  5 530 148 </w:t>
            </w:r>
          </w:p>
        </w:tc>
      </w:tr>
    </w:tbl>
    <w:p w14:paraId="4C91C72F" w14:textId="77777777" w:rsidR="00B70F90" w:rsidRPr="00ED7DC3" w:rsidRDefault="00B70F90" w:rsidP="00B70F90">
      <w:pPr>
        <w:spacing w:after="0" w:line="240" w:lineRule="auto"/>
        <w:rPr>
          <w:rFonts w:ascii="Times New Roman" w:eastAsia="Calibri" w:hAnsi="Times New Roman" w:cs="Times New Roman"/>
          <w:sz w:val="20"/>
          <w:szCs w:val="20"/>
        </w:rPr>
      </w:pPr>
    </w:p>
    <w:p w14:paraId="076F8A8E" w14:textId="77777777" w:rsidR="00B70F90" w:rsidRDefault="00B70F90" w:rsidP="00ED7DC3">
      <w:pPr>
        <w:spacing w:after="0" w:line="240" w:lineRule="auto"/>
        <w:jc w:val="center"/>
        <w:rPr>
          <w:rFonts w:ascii="Arial" w:eastAsia="Calibri" w:hAnsi="Arial" w:cs="Arial"/>
          <w:sz w:val="20"/>
          <w:szCs w:val="20"/>
        </w:rPr>
      </w:pPr>
    </w:p>
    <w:p w14:paraId="3906596D" w14:textId="35332DC4" w:rsidR="00ED7DC3" w:rsidRPr="00ED7DC3" w:rsidRDefault="00ED7DC3" w:rsidP="00ED7DC3">
      <w:pPr>
        <w:spacing w:after="0" w:line="240" w:lineRule="auto"/>
        <w:jc w:val="center"/>
        <w:rPr>
          <w:rFonts w:ascii="Arial" w:eastAsia="Calibri" w:hAnsi="Arial" w:cs="Arial"/>
          <w:sz w:val="20"/>
          <w:szCs w:val="20"/>
        </w:rPr>
      </w:pPr>
      <w:r w:rsidRPr="00ED7DC3">
        <w:rPr>
          <w:rFonts w:ascii="Arial" w:eastAsia="Calibri" w:hAnsi="Arial" w:cs="Arial"/>
          <w:sz w:val="20"/>
          <w:szCs w:val="20"/>
        </w:rPr>
        <w:t>Bergen, 1. mai 2018</w:t>
      </w:r>
    </w:p>
    <w:p w14:paraId="3EA75B4B" w14:textId="2ACBA553" w:rsidR="00ED7DC3" w:rsidRDefault="00ED7DC3" w:rsidP="00DB2139">
      <w:pPr>
        <w:autoSpaceDE w:val="0"/>
        <w:autoSpaceDN w:val="0"/>
        <w:adjustRightInd w:val="0"/>
        <w:spacing w:after="0" w:line="240" w:lineRule="auto"/>
        <w:rPr>
          <w:rFonts w:ascii="Arial" w:hAnsi="Arial" w:cs="Arial"/>
        </w:rPr>
      </w:pPr>
    </w:p>
    <w:p w14:paraId="49653F1C" w14:textId="5EB862A6" w:rsidR="00ED7DC3" w:rsidRDefault="00ED7DC3" w:rsidP="00DB2139">
      <w:pPr>
        <w:autoSpaceDE w:val="0"/>
        <w:autoSpaceDN w:val="0"/>
        <w:adjustRightInd w:val="0"/>
        <w:spacing w:after="0" w:line="240" w:lineRule="auto"/>
        <w:rPr>
          <w:rFonts w:ascii="Arial" w:hAnsi="Arial" w:cs="Arial"/>
        </w:rPr>
      </w:pPr>
      <w:r w:rsidRPr="00ED7DC3">
        <w:rPr>
          <w:rFonts w:ascii="Arial" w:hAnsi="Arial" w:cs="Arial"/>
          <w:noProof/>
          <w:szCs w:val="20"/>
        </w:rPr>
        <w:drawing>
          <wp:inline distT="0" distB="0" distL="0" distR="0" wp14:anchorId="44CA0483" wp14:editId="10A36E3B">
            <wp:extent cx="5760311" cy="261937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1">
                      <a:extLst>
                        <a:ext uri="{28A0092B-C50C-407E-A947-70E740481C1C}">
                          <a14:useLocalDpi xmlns:a14="http://schemas.microsoft.com/office/drawing/2010/main" val="0"/>
                        </a:ext>
                      </a:extLst>
                    </a:blip>
                    <a:srcRect l="6453" t="65676" r="11921" b="8042"/>
                    <a:stretch/>
                  </pic:blipFill>
                  <pic:spPr bwMode="auto">
                    <a:xfrm>
                      <a:off x="0" y="0"/>
                      <a:ext cx="5760720" cy="2619561"/>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1209" w:type="dxa"/>
        <w:tblLayout w:type="fixed"/>
        <w:tblCellMar>
          <w:left w:w="70" w:type="dxa"/>
          <w:right w:w="70" w:type="dxa"/>
        </w:tblCellMar>
        <w:tblLook w:val="04A0" w:firstRow="1" w:lastRow="0" w:firstColumn="1" w:lastColumn="0" w:noHBand="0" w:noVBand="1"/>
      </w:tblPr>
      <w:tblGrid>
        <w:gridCol w:w="2327"/>
        <w:gridCol w:w="229"/>
        <w:gridCol w:w="1037"/>
        <w:gridCol w:w="721"/>
        <w:gridCol w:w="931"/>
        <w:gridCol w:w="709"/>
        <w:gridCol w:w="850"/>
        <w:gridCol w:w="872"/>
        <w:gridCol w:w="546"/>
        <w:gridCol w:w="1511"/>
        <w:gridCol w:w="48"/>
        <w:gridCol w:w="1420"/>
        <w:gridCol w:w="8"/>
      </w:tblGrid>
      <w:tr w:rsidR="00CF483A" w:rsidRPr="00CF483A" w14:paraId="4AD84ED7" w14:textId="77777777" w:rsidTr="00B1425B">
        <w:trPr>
          <w:gridAfter w:val="9"/>
          <w:wAfter w:w="6895" w:type="dxa"/>
          <w:trHeight w:val="375"/>
        </w:trPr>
        <w:tc>
          <w:tcPr>
            <w:tcW w:w="4314" w:type="dxa"/>
            <w:gridSpan w:val="4"/>
            <w:tcBorders>
              <w:top w:val="nil"/>
              <w:left w:val="nil"/>
              <w:bottom w:val="nil"/>
              <w:right w:val="nil"/>
            </w:tcBorders>
            <w:shd w:val="clear" w:color="auto" w:fill="auto"/>
            <w:noWrap/>
            <w:vAlign w:val="bottom"/>
            <w:hideMark/>
          </w:tcPr>
          <w:p w14:paraId="1E6604F1" w14:textId="77777777" w:rsidR="00CF483A" w:rsidRPr="00CF483A" w:rsidRDefault="00CF483A" w:rsidP="00CF483A">
            <w:pPr>
              <w:spacing w:after="0" w:line="240" w:lineRule="auto"/>
              <w:rPr>
                <w:rFonts w:ascii="Arial" w:eastAsia="Times New Roman" w:hAnsi="Arial" w:cs="Arial"/>
                <w:b/>
                <w:bCs/>
                <w:lang w:eastAsia="nb-NO"/>
              </w:rPr>
            </w:pPr>
            <w:r w:rsidRPr="00CF483A">
              <w:rPr>
                <w:rFonts w:ascii="Arial" w:eastAsia="Times New Roman" w:hAnsi="Arial" w:cs="Arial"/>
                <w:b/>
                <w:bCs/>
                <w:lang w:eastAsia="nb-NO"/>
              </w:rPr>
              <w:lastRenderedPageBreak/>
              <w:t>Noter til regnskapet 2017</w:t>
            </w:r>
          </w:p>
        </w:tc>
      </w:tr>
      <w:tr w:rsidR="00CF483A" w:rsidRPr="00CF483A" w14:paraId="2B26174D"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67557E45"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55DA1A0C"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385B3D3B"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6F58AFC0" w14:textId="3A61F823" w:rsidR="00CF483A" w:rsidRPr="00CF483A" w:rsidRDefault="00CF483A" w:rsidP="00CF483A">
            <w:pPr>
              <w:spacing w:after="0" w:line="240" w:lineRule="auto"/>
              <w:rPr>
                <w:rFonts w:ascii="Arial" w:eastAsia="Times New Roman" w:hAnsi="Arial" w:cs="Arial"/>
                <w:b/>
                <w:bCs/>
                <w:lang w:eastAsia="nb-NO"/>
              </w:rPr>
            </w:pPr>
            <w:r w:rsidRPr="00CF483A">
              <w:rPr>
                <w:rFonts w:ascii="Arial" w:eastAsia="Times New Roman" w:hAnsi="Arial" w:cs="Arial"/>
                <w:b/>
                <w:bCs/>
                <w:lang w:eastAsia="nb-NO"/>
              </w:rPr>
              <w:t>Note 1 Regnskapsprinsipper</w:t>
            </w:r>
          </w:p>
        </w:tc>
      </w:tr>
      <w:tr w:rsidR="00CF483A" w:rsidRPr="00CF483A" w14:paraId="388B173C" w14:textId="77777777" w:rsidTr="00B1425B">
        <w:trPr>
          <w:gridAfter w:val="9"/>
          <w:wAfter w:w="6895" w:type="dxa"/>
          <w:trHeight w:val="165"/>
        </w:trPr>
        <w:tc>
          <w:tcPr>
            <w:tcW w:w="2556" w:type="dxa"/>
            <w:gridSpan w:val="2"/>
            <w:tcBorders>
              <w:top w:val="nil"/>
              <w:left w:val="nil"/>
              <w:bottom w:val="nil"/>
              <w:right w:val="nil"/>
            </w:tcBorders>
            <w:shd w:val="clear" w:color="auto" w:fill="auto"/>
            <w:noWrap/>
            <w:vAlign w:val="bottom"/>
            <w:hideMark/>
          </w:tcPr>
          <w:p w14:paraId="1F48CA3E"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46835CC7"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6BECA2E1" w14:textId="77777777" w:rsidTr="00B1425B">
        <w:trPr>
          <w:gridAfter w:val="3"/>
          <w:wAfter w:w="1476" w:type="dxa"/>
          <w:trHeight w:val="315"/>
        </w:trPr>
        <w:tc>
          <w:tcPr>
            <w:tcW w:w="9733" w:type="dxa"/>
            <w:gridSpan w:val="10"/>
            <w:tcBorders>
              <w:top w:val="nil"/>
              <w:left w:val="nil"/>
              <w:bottom w:val="nil"/>
              <w:right w:val="nil"/>
            </w:tcBorders>
            <w:shd w:val="clear" w:color="auto" w:fill="auto"/>
            <w:noWrap/>
            <w:vAlign w:val="bottom"/>
            <w:hideMark/>
          </w:tcPr>
          <w:p w14:paraId="4B072393"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Resultat og balanseoppstillingen er satt opp i samsvar med regnskapslovens regler og</w:t>
            </w:r>
          </w:p>
        </w:tc>
      </w:tr>
      <w:tr w:rsidR="00CF483A" w:rsidRPr="00CF483A" w14:paraId="364E9807" w14:textId="77777777" w:rsidTr="00B1425B">
        <w:trPr>
          <w:gridAfter w:val="7"/>
          <w:wAfter w:w="5255" w:type="dxa"/>
          <w:trHeight w:val="315"/>
        </w:trPr>
        <w:tc>
          <w:tcPr>
            <w:tcW w:w="5954" w:type="dxa"/>
            <w:gridSpan w:val="6"/>
            <w:tcBorders>
              <w:top w:val="nil"/>
              <w:left w:val="nil"/>
              <w:bottom w:val="nil"/>
              <w:right w:val="nil"/>
            </w:tcBorders>
            <w:shd w:val="clear" w:color="auto" w:fill="auto"/>
            <w:noWrap/>
            <w:vAlign w:val="bottom"/>
            <w:hideMark/>
          </w:tcPr>
          <w:p w14:paraId="703181D4"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god regnskapsskikk for ideelle organisasjoner</w:t>
            </w:r>
          </w:p>
        </w:tc>
      </w:tr>
      <w:tr w:rsidR="00CF483A" w:rsidRPr="00CF483A" w14:paraId="5655F502"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002B21AF"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11B7E196"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6FCDBE29" w14:textId="77777777" w:rsidTr="00B1425B">
        <w:trPr>
          <w:gridAfter w:val="3"/>
          <w:wAfter w:w="1476" w:type="dxa"/>
          <w:trHeight w:val="315"/>
        </w:trPr>
        <w:tc>
          <w:tcPr>
            <w:tcW w:w="9733" w:type="dxa"/>
            <w:gridSpan w:val="10"/>
            <w:tcBorders>
              <w:top w:val="nil"/>
              <w:left w:val="nil"/>
              <w:bottom w:val="nil"/>
              <w:right w:val="nil"/>
            </w:tcBorders>
            <w:shd w:val="clear" w:color="auto" w:fill="auto"/>
            <w:noWrap/>
            <w:vAlign w:val="bottom"/>
            <w:hideMark/>
          </w:tcPr>
          <w:p w14:paraId="3AA53ACE"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Inntektene knytter seg i all hovedsak til kontingenter og deltakelsesavgifter.</w:t>
            </w:r>
          </w:p>
        </w:tc>
      </w:tr>
      <w:tr w:rsidR="00CF483A" w:rsidRPr="00CF483A" w14:paraId="352E540B" w14:textId="77777777" w:rsidTr="00B1425B">
        <w:trPr>
          <w:gridAfter w:val="3"/>
          <w:wAfter w:w="1476" w:type="dxa"/>
          <w:trHeight w:val="315"/>
        </w:trPr>
        <w:tc>
          <w:tcPr>
            <w:tcW w:w="9733" w:type="dxa"/>
            <w:gridSpan w:val="10"/>
            <w:tcBorders>
              <w:top w:val="nil"/>
              <w:left w:val="nil"/>
              <w:bottom w:val="nil"/>
              <w:right w:val="nil"/>
            </w:tcBorders>
            <w:shd w:val="clear" w:color="auto" w:fill="auto"/>
            <w:noWrap/>
            <w:vAlign w:val="bottom"/>
            <w:hideMark/>
          </w:tcPr>
          <w:p w14:paraId="4305161E"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Inntektsføring av disse skjer i gjeldende periode i henhold til opptjeningsprinsippet. </w:t>
            </w:r>
          </w:p>
        </w:tc>
      </w:tr>
      <w:tr w:rsidR="00CF483A" w:rsidRPr="00CF483A" w14:paraId="76E44DFD"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4D5AE6FD"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335C4C35"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6409A56B" w14:textId="77777777" w:rsidTr="00B1425B">
        <w:trPr>
          <w:gridAfter w:val="3"/>
          <w:wAfter w:w="1476" w:type="dxa"/>
          <w:trHeight w:val="315"/>
        </w:trPr>
        <w:tc>
          <w:tcPr>
            <w:tcW w:w="9733" w:type="dxa"/>
            <w:gridSpan w:val="10"/>
            <w:tcBorders>
              <w:top w:val="nil"/>
              <w:left w:val="nil"/>
              <w:bottom w:val="nil"/>
              <w:right w:val="nil"/>
            </w:tcBorders>
            <w:shd w:val="clear" w:color="auto" w:fill="auto"/>
            <w:noWrap/>
            <w:vAlign w:val="bottom"/>
            <w:hideMark/>
          </w:tcPr>
          <w:p w14:paraId="2F90E0B7" w14:textId="77777777" w:rsidR="00CF483A" w:rsidRPr="00CF483A" w:rsidRDefault="00CF483A" w:rsidP="00CF483A">
            <w:pPr>
              <w:spacing w:after="0" w:line="240" w:lineRule="auto"/>
              <w:rPr>
                <w:rFonts w:ascii="Arial" w:eastAsia="Times New Roman" w:hAnsi="Arial" w:cs="Arial"/>
                <w:lang w:eastAsia="nb-NO"/>
              </w:rPr>
            </w:pPr>
            <w:proofErr w:type="spellStart"/>
            <w:r w:rsidRPr="00CF483A">
              <w:rPr>
                <w:rFonts w:ascii="Arial" w:eastAsia="Times New Roman" w:hAnsi="Arial" w:cs="Arial"/>
                <w:lang w:eastAsia="nb-NO"/>
              </w:rPr>
              <w:t>Kostnadsføring</w:t>
            </w:r>
            <w:proofErr w:type="spellEnd"/>
            <w:r w:rsidRPr="00CF483A">
              <w:rPr>
                <w:rFonts w:ascii="Arial" w:eastAsia="Times New Roman" w:hAnsi="Arial" w:cs="Arial"/>
                <w:lang w:eastAsia="nb-NO"/>
              </w:rPr>
              <w:t xml:space="preserve"> foretas i gjeldende periode og i henhold til sammenstillingsprinsippet </w:t>
            </w:r>
          </w:p>
        </w:tc>
      </w:tr>
      <w:tr w:rsidR="00CF483A" w:rsidRPr="00CF483A" w14:paraId="1A4FC8C5"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611BEB03"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0713B693"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0960040C" w14:textId="77777777" w:rsidTr="00B1425B">
        <w:trPr>
          <w:gridAfter w:val="1"/>
          <w:wAfter w:w="8" w:type="dxa"/>
          <w:trHeight w:val="315"/>
        </w:trPr>
        <w:tc>
          <w:tcPr>
            <w:tcW w:w="11201" w:type="dxa"/>
            <w:gridSpan w:val="12"/>
            <w:tcBorders>
              <w:top w:val="nil"/>
              <w:left w:val="nil"/>
              <w:bottom w:val="nil"/>
              <w:right w:val="nil"/>
            </w:tcBorders>
            <w:shd w:val="clear" w:color="auto" w:fill="auto"/>
            <w:noWrap/>
            <w:vAlign w:val="bottom"/>
            <w:hideMark/>
          </w:tcPr>
          <w:p w14:paraId="01D5FD38"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Anleggsmidler balanseføres til anskaffelseskost og nedskrives til virkelig verdi når verdifallet </w:t>
            </w:r>
          </w:p>
        </w:tc>
      </w:tr>
      <w:tr w:rsidR="00CF483A" w:rsidRPr="00CF483A" w14:paraId="4F521C0C"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4387E467"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forventes å ikke være forbigående. </w:t>
            </w:r>
          </w:p>
        </w:tc>
      </w:tr>
      <w:tr w:rsidR="00CF483A" w:rsidRPr="00CF483A" w14:paraId="68F4C041" w14:textId="77777777" w:rsidTr="00B1425B">
        <w:trPr>
          <w:gridAfter w:val="5"/>
          <w:wAfter w:w="3533" w:type="dxa"/>
          <w:trHeight w:val="315"/>
        </w:trPr>
        <w:tc>
          <w:tcPr>
            <w:tcW w:w="7676" w:type="dxa"/>
            <w:gridSpan w:val="8"/>
            <w:tcBorders>
              <w:top w:val="nil"/>
              <w:left w:val="nil"/>
              <w:bottom w:val="nil"/>
              <w:right w:val="nil"/>
            </w:tcBorders>
            <w:shd w:val="clear" w:color="auto" w:fill="auto"/>
            <w:noWrap/>
            <w:vAlign w:val="bottom"/>
            <w:hideMark/>
          </w:tcPr>
          <w:p w14:paraId="1C0AE4B5"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Omløpsmidler vurderes til laveste av anskaffelseskost og virkelig verdi. </w:t>
            </w:r>
          </w:p>
        </w:tc>
      </w:tr>
      <w:tr w:rsidR="00CF483A" w:rsidRPr="00CF483A" w14:paraId="6CCC3B79"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108068EA"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294590AE"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4D2F6574" w14:textId="77777777" w:rsidTr="00B1425B">
        <w:trPr>
          <w:gridAfter w:val="1"/>
          <w:wAfter w:w="8" w:type="dxa"/>
          <w:trHeight w:val="315"/>
        </w:trPr>
        <w:tc>
          <w:tcPr>
            <w:tcW w:w="11201" w:type="dxa"/>
            <w:gridSpan w:val="12"/>
            <w:tcBorders>
              <w:top w:val="nil"/>
              <w:left w:val="nil"/>
              <w:bottom w:val="nil"/>
              <w:right w:val="nil"/>
            </w:tcBorders>
            <w:shd w:val="clear" w:color="auto" w:fill="auto"/>
            <w:noWrap/>
            <w:vAlign w:val="bottom"/>
            <w:hideMark/>
          </w:tcPr>
          <w:p w14:paraId="7212901C"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Kundefordringer og andre fordringer oppføres til pålydende etter fradrag for avsetningen til </w:t>
            </w:r>
          </w:p>
        </w:tc>
      </w:tr>
      <w:tr w:rsidR="00CF483A" w:rsidRPr="00CF483A" w14:paraId="62DA0052" w14:textId="77777777" w:rsidTr="00B1425B">
        <w:trPr>
          <w:gridAfter w:val="3"/>
          <w:wAfter w:w="1476" w:type="dxa"/>
          <w:trHeight w:val="315"/>
        </w:trPr>
        <w:tc>
          <w:tcPr>
            <w:tcW w:w="9733" w:type="dxa"/>
            <w:gridSpan w:val="10"/>
            <w:tcBorders>
              <w:top w:val="nil"/>
              <w:left w:val="nil"/>
              <w:bottom w:val="nil"/>
              <w:right w:val="nil"/>
            </w:tcBorders>
            <w:shd w:val="clear" w:color="auto" w:fill="auto"/>
            <w:noWrap/>
            <w:vAlign w:val="bottom"/>
            <w:hideMark/>
          </w:tcPr>
          <w:p w14:paraId="2E53E08B"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forventede tap. Avsetning til tap gjøres på grunnlag av en individuell vurdering av </w:t>
            </w:r>
          </w:p>
        </w:tc>
      </w:tr>
      <w:tr w:rsidR="00CF483A" w:rsidRPr="00CF483A" w14:paraId="4259F2D8"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604B4319"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de enkelte fordringene. </w:t>
            </w:r>
          </w:p>
        </w:tc>
      </w:tr>
      <w:tr w:rsidR="00CF483A" w:rsidRPr="00CF483A" w14:paraId="3583831E"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0FC61D5E"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3E614AE8"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2F507C51"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1149F1C4"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5CCC93D7"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3E3CC9F6"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3DBE07C4" w14:textId="77777777" w:rsidR="00CF483A" w:rsidRPr="00CF483A" w:rsidRDefault="00CF483A" w:rsidP="00CF483A">
            <w:pPr>
              <w:spacing w:after="0" w:line="240" w:lineRule="auto"/>
              <w:rPr>
                <w:rFonts w:ascii="Arial" w:eastAsia="Times New Roman" w:hAnsi="Arial" w:cs="Arial"/>
                <w:b/>
                <w:bCs/>
                <w:lang w:eastAsia="nb-NO"/>
              </w:rPr>
            </w:pPr>
            <w:r w:rsidRPr="00CF483A">
              <w:rPr>
                <w:rFonts w:ascii="Arial" w:eastAsia="Times New Roman" w:hAnsi="Arial" w:cs="Arial"/>
                <w:b/>
                <w:bCs/>
                <w:lang w:eastAsia="nb-NO"/>
              </w:rPr>
              <w:t xml:space="preserve">Note 2 Ansatte, godtgjørelser </w:t>
            </w:r>
            <w:proofErr w:type="spellStart"/>
            <w:r w:rsidRPr="00CF483A">
              <w:rPr>
                <w:rFonts w:ascii="Arial" w:eastAsia="Times New Roman" w:hAnsi="Arial" w:cs="Arial"/>
                <w:b/>
                <w:bCs/>
                <w:lang w:eastAsia="nb-NO"/>
              </w:rPr>
              <w:t>m.v</w:t>
            </w:r>
            <w:proofErr w:type="spellEnd"/>
            <w:r w:rsidRPr="00CF483A">
              <w:rPr>
                <w:rFonts w:ascii="Arial" w:eastAsia="Times New Roman" w:hAnsi="Arial" w:cs="Arial"/>
                <w:b/>
                <w:bCs/>
                <w:lang w:eastAsia="nb-NO"/>
              </w:rPr>
              <w:t>.</w:t>
            </w:r>
          </w:p>
        </w:tc>
      </w:tr>
      <w:tr w:rsidR="00CF483A" w:rsidRPr="00CF483A" w14:paraId="242367D6" w14:textId="77777777" w:rsidTr="00B1425B">
        <w:trPr>
          <w:gridAfter w:val="9"/>
          <w:wAfter w:w="6895" w:type="dxa"/>
          <w:trHeight w:val="165"/>
        </w:trPr>
        <w:tc>
          <w:tcPr>
            <w:tcW w:w="2556" w:type="dxa"/>
            <w:gridSpan w:val="2"/>
            <w:tcBorders>
              <w:top w:val="nil"/>
              <w:left w:val="nil"/>
              <w:bottom w:val="nil"/>
              <w:right w:val="nil"/>
            </w:tcBorders>
            <w:shd w:val="clear" w:color="auto" w:fill="auto"/>
            <w:noWrap/>
            <w:vAlign w:val="bottom"/>
            <w:hideMark/>
          </w:tcPr>
          <w:p w14:paraId="3D1CC174"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133645E0"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7D9E2CCB" w14:textId="77777777" w:rsidTr="00B1425B">
        <w:trPr>
          <w:gridAfter w:val="7"/>
          <w:wAfter w:w="5255" w:type="dxa"/>
          <w:trHeight w:val="315"/>
        </w:trPr>
        <w:tc>
          <w:tcPr>
            <w:tcW w:w="5954" w:type="dxa"/>
            <w:gridSpan w:val="6"/>
            <w:tcBorders>
              <w:top w:val="nil"/>
              <w:left w:val="nil"/>
              <w:bottom w:val="nil"/>
              <w:right w:val="nil"/>
            </w:tcBorders>
            <w:shd w:val="clear" w:color="auto" w:fill="auto"/>
            <w:noWrap/>
            <w:vAlign w:val="bottom"/>
            <w:hideMark/>
          </w:tcPr>
          <w:p w14:paraId="7D533ED3"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Personalkostnader består av følgende poster:</w:t>
            </w:r>
          </w:p>
        </w:tc>
      </w:tr>
      <w:tr w:rsidR="00CF483A" w:rsidRPr="00CF483A" w14:paraId="47728B22"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38296999"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Lønn</w:t>
            </w:r>
          </w:p>
        </w:tc>
        <w:tc>
          <w:tcPr>
            <w:tcW w:w="1758" w:type="dxa"/>
            <w:gridSpan w:val="2"/>
            <w:tcBorders>
              <w:top w:val="nil"/>
              <w:left w:val="nil"/>
              <w:bottom w:val="nil"/>
              <w:right w:val="nil"/>
            </w:tcBorders>
            <w:shd w:val="clear" w:color="auto" w:fill="auto"/>
            <w:noWrap/>
            <w:vAlign w:val="bottom"/>
            <w:hideMark/>
          </w:tcPr>
          <w:p w14:paraId="27C4E42E"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5D9C3C47"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105069B3"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Arbeidsgiveravgift</w:t>
            </w:r>
          </w:p>
        </w:tc>
        <w:tc>
          <w:tcPr>
            <w:tcW w:w="1758" w:type="dxa"/>
            <w:gridSpan w:val="2"/>
            <w:tcBorders>
              <w:top w:val="nil"/>
              <w:left w:val="nil"/>
              <w:bottom w:val="nil"/>
              <w:right w:val="nil"/>
            </w:tcBorders>
            <w:shd w:val="clear" w:color="auto" w:fill="auto"/>
            <w:noWrap/>
            <w:vAlign w:val="bottom"/>
            <w:hideMark/>
          </w:tcPr>
          <w:p w14:paraId="77F3C367"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1197029E"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4DC1655B"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Andre lønnskostnader</w:t>
            </w:r>
          </w:p>
        </w:tc>
        <w:tc>
          <w:tcPr>
            <w:tcW w:w="1758" w:type="dxa"/>
            <w:gridSpan w:val="2"/>
            <w:tcBorders>
              <w:top w:val="nil"/>
              <w:left w:val="nil"/>
              <w:bottom w:val="nil"/>
              <w:right w:val="nil"/>
            </w:tcBorders>
            <w:shd w:val="clear" w:color="auto" w:fill="auto"/>
            <w:noWrap/>
            <w:vAlign w:val="bottom"/>
            <w:hideMark/>
          </w:tcPr>
          <w:p w14:paraId="0F5A2DAD"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2978E07C"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694C26C9"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Andre personalkostnader</w:t>
            </w:r>
          </w:p>
        </w:tc>
      </w:tr>
      <w:tr w:rsidR="00CF483A" w:rsidRPr="00CF483A" w14:paraId="0CAE9238"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1D48CB5E"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Refundert lønnskostnad</w:t>
            </w:r>
          </w:p>
        </w:tc>
      </w:tr>
      <w:tr w:rsidR="00CF483A" w:rsidRPr="00CF483A" w14:paraId="5850E481"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202C233F"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Sum personalkostnader</w:t>
            </w:r>
          </w:p>
        </w:tc>
      </w:tr>
      <w:tr w:rsidR="00CF483A" w:rsidRPr="00CF483A" w14:paraId="77276527"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325B00AE"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6835E88D"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384138C4"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3D6073A4"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Gjennomsnittlig antall ansatte:</w:t>
            </w:r>
          </w:p>
        </w:tc>
      </w:tr>
      <w:tr w:rsidR="00CF483A" w:rsidRPr="00CF483A" w14:paraId="57E20573" w14:textId="77777777" w:rsidTr="00B1425B">
        <w:trPr>
          <w:gridAfter w:val="9"/>
          <w:wAfter w:w="6895" w:type="dxa"/>
          <w:trHeight w:val="315"/>
        </w:trPr>
        <w:tc>
          <w:tcPr>
            <w:tcW w:w="2556" w:type="dxa"/>
            <w:gridSpan w:val="2"/>
            <w:tcBorders>
              <w:top w:val="nil"/>
              <w:left w:val="nil"/>
              <w:bottom w:val="nil"/>
              <w:right w:val="nil"/>
            </w:tcBorders>
            <w:shd w:val="clear" w:color="auto" w:fill="auto"/>
            <w:noWrap/>
            <w:vAlign w:val="bottom"/>
            <w:hideMark/>
          </w:tcPr>
          <w:p w14:paraId="392B770B" w14:textId="77777777" w:rsidR="00CF483A" w:rsidRPr="00CF483A" w:rsidRDefault="00CF483A" w:rsidP="00CF483A">
            <w:pPr>
              <w:spacing w:after="0" w:line="240" w:lineRule="auto"/>
              <w:rPr>
                <w:rFonts w:ascii="Arial" w:eastAsia="Times New Roman" w:hAnsi="Arial" w:cs="Arial"/>
                <w:lang w:eastAsia="nb-NO"/>
              </w:rPr>
            </w:pPr>
          </w:p>
        </w:tc>
        <w:tc>
          <w:tcPr>
            <w:tcW w:w="1758" w:type="dxa"/>
            <w:gridSpan w:val="2"/>
            <w:tcBorders>
              <w:top w:val="nil"/>
              <w:left w:val="nil"/>
              <w:bottom w:val="nil"/>
              <w:right w:val="nil"/>
            </w:tcBorders>
            <w:shd w:val="clear" w:color="auto" w:fill="auto"/>
            <w:noWrap/>
            <w:vAlign w:val="bottom"/>
            <w:hideMark/>
          </w:tcPr>
          <w:p w14:paraId="5382B18B" w14:textId="77777777" w:rsidR="00CF483A" w:rsidRPr="00CF483A" w:rsidRDefault="00CF483A" w:rsidP="00CF483A">
            <w:pPr>
              <w:spacing w:after="0" w:line="240" w:lineRule="auto"/>
              <w:rPr>
                <w:rFonts w:ascii="Arial" w:eastAsia="Times New Roman" w:hAnsi="Arial" w:cs="Arial"/>
                <w:lang w:eastAsia="nb-NO"/>
              </w:rPr>
            </w:pPr>
          </w:p>
        </w:tc>
      </w:tr>
      <w:tr w:rsidR="00CF483A" w:rsidRPr="00CF483A" w14:paraId="071D38A4" w14:textId="77777777" w:rsidTr="00B1425B">
        <w:trPr>
          <w:gridAfter w:val="3"/>
          <w:wAfter w:w="1476" w:type="dxa"/>
          <w:trHeight w:val="315"/>
        </w:trPr>
        <w:tc>
          <w:tcPr>
            <w:tcW w:w="9733" w:type="dxa"/>
            <w:gridSpan w:val="10"/>
            <w:tcBorders>
              <w:top w:val="nil"/>
              <w:left w:val="nil"/>
              <w:bottom w:val="nil"/>
              <w:right w:val="nil"/>
            </w:tcBorders>
            <w:shd w:val="clear" w:color="auto" w:fill="auto"/>
            <w:noWrap/>
            <w:vAlign w:val="bottom"/>
            <w:hideMark/>
          </w:tcPr>
          <w:p w14:paraId="14F7F275" w14:textId="77777777"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Organisasjonen er pliktig til å ha tjenestepensjonsordning etter lov om obligatorisk </w:t>
            </w:r>
          </w:p>
        </w:tc>
      </w:tr>
      <w:tr w:rsidR="00CF483A" w:rsidRPr="00CF483A" w14:paraId="7083ACB8" w14:textId="77777777" w:rsidTr="00B1425B">
        <w:trPr>
          <w:gridAfter w:val="3"/>
          <w:wAfter w:w="1476" w:type="dxa"/>
          <w:trHeight w:val="315"/>
        </w:trPr>
        <w:tc>
          <w:tcPr>
            <w:tcW w:w="9733" w:type="dxa"/>
            <w:gridSpan w:val="10"/>
            <w:tcBorders>
              <w:top w:val="nil"/>
              <w:left w:val="nil"/>
              <w:bottom w:val="nil"/>
              <w:right w:val="nil"/>
            </w:tcBorders>
            <w:shd w:val="clear" w:color="auto" w:fill="auto"/>
            <w:noWrap/>
            <w:vAlign w:val="bottom"/>
          </w:tcPr>
          <w:p w14:paraId="55ADC011" w14:textId="77777777" w:rsidR="00B1425B" w:rsidRDefault="00B1425B" w:rsidP="00B1425B">
            <w:pPr>
              <w:spacing w:after="0" w:line="240" w:lineRule="auto"/>
              <w:rPr>
                <w:rFonts w:ascii="Arial" w:eastAsia="Times New Roman" w:hAnsi="Arial" w:cs="Arial"/>
                <w:lang w:eastAsia="nb-NO"/>
              </w:rPr>
            </w:pPr>
            <w:r w:rsidRPr="00CF483A">
              <w:rPr>
                <w:rFonts w:ascii="Arial" w:eastAsia="Times New Roman" w:hAnsi="Arial" w:cs="Arial"/>
                <w:lang w:eastAsia="nb-NO"/>
              </w:rPr>
              <w:t>tjenestepensjon. Organisasjonens pensjonsordninger tilfredsstiller kravene i denne lov.</w:t>
            </w:r>
          </w:p>
          <w:p w14:paraId="4979F361" w14:textId="77777777" w:rsidR="00B1425B" w:rsidRDefault="00B1425B" w:rsidP="00CF483A">
            <w:pPr>
              <w:spacing w:after="0" w:line="240" w:lineRule="auto"/>
              <w:rPr>
                <w:rFonts w:ascii="Arial" w:eastAsia="Times New Roman" w:hAnsi="Arial" w:cs="Arial"/>
                <w:lang w:eastAsia="nb-NO"/>
              </w:rPr>
            </w:pPr>
          </w:p>
          <w:tbl>
            <w:tblPr>
              <w:tblW w:w="11201" w:type="dxa"/>
              <w:tblLayout w:type="fixed"/>
              <w:tblCellMar>
                <w:left w:w="70" w:type="dxa"/>
                <w:right w:w="70" w:type="dxa"/>
              </w:tblCellMar>
              <w:tblLook w:val="04A0" w:firstRow="1" w:lastRow="0" w:firstColumn="1" w:lastColumn="0" w:noHBand="0" w:noVBand="1"/>
            </w:tblPr>
            <w:tblGrid>
              <w:gridCol w:w="11201"/>
            </w:tblGrid>
            <w:tr w:rsidR="00B1425B" w:rsidRPr="00CF483A" w14:paraId="466AF38B" w14:textId="77777777" w:rsidTr="00B1425B">
              <w:trPr>
                <w:trHeight w:val="315"/>
              </w:trPr>
              <w:tc>
                <w:tcPr>
                  <w:tcW w:w="9733" w:type="dxa"/>
                  <w:shd w:val="clear" w:color="auto" w:fill="auto"/>
                  <w:noWrap/>
                  <w:vAlign w:val="bottom"/>
                  <w:hideMark/>
                </w:tcPr>
                <w:p w14:paraId="667A9BFD" w14:textId="77777777" w:rsidR="00B1425B" w:rsidRDefault="00B1425B" w:rsidP="00B1425B">
                  <w:pPr>
                    <w:spacing w:after="0" w:line="240" w:lineRule="auto"/>
                    <w:rPr>
                      <w:rFonts w:ascii="Arial" w:eastAsia="Times New Roman" w:hAnsi="Arial" w:cs="Arial"/>
                      <w:lang w:eastAsia="nb-NO"/>
                    </w:rPr>
                  </w:pPr>
                </w:p>
                <w:tbl>
                  <w:tblPr>
                    <w:tblW w:w="8196" w:type="dxa"/>
                    <w:tblLayout w:type="fixed"/>
                    <w:tblCellMar>
                      <w:left w:w="70" w:type="dxa"/>
                      <w:right w:w="70" w:type="dxa"/>
                    </w:tblCellMar>
                    <w:tblLook w:val="04A0" w:firstRow="1" w:lastRow="0" w:firstColumn="1" w:lastColumn="0" w:noHBand="0" w:noVBand="1"/>
                  </w:tblPr>
                  <w:tblGrid>
                    <w:gridCol w:w="2282"/>
                    <w:gridCol w:w="2780"/>
                    <w:gridCol w:w="1838"/>
                    <w:gridCol w:w="1296"/>
                  </w:tblGrid>
                  <w:tr w:rsidR="00B1425B" w:rsidRPr="003D719B" w14:paraId="73490BA7" w14:textId="77777777" w:rsidTr="00B1425B">
                    <w:trPr>
                      <w:trHeight w:val="315"/>
                    </w:trPr>
                    <w:tc>
                      <w:tcPr>
                        <w:tcW w:w="5062" w:type="dxa"/>
                        <w:gridSpan w:val="2"/>
                        <w:shd w:val="clear" w:color="auto" w:fill="auto"/>
                        <w:noWrap/>
                        <w:vAlign w:val="bottom"/>
                        <w:hideMark/>
                      </w:tcPr>
                      <w:p w14:paraId="08BF2B41" w14:textId="77777777" w:rsidR="00B1425B" w:rsidRPr="003D719B" w:rsidRDefault="00B1425B" w:rsidP="00B1425B">
                        <w:pPr>
                          <w:rPr>
                            <w:rFonts w:ascii="Arial" w:eastAsia="Times New Roman" w:hAnsi="Arial" w:cs="Arial"/>
                            <w:b/>
                            <w:bCs/>
                            <w:lang w:eastAsia="nb-NO"/>
                          </w:rPr>
                        </w:pPr>
                        <w:r w:rsidRPr="003D719B">
                          <w:rPr>
                            <w:rFonts w:ascii="Arial" w:eastAsia="Times New Roman" w:hAnsi="Arial" w:cs="Arial"/>
                            <w:b/>
                            <w:bCs/>
                            <w:lang w:eastAsia="nb-NO"/>
                          </w:rPr>
                          <w:t>Ytelser til ledende personer</w:t>
                        </w:r>
                      </w:p>
                    </w:tc>
                    <w:tc>
                      <w:tcPr>
                        <w:tcW w:w="1838" w:type="dxa"/>
                        <w:shd w:val="clear" w:color="auto" w:fill="auto"/>
                        <w:noWrap/>
                        <w:vAlign w:val="bottom"/>
                        <w:hideMark/>
                      </w:tcPr>
                      <w:p w14:paraId="28EB1722" w14:textId="77777777" w:rsidR="00B1425B" w:rsidRPr="003D719B" w:rsidRDefault="00B1425B" w:rsidP="00B1425B">
                        <w:pPr>
                          <w:rPr>
                            <w:rFonts w:ascii="Arial" w:eastAsia="Times New Roman" w:hAnsi="Arial" w:cs="Arial"/>
                            <w:b/>
                            <w:bCs/>
                            <w:lang w:eastAsia="nb-NO"/>
                          </w:rPr>
                        </w:pPr>
                        <w:proofErr w:type="spellStart"/>
                        <w:r w:rsidRPr="003D719B">
                          <w:rPr>
                            <w:rFonts w:ascii="Arial" w:eastAsia="Times New Roman" w:hAnsi="Arial" w:cs="Arial"/>
                            <w:b/>
                            <w:bCs/>
                            <w:lang w:eastAsia="nb-NO"/>
                          </w:rPr>
                          <w:t>Generalsekr</w:t>
                        </w:r>
                        <w:proofErr w:type="spellEnd"/>
                        <w:r>
                          <w:rPr>
                            <w:rFonts w:ascii="Arial" w:eastAsia="Times New Roman" w:hAnsi="Arial" w:cs="Arial"/>
                            <w:b/>
                            <w:bCs/>
                            <w:lang w:eastAsia="nb-NO"/>
                          </w:rPr>
                          <w:t>.</w:t>
                        </w:r>
                      </w:p>
                    </w:tc>
                    <w:tc>
                      <w:tcPr>
                        <w:tcW w:w="1296" w:type="dxa"/>
                        <w:shd w:val="clear" w:color="auto" w:fill="auto"/>
                        <w:noWrap/>
                        <w:vAlign w:val="bottom"/>
                        <w:hideMark/>
                      </w:tcPr>
                      <w:p w14:paraId="5DE347DF" w14:textId="77777777" w:rsidR="00B1425B" w:rsidRPr="003D719B" w:rsidRDefault="00B1425B" w:rsidP="00B1425B">
                        <w:pPr>
                          <w:jc w:val="center"/>
                          <w:rPr>
                            <w:rFonts w:ascii="Arial" w:eastAsia="Times New Roman" w:hAnsi="Arial" w:cs="Arial"/>
                            <w:b/>
                            <w:bCs/>
                            <w:lang w:eastAsia="nb-NO"/>
                          </w:rPr>
                        </w:pPr>
                        <w:r w:rsidRPr="003D719B">
                          <w:rPr>
                            <w:rFonts w:ascii="Arial" w:eastAsia="Times New Roman" w:hAnsi="Arial" w:cs="Arial"/>
                            <w:b/>
                            <w:bCs/>
                            <w:lang w:eastAsia="nb-NO"/>
                          </w:rPr>
                          <w:t>Styret</w:t>
                        </w:r>
                      </w:p>
                    </w:tc>
                  </w:tr>
                  <w:tr w:rsidR="00B1425B" w:rsidRPr="003D719B" w14:paraId="1009B779" w14:textId="77777777" w:rsidTr="00B1425B">
                    <w:trPr>
                      <w:trHeight w:val="315"/>
                    </w:trPr>
                    <w:tc>
                      <w:tcPr>
                        <w:tcW w:w="2282" w:type="dxa"/>
                        <w:shd w:val="clear" w:color="auto" w:fill="auto"/>
                        <w:noWrap/>
                        <w:vAlign w:val="bottom"/>
                        <w:hideMark/>
                      </w:tcPr>
                      <w:p w14:paraId="5450F71C" w14:textId="77777777" w:rsidR="00B1425B" w:rsidRPr="003D719B" w:rsidRDefault="00B1425B" w:rsidP="00B1425B">
                        <w:pPr>
                          <w:rPr>
                            <w:rFonts w:ascii="Arial" w:eastAsia="Times New Roman" w:hAnsi="Arial" w:cs="Arial"/>
                            <w:lang w:eastAsia="nb-NO"/>
                          </w:rPr>
                        </w:pPr>
                        <w:r w:rsidRPr="003D719B">
                          <w:rPr>
                            <w:rFonts w:ascii="Arial" w:eastAsia="Times New Roman" w:hAnsi="Arial" w:cs="Arial"/>
                            <w:lang w:eastAsia="nb-NO"/>
                          </w:rPr>
                          <w:t>Lønn</w:t>
                        </w:r>
                      </w:p>
                    </w:tc>
                    <w:tc>
                      <w:tcPr>
                        <w:tcW w:w="2780" w:type="dxa"/>
                        <w:shd w:val="clear" w:color="auto" w:fill="auto"/>
                        <w:noWrap/>
                        <w:vAlign w:val="bottom"/>
                        <w:hideMark/>
                      </w:tcPr>
                      <w:p w14:paraId="4124C750" w14:textId="77777777" w:rsidR="00B1425B" w:rsidRPr="003D719B" w:rsidRDefault="00B1425B" w:rsidP="00B1425B">
                        <w:pPr>
                          <w:rPr>
                            <w:rFonts w:ascii="Arial" w:eastAsia="Times New Roman" w:hAnsi="Arial" w:cs="Arial"/>
                            <w:lang w:eastAsia="nb-NO"/>
                          </w:rPr>
                        </w:pPr>
                      </w:p>
                    </w:tc>
                    <w:tc>
                      <w:tcPr>
                        <w:tcW w:w="1838" w:type="dxa"/>
                        <w:shd w:val="clear" w:color="auto" w:fill="auto"/>
                        <w:noWrap/>
                        <w:vAlign w:val="bottom"/>
                        <w:hideMark/>
                      </w:tcPr>
                      <w:p w14:paraId="3AFF0F3F" w14:textId="77777777" w:rsidR="00B1425B" w:rsidRPr="003D719B" w:rsidRDefault="00B1425B" w:rsidP="00B1425B">
                        <w:pPr>
                          <w:rPr>
                            <w:rFonts w:ascii="Arial" w:eastAsia="Times New Roman" w:hAnsi="Arial" w:cs="Arial"/>
                            <w:lang w:eastAsia="nb-NO"/>
                          </w:rPr>
                        </w:pPr>
                        <w:r w:rsidRPr="003D719B">
                          <w:rPr>
                            <w:rFonts w:ascii="Arial" w:eastAsia="Times New Roman" w:hAnsi="Arial" w:cs="Arial"/>
                            <w:lang w:eastAsia="nb-NO"/>
                          </w:rPr>
                          <w:t>1 430 236</w:t>
                        </w:r>
                      </w:p>
                    </w:tc>
                    <w:tc>
                      <w:tcPr>
                        <w:tcW w:w="1296" w:type="dxa"/>
                        <w:shd w:val="clear" w:color="auto" w:fill="auto"/>
                        <w:noWrap/>
                        <w:vAlign w:val="bottom"/>
                        <w:hideMark/>
                      </w:tcPr>
                      <w:p w14:paraId="65F8ACCA" w14:textId="77777777" w:rsidR="00B1425B" w:rsidRPr="003D719B" w:rsidRDefault="00B1425B" w:rsidP="00B1425B">
                        <w:pPr>
                          <w:jc w:val="center"/>
                          <w:rPr>
                            <w:rFonts w:ascii="Arial" w:eastAsia="Times New Roman" w:hAnsi="Arial" w:cs="Arial"/>
                            <w:lang w:eastAsia="nb-NO"/>
                          </w:rPr>
                        </w:pPr>
                        <w:r w:rsidRPr="003D719B">
                          <w:rPr>
                            <w:rFonts w:ascii="Arial" w:eastAsia="Times New Roman" w:hAnsi="Arial" w:cs="Arial"/>
                            <w:lang w:eastAsia="nb-NO"/>
                          </w:rPr>
                          <w:t>0</w:t>
                        </w:r>
                      </w:p>
                    </w:tc>
                  </w:tr>
                  <w:tr w:rsidR="00B1425B" w:rsidRPr="003D719B" w14:paraId="5C950C80" w14:textId="77777777" w:rsidTr="00B1425B">
                    <w:trPr>
                      <w:trHeight w:val="315"/>
                    </w:trPr>
                    <w:tc>
                      <w:tcPr>
                        <w:tcW w:w="2282" w:type="dxa"/>
                        <w:shd w:val="clear" w:color="auto" w:fill="auto"/>
                        <w:noWrap/>
                        <w:vAlign w:val="bottom"/>
                        <w:hideMark/>
                      </w:tcPr>
                      <w:p w14:paraId="5FD05A9F" w14:textId="77777777" w:rsidR="00B1425B" w:rsidRPr="003D719B" w:rsidRDefault="00B1425B" w:rsidP="00B1425B">
                        <w:pPr>
                          <w:rPr>
                            <w:rFonts w:ascii="Arial" w:eastAsia="Times New Roman" w:hAnsi="Arial" w:cs="Arial"/>
                            <w:lang w:eastAsia="nb-NO"/>
                          </w:rPr>
                        </w:pPr>
                        <w:r w:rsidRPr="003D719B">
                          <w:rPr>
                            <w:rFonts w:ascii="Arial" w:eastAsia="Times New Roman" w:hAnsi="Arial" w:cs="Arial"/>
                            <w:lang w:eastAsia="nb-NO"/>
                          </w:rPr>
                          <w:t>Pensjonskostnader</w:t>
                        </w:r>
                      </w:p>
                    </w:tc>
                    <w:tc>
                      <w:tcPr>
                        <w:tcW w:w="2780" w:type="dxa"/>
                        <w:shd w:val="clear" w:color="auto" w:fill="auto"/>
                        <w:noWrap/>
                        <w:vAlign w:val="bottom"/>
                        <w:hideMark/>
                      </w:tcPr>
                      <w:p w14:paraId="57317268" w14:textId="77777777" w:rsidR="00B1425B" w:rsidRPr="003D719B" w:rsidRDefault="00B1425B" w:rsidP="00B1425B">
                        <w:pPr>
                          <w:rPr>
                            <w:rFonts w:ascii="Arial" w:eastAsia="Times New Roman" w:hAnsi="Arial" w:cs="Arial"/>
                            <w:lang w:eastAsia="nb-NO"/>
                          </w:rPr>
                        </w:pPr>
                      </w:p>
                    </w:tc>
                    <w:tc>
                      <w:tcPr>
                        <w:tcW w:w="1838" w:type="dxa"/>
                        <w:shd w:val="clear" w:color="auto" w:fill="auto"/>
                        <w:noWrap/>
                        <w:vAlign w:val="bottom"/>
                        <w:hideMark/>
                      </w:tcPr>
                      <w:p w14:paraId="1EFEE829" w14:textId="77777777" w:rsidR="00B1425B" w:rsidRPr="003D719B" w:rsidRDefault="00B1425B" w:rsidP="00B1425B">
                        <w:pPr>
                          <w:rPr>
                            <w:rFonts w:ascii="Arial" w:eastAsia="Times New Roman" w:hAnsi="Arial" w:cs="Arial"/>
                            <w:lang w:eastAsia="nb-NO"/>
                          </w:rPr>
                        </w:pPr>
                        <w:r>
                          <w:rPr>
                            <w:rFonts w:ascii="Arial" w:eastAsia="Times New Roman" w:hAnsi="Arial" w:cs="Arial"/>
                            <w:lang w:eastAsia="nb-NO"/>
                          </w:rPr>
                          <w:t xml:space="preserve">    </w:t>
                        </w:r>
                        <w:r w:rsidRPr="003D719B">
                          <w:rPr>
                            <w:rFonts w:ascii="Arial" w:eastAsia="Times New Roman" w:hAnsi="Arial" w:cs="Arial"/>
                            <w:lang w:eastAsia="nb-NO"/>
                          </w:rPr>
                          <w:t>219 249</w:t>
                        </w:r>
                      </w:p>
                    </w:tc>
                    <w:tc>
                      <w:tcPr>
                        <w:tcW w:w="1296" w:type="dxa"/>
                        <w:shd w:val="clear" w:color="auto" w:fill="auto"/>
                        <w:noWrap/>
                        <w:vAlign w:val="bottom"/>
                        <w:hideMark/>
                      </w:tcPr>
                      <w:p w14:paraId="341D2158" w14:textId="77777777" w:rsidR="00B1425B" w:rsidRPr="003D719B" w:rsidRDefault="00B1425B" w:rsidP="00B1425B">
                        <w:pPr>
                          <w:jc w:val="center"/>
                          <w:rPr>
                            <w:rFonts w:ascii="Arial" w:eastAsia="Times New Roman" w:hAnsi="Arial" w:cs="Arial"/>
                            <w:lang w:eastAsia="nb-NO"/>
                          </w:rPr>
                        </w:pPr>
                        <w:r w:rsidRPr="003D719B">
                          <w:rPr>
                            <w:rFonts w:ascii="Arial" w:eastAsia="Times New Roman" w:hAnsi="Arial" w:cs="Arial"/>
                            <w:lang w:eastAsia="nb-NO"/>
                          </w:rPr>
                          <w:t>0</w:t>
                        </w:r>
                      </w:p>
                    </w:tc>
                  </w:tr>
                  <w:tr w:rsidR="00B1425B" w:rsidRPr="003D719B" w14:paraId="32612388" w14:textId="77777777" w:rsidTr="00B1425B">
                    <w:trPr>
                      <w:trHeight w:val="315"/>
                    </w:trPr>
                    <w:tc>
                      <w:tcPr>
                        <w:tcW w:w="2282" w:type="dxa"/>
                        <w:shd w:val="clear" w:color="auto" w:fill="auto"/>
                        <w:noWrap/>
                        <w:vAlign w:val="bottom"/>
                        <w:hideMark/>
                      </w:tcPr>
                      <w:p w14:paraId="5D0D7B0A" w14:textId="77777777" w:rsidR="00B1425B" w:rsidRPr="003D719B" w:rsidRDefault="00B1425B" w:rsidP="00B1425B">
                        <w:pPr>
                          <w:rPr>
                            <w:rFonts w:ascii="Arial" w:eastAsia="Times New Roman" w:hAnsi="Arial" w:cs="Arial"/>
                            <w:lang w:eastAsia="nb-NO"/>
                          </w:rPr>
                        </w:pPr>
                        <w:r w:rsidRPr="003D719B">
                          <w:rPr>
                            <w:rFonts w:ascii="Arial" w:eastAsia="Times New Roman" w:hAnsi="Arial" w:cs="Arial"/>
                            <w:lang w:eastAsia="nb-NO"/>
                          </w:rPr>
                          <w:t>Annen godtgjørelse</w:t>
                        </w:r>
                      </w:p>
                    </w:tc>
                    <w:tc>
                      <w:tcPr>
                        <w:tcW w:w="2780" w:type="dxa"/>
                        <w:shd w:val="clear" w:color="auto" w:fill="auto"/>
                        <w:noWrap/>
                        <w:vAlign w:val="bottom"/>
                        <w:hideMark/>
                      </w:tcPr>
                      <w:p w14:paraId="69362817" w14:textId="77777777" w:rsidR="00B1425B" w:rsidRPr="003D719B" w:rsidRDefault="00B1425B" w:rsidP="00B1425B">
                        <w:pPr>
                          <w:rPr>
                            <w:rFonts w:ascii="Arial" w:eastAsia="Times New Roman" w:hAnsi="Arial" w:cs="Arial"/>
                            <w:lang w:eastAsia="nb-NO"/>
                          </w:rPr>
                        </w:pPr>
                        <w:r w:rsidRPr="003D719B">
                          <w:rPr>
                            <w:rFonts w:ascii="Arial" w:eastAsia="Times New Roman" w:hAnsi="Arial" w:cs="Arial"/>
                            <w:lang w:eastAsia="nb-NO"/>
                          </w:rPr>
                          <w:t> </w:t>
                        </w:r>
                      </w:p>
                    </w:tc>
                    <w:tc>
                      <w:tcPr>
                        <w:tcW w:w="1838" w:type="dxa"/>
                        <w:shd w:val="clear" w:color="auto" w:fill="auto"/>
                        <w:noWrap/>
                        <w:vAlign w:val="bottom"/>
                        <w:hideMark/>
                      </w:tcPr>
                      <w:p w14:paraId="5DACE50D" w14:textId="77777777" w:rsidR="00B1425B" w:rsidRPr="003D719B" w:rsidRDefault="00B1425B" w:rsidP="00B1425B">
                        <w:pPr>
                          <w:rPr>
                            <w:rFonts w:ascii="Arial" w:eastAsia="Times New Roman" w:hAnsi="Arial" w:cs="Arial"/>
                            <w:lang w:eastAsia="nb-NO"/>
                          </w:rPr>
                        </w:pPr>
                        <w:r>
                          <w:rPr>
                            <w:rFonts w:ascii="Arial" w:eastAsia="Times New Roman" w:hAnsi="Arial" w:cs="Arial"/>
                            <w:lang w:eastAsia="nb-NO"/>
                          </w:rPr>
                          <w:t xml:space="preserve">       </w:t>
                        </w:r>
                        <w:r w:rsidRPr="003D719B">
                          <w:rPr>
                            <w:rFonts w:ascii="Arial" w:eastAsia="Times New Roman" w:hAnsi="Arial" w:cs="Arial"/>
                            <w:lang w:eastAsia="nb-NO"/>
                          </w:rPr>
                          <w:t>16 836</w:t>
                        </w:r>
                      </w:p>
                    </w:tc>
                    <w:tc>
                      <w:tcPr>
                        <w:tcW w:w="1296" w:type="dxa"/>
                        <w:shd w:val="clear" w:color="auto" w:fill="auto"/>
                        <w:noWrap/>
                        <w:vAlign w:val="bottom"/>
                        <w:hideMark/>
                      </w:tcPr>
                      <w:p w14:paraId="4CDC16BD" w14:textId="77777777" w:rsidR="00B1425B" w:rsidRPr="003D719B" w:rsidRDefault="00B1425B" w:rsidP="00B1425B">
                        <w:pPr>
                          <w:jc w:val="center"/>
                          <w:rPr>
                            <w:rFonts w:ascii="Arial" w:eastAsia="Times New Roman" w:hAnsi="Arial" w:cs="Arial"/>
                            <w:lang w:eastAsia="nb-NO"/>
                          </w:rPr>
                        </w:pPr>
                        <w:r w:rsidRPr="003D719B">
                          <w:rPr>
                            <w:rFonts w:ascii="Arial" w:eastAsia="Times New Roman" w:hAnsi="Arial" w:cs="Arial"/>
                            <w:lang w:eastAsia="nb-NO"/>
                          </w:rPr>
                          <w:t>0</w:t>
                        </w:r>
                      </w:p>
                    </w:tc>
                  </w:tr>
                </w:tbl>
                <w:p w14:paraId="539CEE33" w14:textId="77777777" w:rsidR="00B1425B" w:rsidRPr="00CF483A" w:rsidRDefault="00B1425B" w:rsidP="00B1425B">
                  <w:pPr>
                    <w:spacing w:after="0" w:line="240" w:lineRule="auto"/>
                    <w:rPr>
                      <w:rFonts w:ascii="Arial" w:eastAsia="Times New Roman" w:hAnsi="Arial" w:cs="Arial"/>
                      <w:lang w:eastAsia="nb-NO"/>
                    </w:rPr>
                  </w:pPr>
                </w:p>
              </w:tc>
            </w:tr>
          </w:tbl>
          <w:p w14:paraId="07129FA8" w14:textId="73CE3952" w:rsidR="00B1425B" w:rsidRPr="00CF483A" w:rsidRDefault="00B1425B" w:rsidP="00CF483A">
            <w:pPr>
              <w:spacing w:after="0" w:line="240" w:lineRule="auto"/>
              <w:rPr>
                <w:rFonts w:ascii="Arial" w:eastAsia="Times New Roman" w:hAnsi="Arial" w:cs="Arial"/>
                <w:lang w:eastAsia="nb-NO"/>
              </w:rPr>
            </w:pPr>
          </w:p>
        </w:tc>
      </w:tr>
      <w:tr w:rsidR="00CF483A" w:rsidRPr="00CF483A" w14:paraId="6370B4A2" w14:textId="77777777" w:rsidTr="00B1425B">
        <w:trPr>
          <w:gridAfter w:val="3"/>
          <w:wAfter w:w="1476" w:type="dxa"/>
          <w:trHeight w:val="315"/>
        </w:trPr>
        <w:tc>
          <w:tcPr>
            <w:tcW w:w="9733" w:type="dxa"/>
            <w:gridSpan w:val="10"/>
            <w:tcBorders>
              <w:top w:val="nil"/>
              <w:left w:val="nil"/>
              <w:bottom w:val="nil"/>
              <w:right w:val="nil"/>
            </w:tcBorders>
            <w:shd w:val="clear" w:color="auto" w:fill="auto"/>
            <w:noWrap/>
            <w:vAlign w:val="bottom"/>
            <w:hideMark/>
          </w:tcPr>
          <w:p w14:paraId="1C9035E8" w14:textId="72852FF0"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 xml:space="preserve">Organisasjonen har ikke ytet lån eller gitt sikkerhetsstillelse ovenfor styremedlemmer, </w:t>
            </w:r>
          </w:p>
        </w:tc>
      </w:tr>
      <w:tr w:rsidR="00CF483A" w:rsidRPr="00CF483A" w14:paraId="135A1736" w14:textId="77777777" w:rsidTr="00B1425B">
        <w:trPr>
          <w:gridAfter w:val="9"/>
          <w:wAfter w:w="6895" w:type="dxa"/>
          <w:trHeight w:val="315"/>
        </w:trPr>
        <w:tc>
          <w:tcPr>
            <w:tcW w:w="4314" w:type="dxa"/>
            <w:gridSpan w:val="4"/>
            <w:tcBorders>
              <w:top w:val="nil"/>
              <w:left w:val="nil"/>
              <w:bottom w:val="nil"/>
              <w:right w:val="nil"/>
            </w:tcBorders>
            <w:shd w:val="clear" w:color="auto" w:fill="auto"/>
            <w:noWrap/>
            <w:vAlign w:val="bottom"/>
            <w:hideMark/>
          </w:tcPr>
          <w:p w14:paraId="75CEA342" w14:textId="725FFF34" w:rsidR="00CF483A" w:rsidRPr="00CF483A" w:rsidRDefault="00CF483A" w:rsidP="00CF483A">
            <w:pPr>
              <w:spacing w:after="0" w:line="240" w:lineRule="auto"/>
              <w:rPr>
                <w:rFonts w:ascii="Arial" w:eastAsia="Times New Roman" w:hAnsi="Arial" w:cs="Arial"/>
                <w:lang w:eastAsia="nb-NO"/>
              </w:rPr>
            </w:pPr>
            <w:r w:rsidRPr="00CF483A">
              <w:rPr>
                <w:rFonts w:ascii="Arial" w:eastAsia="Times New Roman" w:hAnsi="Arial" w:cs="Arial"/>
                <w:lang w:eastAsia="nb-NO"/>
              </w:rPr>
              <w:t>daglig leder eller ansatte i 2017</w:t>
            </w:r>
            <w:r w:rsidR="00B1425B">
              <w:rPr>
                <w:rFonts w:ascii="Arial" w:eastAsia="Times New Roman" w:hAnsi="Arial" w:cs="Arial"/>
                <w:lang w:eastAsia="nb-NO"/>
              </w:rPr>
              <w:t>.</w:t>
            </w:r>
          </w:p>
        </w:tc>
      </w:tr>
      <w:tr w:rsidR="00CF483A" w:rsidRPr="003D719B" w14:paraId="38BDABE7" w14:textId="77777777" w:rsidTr="00B1425B">
        <w:trPr>
          <w:trHeight w:val="315"/>
        </w:trPr>
        <w:tc>
          <w:tcPr>
            <w:tcW w:w="2327" w:type="dxa"/>
            <w:tcBorders>
              <w:top w:val="nil"/>
              <w:left w:val="nil"/>
              <w:bottom w:val="nil"/>
              <w:right w:val="nil"/>
            </w:tcBorders>
            <w:shd w:val="clear" w:color="auto" w:fill="auto"/>
            <w:noWrap/>
            <w:vAlign w:val="bottom"/>
            <w:hideMark/>
          </w:tcPr>
          <w:p w14:paraId="31EEEA96" w14:textId="77777777" w:rsidR="00CF483A" w:rsidRPr="003D719B" w:rsidRDefault="00CF483A" w:rsidP="00CF483A">
            <w:pPr>
              <w:rPr>
                <w:rFonts w:ascii="Arial" w:eastAsia="Times New Roman" w:hAnsi="Arial" w:cs="Arial"/>
                <w:b/>
                <w:bCs/>
                <w:lang w:eastAsia="nb-NO"/>
              </w:rPr>
            </w:pPr>
            <w:r w:rsidRPr="003D719B">
              <w:rPr>
                <w:rFonts w:ascii="Arial" w:eastAsia="Times New Roman" w:hAnsi="Arial" w:cs="Arial"/>
                <w:b/>
                <w:bCs/>
                <w:lang w:eastAsia="nb-NO"/>
              </w:rPr>
              <w:lastRenderedPageBreak/>
              <w:t>Revisor</w:t>
            </w:r>
          </w:p>
        </w:tc>
        <w:tc>
          <w:tcPr>
            <w:tcW w:w="1266" w:type="dxa"/>
            <w:gridSpan w:val="2"/>
            <w:tcBorders>
              <w:top w:val="nil"/>
              <w:left w:val="nil"/>
              <w:bottom w:val="nil"/>
              <w:right w:val="nil"/>
            </w:tcBorders>
            <w:shd w:val="clear" w:color="auto" w:fill="auto"/>
            <w:noWrap/>
            <w:vAlign w:val="bottom"/>
            <w:hideMark/>
          </w:tcPr>
          <w:p w14:paraId="35AA495F" w14:textId="77777777" w:rsidR="00CF483A" w:rsidRPr="003D719B" w:rsidRDefault="00CF483A" w:rsidP="00CF483A">
            <w:pPr>
              <w:rPr>
                <w:rFonts w:ascii="Arial" w:eastAsia="Times New Roman" w:hAnsi="Arial" w:cs="Arial"/>
                <w:b/>
                <w:bCs/>
                <w:lang w:eastAsia="nb-NO"/>
              </w:rPr>
            </w:pPr>
          </w:p>
        </w:tc>
        <w:tc>
          <w:tcPr>
            <w:tcW w:w="1652" w:type="dxa"/>
            <w:gridSpan w:val="2"/>
            <w:tcBorders>
              <w:top w:val="nil"/>
              <w:left w:val="nil"/>
              <w:bottom w:val="nil"/>
              <w:right w:val="nil"/>
            </w:tcBorders>
            <w:shd w:val="clear" w:color="auto" w:fill="auto"/>
            <w:noWrap/>
            <w:vAlign w:val="bottom"/>
            <w:hideMark/>
          </w:tcPr>
          <w:p w14:paraId="60CD82EC"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47248787" w14:textId="77777777" w:rsidR="00CF483A" w:rsidRPr="003D719B" w:rsidRDefault="00CF483A" w:rsidP="00CF483A">
            <w:pPr>
              <w:rPr>
                <w:rFonts w:ascii="Arial" w:eastAsia="Times New Roman" w:hAnsi="Arial" w:cs="Arial"/>
                <w:lang w:eastAsia="nb-NO"/>
              </w:rPr>
            </w:pPr>
          </w:p>
        </w:tc>
        <w:tc>
          <w:tcPr>
            <w:tcW w:w="1418" w:type="dxa"/>
            <w:gridSpan w:val="2"/>
            <w:tcBorders>
              <w:top w:val="nil"/>
              <w:left w:val="nil"/>
              <w:bottom w:val="nil"/>
              <w:right w:val="nil"/>
            </w:tcBorders>
            <w:shd w:val="clear" w:color="auto" w:fill="auto"/>
            <w:noWrap/>
            <w:vAlign w:val="bottom"/>
            <w:hideMark/>
          </w:tcPr>
          <w:p w14:paraId="5F70202E"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6B8F7241"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791F16E1" w14:textId="77777777" w:rsidR="00CF483A" w:rsidRPr="003D719B" w:rsidRDefault="00CF483A" w:rsidP="00CF483A">
            <w:pPr>
              <w:rPr>
                <w:rFonts w:ascii="Arial" w:eastAsia="Times New Roman" w:hAnsi="Arial" w:cs="Arial"/>
                <w:lang w:eastAsia="nb-NO"/>
              </w:rPr>
            </w:pPr>
          </w:p>
        </w:tc>
      </w:tr>
      <w:tr w:rsidR="00CF483A" w:rsidRPr="003D719B" w14:paraId="32823306" w14:textId="77777777" w:rsidTr="00B1425B">
        <w:trPr>
          <w:trHeight w:val="315"/>
        </w:trPr>
        <w:tc>
          <w:tcPr>
            <w:tcW w:w="6804" w:type="dxa"/>
            <w:gridSpan w:val="7"/>
            <w:tcBorders>
              <w:top w:val="nil"/>
              <w:left w:val="nil"/>
              <w:bottom w:val="nil"/>
              <w:right w:val="nil"/>
            </w:tcBorders>
            <w:shd w:val="clear" w:color="auto" w:fill="auto"/>
            <w:noWrap/>
            <w:vAlign w:val="bottom"/>
            <w:hideMark/>
          </w:tcPr>
          <w:p w14:paraId="5F7881A0"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Kostnadsført revisjonshonorar i 2017 utgjør kr 66 125 inkl. mva.</w:t>
            </w:r>
          </w:p>
        </w:tc>
        <w:tc>
          <w:tcPr>
            <w:tcW w:w="1418" w:type="dxa"/>
            <w:gridSpan w:val="2"/>
            <w:tcBorders>
              <w:top w:val="nil"/>
              <w:left w:val="nil"/>
              <w:bottom w:val="nil"/>
              <w:right w:val="nil"/>
            </w:tcBorders>
            <w:shd w:val="clear" w:color="auto" w:fill="auto"/>
            <w:noWrap/>
            <w:vAlign w:val="bottom"/>
            <w:hideMark/>
          </w:tcPr>
          <w:p w14:paraId="2D11C69F"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1DFD8008"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21256436" w14:textId="77777777" w:rsidR="00CF483A" w:rsidRPr="003D719B" w:rsidRDefault="00CF483A" w:rsidP="00CF483A">
            <w:pPr>
              <w:rPr>
                <w:rFonts w:ascii="Arial" w:eastAsia="Times New Roman" w:hAnsi="Arial" w:cs="Arial"/>
                <w:lang w:eastAsia="nb-NO"/>
              </w:rPr>
            </w:pPr>
          </w:p>
        </w:tc>
      </w:tr>
      <w:tr w:rsidR="00CF483A" w:rsidRPr="003D719B" w14:paraId="2339E357" w14:textId="77777777" w:rsidTr="00B1425B">
        <w:trPr>
          <w:trHeight w:val="315"/>
        </w:trPr>
        <w:tc>
          <w:tcPr>
            <w:tcW w:w="6804" w:type="dxa"/>
            <w:gridSpan w:val="7"/>
            <w:tcBorders>
              <w:top w:val="nil"/>
              <w:left w:val="nil"/>
              <w:bottom w:val="nil"/>
              <w:right w:val="nil"/>
            </w:tcBorders>
            <w:shd w:val="clear" w:color="auto" w:fill="auto"/>
            <w:noWrap/>
            <w:vAlign w:val="bottom"/>
            <w:hideMark/>
          </w:tcPr>
          <w:p w14:paraId="47EC4AFD"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Dette inkluderer revisjon av Oslo Redaktørforening og Vederlagsfondet.</w:t>
            </w:r>
          </w:p>
        </w:tc>
        <w:tc>
          <w:tcPr>
            <w:tcW w:w="1418" w:type="dxa"/>
            <w:gridSpan w:val="2"/>
            <w:tcBorders>
              <w:top w:val="nil"/>
              <w:left w:val="nil"/>
              <w:bottom w:val="nil"/>
              <w:right w:val="nil"/>
            </w:tcBorders>
            <w:shd w:val="clear" w:color="auto" w:fill="auto"/>
            <w:noWrap/>
            <w:vAlign w:val="bottom"/>
            <w:hideMark/>
          </w:tcPr>
          <w:p w14:paraId="4F05B5A2"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2915ED02"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49322172" w14:textId="77777777" w:rsidR="00CF483A" w:rsidRPr="003D719B" w:rsidRDefault="00CF483A" w:rsidP="00CF483A">
            <w:pPr>
              <w:rPr>
                <w:rFonts w:ascii="Arial" w:eastAsia="Times New Roman" w:hAnsi="Arial" w:cs="Arial"/>
                <w:lang w:eastAsia="nb-NO"/>
              </w:rPr>
            </w:pPr>
          </w:p>
        </w:tc>
      </w:tr>
      <w:tr w:rsidR="00CF483A" w:rsidRPr="003D719B" w14:paraId="5010EAA0" w14:textId="77777777" w:rsidTr="00B1425B">
        <w:trPr>
          <w:trHeight w:val="315"/>
        </w:trPr>
        <w:tc>
          <w:tcPr>
            <w:tcW w:w="3593" w:type="dxa"/>
            <w:gridSpan w:val="3"/>
            <w:tcBorders>
              <w:top w:val="nil"/>
              <w:left w:val="nil"/>
              <w:bottom w:val="nil"/>
              <w:right w:val="nil"/>
            </w:tcBorders>
            <w:shd w:val="clear" w:color="auto" w:fill="auto"/>
            <w:noWrap/>
            <w:vAlign w:val="bottom"/>
            <w:hideMark/>
          </w:tcPr>
          <w:p w14:paraId="7ED33AAC"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For konsultative tjenester kr. 0.</w:t>
            </w:r>
          </w:p>
        </w:tc>
        <w:tc>
          <w:tcPr>
            <w:tcW w:w="1652" w:type="dxa"/>
            <w:gridSpan w:val="2"/>
            <w:tcBorders>
              <w:top w:val="nil"/>
              <w:left w:val="nil"/>
              <w:bottom w:val="nil"/>
              <w:right w:val="nil"/>
            </w:tcBorders>
            <w:shd w:val="clear" w:color="auto" w:fill="auto"/>
            <w:noWrap/>
            <w:vAlign w:val="bottom"/>
            <w:hideMark/>
          </w:tcPr>
          <w:p w14:paraId="087ECFEC"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03FB58E5" w14:textId="77777777" w:rsidR="00CF483A" w:rsidRPr="003D719B" w:rsidRDefault="00CF483A" w:rsidP="00CF483A">
            <w:pPr>
              <w:rPr>
                <w:rFonts w:ascii="Arial" w:eastAsia="Times New Roman" w:hAnsi="Arial" w:cs="Arial"/>
                <w:lang w:eastAsia="nb-NO"/>
              </w:rPr>
            </w:pPr>
          </w:p>
        </w:tc>
        <w:tc>
          <w:tcPr>
            <w:tcW w:w="1418" w:type="dxa"/>
            <w:gridSpan w:val="2"/>
            <w:tcBorders>
              <w:top w:val="nil"/>
              <w:left w:val="nil"/>
              <w:bottom w:val="nil"/>
              <w:right w:val="nil"/>
            </w:tcBorders>
            <w:shd w:val="clear" w:color="auto" w:fill="auto"/>
            <w:noWrap/>
            <w:vAlign w:val="bottom"/>
            <w:hideMark/>
          </w:tcPr>
          <w:p w14:paraId="5C8DF998"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4DAD2318"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0628389F" w14:textId="77777777" w:rsidR="00CF483A" w:rsidRPr="003D719B" w:rsidRDefault="00CF483A" w:rsidP="00CF483A">
            <w:pPr>
              <w:rPr>
                <w:rFonts w:ascii="Arial" w:eastAsia="Times New Roman" w:hAnsi="Arial" w:cs="Arial"/>
                <w:lang w:eastAsia="nb-NO"/>
              </w:rPr>
            </w:pPr>
          </w:p>
        </w:tc>
      </w:tr>
      <w:tr w:rsidR="00CF483A" w:rsidRPr="003D719B" w14:paraId="767FCD88" w14:textId="77777777" w:rsidTr="00B1425B">
        <w:trPr>
          <w:trHeight w:val="315"/>
        </w:trPr>
        <w:tc>
          <w:tcPr>
            <w:tcW w:w="2327" w:type="dxa"/>
            <w:tcBorders>
              <w:top w:val="nil"/>
              <w:left w:val="nil"/>
              <w:right w:val="nil"/>
            </w:tcBorders>
            <w:shd w:val="clear" w:color="auto" w:fill="auto"/>
            <w:noWrap/>
            <w:vAlign w:val="bottom"/>
            <w:hideMark/>
          </w:tcPr>
          <w:p w14:paraId="36609621" w14:textId="77777777" w:rsidR="00CF483A" w:rsidRPr="003D719B" w:rsidRDefault="00CF483A" w:rsidP="00CF483A">
            <w:pPr>
              <w:rPr>
                <w:rFonts w:ascii="Arial" w:eastAsia="Times New Roman" w:hAnsi="Arial" w:cs="Arial"/>
                <w:lang w:eastAsia="nb-NO"/>
              </w:rPr>
            </w:pPr>
          </w:p>
        </w:tc>
        <w:tc>
          <w:tcPr>
            <w:tcW w:w="1266" w:type="dxa"/>
            <w:gridSpan w:val="2"/>
            <w:tcBorders>
              <w:top w:val="nil"/>
              <w:left w:val="nil"/>
              <w:right w:val="nil"/>
            </w:tcBorders>
            <w:shd w:val="clear" w:color="auto" w:fill="auto"/>
            <w:noWrap/>
            <w:vAlign w:val="bottom"/>
            <w:hideMark/>
          </w:tcPr>
          <w:p w14:paraId="326C4987" w14:textId="77777777" w:rsidR="00CF483A" w:rsidRPr="003D719B" w:rsidRDefault="00CF483A" w:rsidP="00CF483A">
            <w:pPr>
              <w:rPr>
                <w:rFonts w:ascii="Arial" w:eastAsia="Times New Roman" w:hAnsi="Arial" w:cs="Arial"/>
                <w:lang w:eastAsia="nb-NO"/>
              </w:rPr>
            </w:pPr>
          </w:p>
        </w:tc>
        <w:tc>
          <w:tcPr>
            <w:tcW w:w="1652" w:type="dxa"/>
            <w:gridSpan w:val="2"/>
            <w:tcBorders>
              <w:top w:val="nil"/>
              <w:left w:val="nil"/>
              <w:right w:val="nil"/>
            </w:tcBorders>
            <w:shd w:val="clear" w:color="auto" w:fill="auto"/>
            <w:noWrap/>
            <w:vAlign w:val="bottom"/>
            <w:hideMark/>
          </w:tcPr>
          <w:p w14:paraId="7F4D9C34"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right w:val="nil"/>
            </w:tcBorders>
            <w:shd w:val="clear" w:color="auto" w:fill="auto"/>
            <w:noWrap/>
            <w:vAlign w:val="bottom"/>
            <w:hideMark/>
          </w:tcPr>
          <w:p w14:paraId="5F6E60C3" w14:textId="77777777" w:rsidR="00CF483A" w:rsidRPr="003D719B" w:rsidRDefault="00CF483A" w:rsidP="00CF483A">
            <w:pPr>
              <w:rPr>
                <w:rFonts w:ascii="Arial" w:eastAsia="Times New Roman" w:hAnsi="Arial" w:cs="Arial"/>
                <w:lang w:eastAsia="nb-NO"/>
              </w:rPr>
            </w:pPr>
          </w:p>
        </w:tc>
        <w:tc>
          <w:tcPr>
            <w:tcW w:w="1418" w:type="dxa"/>
            <w:gridSpan w:val="2"/>
            <w:tcBorders>
              <w:top w:val="nil"/>
              <w:left w:val="nil"/>
              <w:bottom w:val="nil"/>
              <w:right w:val="nil"/>
            </w:tcBorders>
            <w:shd w:val="clear" w:color="auto" w:fill="auto"/>
            <w:noWrap/>
            <w:vAlign w:val="bottom"/>
            <w:hideMark/>
          </w:tcPr>
          <w:p w14:paraId="28830C02"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4670632C"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60995C89" w14:textId="77777777" w:rsidR="00CF483A" w:rsidRPr="003D719B" w:rsidRDefault="00CF483A" w:rsidP="00CF483A">
            <w:pPr>
              <w:rPr>
                <w:rFonts w:ascii="Arial" w:eastAsia="Times New Roman" w:hAnsi="Arial" w:cs="Arial"/>
                <w:lang w:eastAsia="nb-NO"/>
              </w:rPr>
            </w:pPr>
          </w:p>
        </w:tc>
      </w:tr>
      <w:tr w:rsidR="00CF483A" w:rsidRPr="003D719B" w14:paraId="4A35C530" w14:textId="77777777" w:rsidTr="00B1425B">
        <w:trPr>
          <w:trHeight w:val="315"/>
        </w:trPr>
        <w:tc>
          <w:tcPr>
            <w:tcW w:w="3593" w:type="dxa"/>
            <w:gridSpan w:val="3"/>
            <w:shd w:val="clear" w:color="auto" w:fill="auto"/>
            <w:noWrap/>
            <w:vAlign w:val="bottom"/>
            <w:hideMark/>
          </w:tcPr>
          <w:p w14:paraId="1FFCCB7A" w14:textId="77777777" w:rsidR="00CF483A" w:rsidRPr="003D719B" w:rsidRDefault="00CF483A" w:rsidP="00CF483A">
            <w:pPr>
              <w:rPr>
                <w:rFonts w:ascii="Arial" w:eastAsia="Times New Roman" w:hAnsi="Arial" w:cs="Arial"/>
                <w:b/>
                <w:bCs/>
                <w:lang w:eastAsia="nb-NO"/>
              </w:rPr>
            </w:pPr>
            <w:r w:rsidRPr="003D719B">
              <w:rPr>
                <w:rFonts w:ascii="Arial" w:eastAsia="Times New Roman" w:hAnsi="Arial" w:cs="Arial"/>
                <w:b/>
                <w:bCs/>
                <w:lang w:eastAsia="nb-NO"/>
              </w:rPr>
              <w:t>Note 3 Bundne midler</w:t>
            </w:r>
          </w:p>
        </w:tc>
        <w:tc>
          <w:tcPr>
            <w:tcW w:w="1652" w:type="dxa"/>
            <w:gridSpan w:val="2"/>
            <w:shd w:val="clear" w:color="auto" w:fill="auto"/>
            <w:noWrap/>
            <w:vAlign w:val="bottom"/>
            <w:hideMark/>
          </w:tcPr>
          <w:p w14:paraId="4016BE8B" w14:textId="77777777" w:rsidR="00CF483A" w:rsidRPr="003D719B" w:rsidRDefault="00CF483A" w:rsidP="00CF483A">
            <w:pPr>
              <w:rPr>
                <w:rFonts w:ascii="Arial" w:eastAsia="Times New Roman" w:hAnsi="Arial" w:cs="Arial"/>
                <w:b/>
                <w:bCs/>
                <w:lang w:eastAsia="nb-NO"/>
              </w:rPr>
            </w:pPr>
          </w:p>
        </w:tc>
        <w:tc>
          <w:tcPr>
            <w:tcW w:w="1559" w:type="dxa"/>
            <w:gridSpan w:val="2"/>
            <w:tcBorders>
              <w:right w:val="nil"/>
            </w:tcBorders>
            <w:shd w:val="clear" w:color="auto" w:fill="auto"/>
            <w:noWrap/>
            <w:vAlign w:val="bottom"/>
            <w:hideMark/>
          </w:tcPr>
          <w:p w14:paraId="4398AF51" w14:textId="77777777" w:rsidR="00CF483A" w:rsidRPr="003D719B" w:rsidRDefault="00CF483A" w:rsidP="00CF483A">
            <w:pPr>
              <w:rPr>
                <w:rFonts w:ascii="Arial" w:eastAsia="Times New Roman" w:hAnsi="Arial" w:cs="Arial"/>
                <w:lang w:eastAsia="nb-NO"/>
              </w:rPr>
            </w:pPr>
          </w:p>
        </w:tc>
        <w:tc>
          <w:tcPr>
            <w:tcW w:w="1418" w:type="dxa"/>
            <w:gridSpan w:val="2"/>
            <w:tcBorders>
              <w:top w:val="nil"/>
              <w:left w:val="nil"/>
              <w:bottom w:val="nil"/>
              <w:right w:val="nil"/>
            </w:tcBorders>
            <w:shd w:val="clear" w:color="auto" w:fill="auto"/>
            <w:noWrap/>
            <w:vAlign w:val="bottom"/>
            <w:hideMark/>
          </w:tcPr>
          <w:p w14:paraId="538A8194"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0399EBBA"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42F4F3B2" w14:textId="77777777" w:rsidR="00CF483A" w:rsidRPr="003D719B" w:rsidRDefault="00CF483A" w:rsidP="00CF483A">
            <w:pPr>
              <w:rPr>
                <w:rFonts w:ascii="Arial" w:eastAsia="Times New Roman" w:hAnsi="Arial" w:cs="Arial"/>
                <w:lang w:eastAsia="nb-NO"/>
              </w:rPr>
            </w:pPr>
          </w:p>
        </w:tc>
      </w:tr>
      <w:tr w:rsidR="00CF483A" w:rsidRPr="003D719B" w14:paraId="3C8CECE2" w14:textId="77777777" w:rsidTr="00B1425B">
        <w:trPr>
          <w:trHeight w:val="315"/>
        </w:trPr>
        <w:tc>
          <w:tcPr>
            <w:tcW w:w="6804" w:type="dxa"/>
            <w:gridSpan w:val="7"/>
            <w:shd w:val="clear" w:color="auto" w:fill="auto"/>
            <w:noWrap/>
            <w:vAlign w:val="bottom"/>
            <w:hideMark/>
          </w:tcPr>
          <w:p w14:paraId="4A5ABEEA" w14:textId="3B0A18AB" w:rsidR="00CF483A" w:rsidRDefault="00CF483A" w:rsidP="00B1425B">
            <w:pPr>
              <w:spacing w:after="0"/>
              <w:rPr>
                <w:rFonts w:ascii="Arial" w:eastAsia="Times New Roman" w:hAnsi="Arial" w:cs="Arial"/>
                <w:lang w:eastAsia="nb-NO"/>
              </w:rPr>
            </w:pPr>
            <w:r w:rsidRPr="003D719B">
              <w:rPr>
                <w:rFonts w:ascii="Arial" w:eastAsia="Times New Roman" w:hAnsi="Arial" w:cs="Arial"/>
                <w:lang w:eastAsia="nb-NO"/>
              </w:rPr>
              <w:t>I posten inngår bundne bankinnskudd skattetrekk kr 169</w:t>
            </w:r>
            <w:r w:rsidR="00B1425B">
              <w:rPr>
                <w:rFonts w:ascii="Arial" w:eastAsia="Times New Roman" w:hAnsi="Arial" w:cs="Arial"/>
                <w:lang w:eastAsia="nb-NO"/>
              </w:rPr>
              <w:t> </w:t>
            </w:r>
            <w:r w:rsidRPr="003D719B">
              <w:rPr>
                <w:rFonts w:ascii="Arial" w:eastAsia="Times New Roman" w:hAnsi="Arial" w:cs="Arial"/>
                <w:lang w:eastAsia="nb-NO"/>
              </w:rPr>
              <w:t>273</w:t>
            </w:r>
          </w:p>
          <w:p w14:paraId="7E659BE4" w14:textId="7C1535D6" w:rsidR="00B1425B" w:rsidRPr="003D719B" w:rsidRDefault="00B1425B" w:rsidP="00B1425B">
            <w:pPr>
              <w:spacing w:after="0"/>
              <w:rPr>
                <w:rFonts w:ascii="Arial" w:eastAsia="Times New Roman" w:hAnsi="Arial" w:cs="Arial"/>
                <w:lang w:eastAsia="nb-NO"/>
              </w:rPr>
            </w:pPr>
            <w:r>
              <w:rPr>
                <w:rFonts w:ascii="Arial" w:eastAsia="Times New Roman" w:hAnsi="Arial" w:cs="Arial"/>
                <w:lang w:eastAsia="nb-NO"/>
              </w:rPr>
              <w:t>og husleiedepositum kr 621 800.</w:t>
            </w:r>
          </w:p>
        </w:tc>
        <w:tc>
          <w:tcPr>
            <w:tcW w:w="1418" w:type="dxa"/>
            <w:gridSpan w:val="2"/>
            <w:tcBorders>
              <w:top w:val="nil"/>
              <w:left w:val="nil"/>
              <w:bottom w:val="nil"/>
              <w:right w:val="nil"/>
            </w:tcBorders>
            <w:shd w:val="clear" w:color="auto" w:fill="auto"/>
            <w:noWrap/>
            <w:vAlign w:val="bottom"/>
            <w:hideMark/>
          </w:tcPr>
          <w:p w14:paraId="1B1A7024"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604CE7B9"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01628B76" w14:textId="77777777" w:rsidR="00CF483A" w:rsidRPr="003D719B" w:rsidRDefault="00CF483A" w:rsidP="00CF483A">
            <w:pPr>
              <w:rPr>
                <w:rFonts w:ascii="Arial" w:eastAsia="Times New Roman" w:hAnsi="Arial" w:cs="Arial"/>
                <w:lang w:eastAsia="nb-NO"/>
              </w:rPr>
            </w:pPr>
          </w:p>
        </w:tc>
      </w:tr>
      <w:tr w:rsidR="00CF483A" w:rsidRPr="003D719B" w14:paraId="791544A7" w14:textId="77777777" w:rsidTr="00B1425B">
        <w:trPr>
          <w:trHeight w:val="315"/>
        </w:trPr>
        <w:tc>
          <w:tcPr>
            <w:tcW w:w="2327" w:type="dxa"/>
            <w:tcBorders>
              <w:left w:val="nil"/>
              <w:right w:val="nil"/>
            </w:tcBorders>
            <w:shd w:val="clear" w:color="auto" w:fill="auto"/>
            <w:noWrap/>
            <w:vAlign w:val="bottom"/>
            <w:hideMark/>
          </w:tcPr>
          <w:p w14:paraId="50D475E7" w14:textId="77777777" w:rsidR="00CF483A" w:rsidRPr="003D719B" w:rsidRDefault="00CF483A" w:rsidP="00CF483A">
            <w:pPr>
              <w:rPr>
                <w:rFonts w:ascii="Arial" w:eastAsia="Times New Roman" w:hAnsi="Arial" w:cs="Arial"/>
                <w:lang w:eastAsia="nb-NO"/>
              </w:rPr>
            </w:pPr>
          </w:p>
        </w:tc>
        <w:tc>
          <w:tcPr>
            <w:tcW w:w="1266" w:type="dxa"/>
            <w:gridSpan w:val="2"/>
            <w:tcBorders>
              <w:left w:val="nil"/>
              <w:right w:val="nil"/>
            </w:tcBorders>
            <w:shd w:val="clear" w:color="auto" w:fill="auto"/>
            <w:noWrap/>
            <w:vAlign w:val="bottom"/>
            <w:hideMark/>
          </w:tcPr>
          <w:p w14:paraId="01BC09D8" w14:textId="77777777" w:rsidR="00CF483A" w:rsidRPr="003D719B" w:rsidRDefault="00CF483A" w:rsidP="00CF483A">
            <w:pPr>
              <w:rPr>
                <w:rFonts w:ascii="Arial" w:eastAsia="Times New Roman" w:hAnsi="Arial" w:cs="Arial"/>
                <w:lang w:eastAsia="nb-NO"/>
              </w:rPr>
            </w:pPr>
          </w:p>
        </w:tc>
        <w:tc>
          <w:tcPr>
            <w:tcW w:w="1652" w:type="dxa"/>
            <w:gridSpan w:val="2"/>
            <w:tcBorders>
              <w:left w:val="nil"/>
              <w:right w:val="nil"/>
            </w:tcBorders>
            <w:shd w:val="clear" w:color="auto" w:fill="auto"/>
            <w:noWrap/>
            <w:vAlign w:val="bottom"/>
            <w:hideMark/>
          </w:tcPr>
          <w:p w14:paraId="25D25EAA" w14:textId="77777777" w:rsidR="00CF483A" w:rsidRPr="003D719B" w:rsidRDefault="00CF483A" w:rsidP="00CF483A">
            <w:pPr>
              <w:rPr>
                <w:rFonts w:ascii="Arial" w:eastAsia="Times New Roman" w:hAnsi="Arial" w:cs="Arial"/>
                <w:lang w:eastAsia="nb-NO"/>
              </w:rPr>
            </w:pPr>
          </w:p>
        </w:tc>
        <w:tc>
          <w:tcPr>
            <w:tcW w:w="1559" w:type="dxa"/>
            <w:gridSpan w:val="2"/>
            <w:tcBorders>
              <w:left w:val="nil"/>
              <w:right w:val="nil"/>
            </w:tcBorders>
            <w:shd w:val="clear" w:color="auto" w:fill="auto"/>
            <w:noWrap/>
            <w:vAlign w:val="bottom"/>
            <w:hideMark/>
          </w:tcPr>
          <w:p w14:paraId="12866645" w14:textId="77777777" w:rsidR="00CF483A" w:rsidRPr="003D719B" w:rsidRDefault="00CF483A" w:rsidP="00CF483A">
            <w:pPr>
              <w:rPr>
                <w:rFonts w:ascii="Arial" w:eastAsia="Times New Roman" w:hAnsi="Arial" w:cs="Arial"/>
                <w:lang w:eastAsia="nb-NO"/>
              </w:rPr>
            </w:pPr>
          </w:p>
        </w:tc>
        <w:tc>
          <w:tcPr>
            <w:tcW w:w="1418" w:type="dxa"/>
            <w:gridSpan w:val="2"/>
            <w:tcBorders>
              <w:top w:val="nil"/>
              <w:left w:val="nil"/>
              <w:right w:val="nil"/>
            </w:tcBorders>
            <w:shd w:val="clear" w:color="auto" w:fill="auto"/>
            <w:noWrap/>
            <w:vAlign w:val="bottom"/>
            <w:hideMark/>
          </w:tcPr>
          <w:p w14:paraId="490E2C9F"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right w:val="nil"/>
            </w:tcBorders>
            <w:shd w:val="clear" w:color="auto" w:fill="auto"/>
            <w:noWrap/>
            <w:vAlign w:val="bottom"/>
            <w:hideMark/>
          </w:tcPr>
          <w:p w14:paraId="3FD2BB82"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12704BB6" w14:textId="77777777" w:rsidR="00CF483A" w:rsidRPr="003D719B" w:rsidRDefault="00CF483A" w:rsidP="00CF483A">
            <w:pPr>
              <w:rPr>
                <w:rFonts w:ascii="Arial" w:eastAsia="Times New Roman" w:hAnsi="Arial" w:cs="Arial"/>
                <w:lang w:eastAsia="nb-NO"/>
              </w:rPr>
            </w:pPr>
          </w:p>
        </w:tc>
      </w:tr>
      <w:tr w:rsidR="00CF483A" w:rsidRPr="003D719B" w14:paraId="5E7CE19F" w14:textId="77777777" w:rsidTr="00B1425B">
        <w:trPr>
          <w:trHeight w:val="315"/>
        </w:trPr>
        <w:tc>
          <w:tcPr>
            <w:tcW w:w="2327" w:type="dxa"/>
            <w:shd w:val="clear" w:color="auto" w:fill="auto"/>
            <w:noWrap/>
            <w:vAlign w:val="bottom"/>
            <w:hideMark/>
          </w:tcPr>
          <w:p w14:paraId="3FF7BC12" w14:textId="77777777" w:rsidR="00CF483A" w:rsidRPr="003D719B" w:rsidRDefault="00CF483A" w:rsidP="00CF483A">
            <w:pPr>
              <w:rPr>
                <w:rFonts w:ascii="Arial" w:eastAsia="Times New Roman" w:hAnsi="Arial" w:cs="Arial"/>
                <w:b/>
                <w:bCs/>
                <w:lang w:eastAsia="nb-NO"/>
              </w:rPr>
            </w:pPr>
            <w:r w:rsidRPr="003D719B">
              <w:rPr>
                <w:rFonts w:ascii="Arial" w:eastAsia="Times New Roman" w:hAnsi="Arial" w:cs="Arial"/>
                <w:b/>
                <w:bCs/>
                <w:lang w:eastAsia="nb-NO"/>
              </w:rPr>
              <w:t xml:space="preserve">Note </w:t>
            </w:r>
            <w:proofErr w:type="gramStart"/>
            <w:r w:rsidRPr="003D719B">
              <w:rPr>
                <w:rFonts w:ascii="Arial" w:eastAsia="Times New Roman" w:hAnsi="Arial" w:cs="Arial"/>
                <w:b/>
                <w:bCs/>
                <w:lang w:eastAsia="nb-NO"/>
              </w:rPr>
              <w:t>4  Driftsmidler</w:t>
            </w:r>
            <w:proofErr w:type="gramEnd"/>
          </w:p>
        </w:tc>
        <w:tc>
          <w:tcPr>
            <w:tcW w:w="1266" w:type="dxa"/>
            <w:gridSpan w:val="2"/>
            <w:shd w:val="clear" w:color="auto" w:fill="auto"/>
            <w:noWrap/>
            <w:vAlign w:val="bottom"/>
            <w:hideMark/>
          </w:tcPr>
          <w:p w14:paraId="1DF6CCB1" w14:textId="77777777" w:rsidR="00CF483A" w:rsidRPr="003D719B" w:rsidRDefault="00CF483A" w:rsidP="00CF483A">
            <w:pPr>
              <w:rPr>
                <w:rFonts w:ascii="Arial" w:eastAsia="Times New Roman" w:hAnsi="Arial" w:cs="Arial"/>
                <w:b/>
                <w:bCs/>
                <w:lang w:eastAsia="nb-NO"/>
              </w:rPr>
            </w:pPr>
          </w:p>
        </w:tc>
        <w:tc>
          <w:tcPr>
            <w:tcW w:w="1652" w:type="dxa"/>
            <w:gridSpan w:val="2"/>
            <w:shd w:val="clear" w:color="auto" w:fill="auto"/>
            <w:noWrap/>
            <w:vAlign w:val="bottom"/>
            <w:hideMark/>
          </w:tcPr>
          <w:p w14:paraId="20176716"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3CDA8717" w14:textId="77777777" w:rsidR="00CF483A" w:rsidRPr="003D719B" w:rsidRDefault="00CF483A" w:rsidP="00CF483A">
            <w:pPr>
              <w:rPr>
                <w:rFonts w:ascii="Arial" w:eastAsia="Times New Roman" w:hAnsi="Arial" w:cs="Arial"/>
                <w:lang w:eastAsia="nb-NO"/>
              </w:rPr>
            </w:pPr>
          </w:p>
        </w:tc>
        <w:tc>
          <w:tcPr>
            <w:tcW w:w="1418" w:type="dxa"/>
            <w:gridSpan w:val="2"/>
            <w:shd w:val="clear" w:color="auto" w:fill="auto"/>
            <w:noWrap/>
            <w:vAlign w:val="bottom"/>
            <w:hideMark/>
          </w:tcPr>
          <w:p w14:paraId="267D5DDD"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3286BF54"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7666BD66" w14:textId="77777777" w:rsidR="00CF483A" w:rsidRPr="003D719B" w:rsidRDefault="00CF483A" w:rsidP="00CF483A">
            <w:pPr>
              <w:rPr>
                <w:rFonts w:ascii="Arial" w:eastAsia="Times New Roman" w:hAnsi="Arial" w:cs="Arial"/>
                <w:lang w:eastAsia="nb-NO"/>
              </w:rPr>
            </w:pPr>
          </w:p>
        </w:tc>
      </w:tr>
      <w:tr w:rsidR="00CF483A" w:rsidRPr="003D719B" w14:paraId="5434A784" w14:textId="77777777" w:rsidTr="00B1425B">
        <w:trPr>
          <w:trHeight w:val="315"/>
        </w:trPr>
        <w:tc>
          <w:tcPr>
            <w:tcW w:w="2327" w:type="dxa"/>
            <w:shd w:val="clear" w:color="auto" w:fill="auto"/>
            <w:noWrap/>
            <w:vAlign w:val="bottom"/>
            <w:hideMark/>
          </w:tcPr>
          <w:p w14:paraId="4D124307" w14:textId="77777777" w:rsidR="00CF483A" w:rsidRPr="003D719B" w:rsidRDefault="00CF483A" w:rsidP="00CF483A">
            <w:pPr>
              <w:rPr>
                <w:rFonts w:ascii="Arial" w:eastAsia="Times New Roman" w:hAnsi="Arial" w:cs="Arial"/>
                <w:lang w:eastAsia="nb-NO"/>
              </w:rPr>
            </w:pPr>
          </w:p>
        </w:tc>
        <w:tc>
          <w:tcPr>
            <w:tcW w:w="1266" w:type="dxa"/>
            <w:gridSpan w:val="2"/>
            <w:shd w:val="clear" w:color="auto" w:fill="auto"/>
            <w:noWrap/>
            <w:vAlign w:val="bottom"/>
            <w:hideMark/>
          </w:tcPr>
          <w:p w14:paraId="50A254E9" w14:textId="77777777" w:rsidR="00CF483A" w:rsidRPr="003D719B" w:rsidRDefault="00CF483A" w:rsidP="00CF483A">
            <w:pPr>
              <w:rPr>
                <w:rFonts w:ascii="Arial" w:eastAsia="Times New Roman" w:hAnsi="Arial" w:cs="Arial"/>
                <w:lang w:eastAsia="nb-NO"/>
              </w:rPr>
            </w:pPr>
          </w:p>
        </w:tc>
        <w:tc>
          <w:tcPr>
            <w:tcW w:w="1652" w:type="dxa"/>
            <w:gridSpan w:val="2"/>
            <w:shd w:val="clear" w:color="auto" w:fill="auto"/>
            <w:noWrap/>
            <w:vAlign w:val="bottom"/>
            <w:hideMark/>
          </w:tcPr>
          <w:p w14:paraId="7EA041A9" w14:textId="7C597F9D" w:rsidR="00CF483A" w:rsidRPr="003D719B" w:rsidRDefault="00CF483A" w:rsidP="00CF483A">
            <w:pPr>
              <w:jc w:val="center"/>
              <w:rPr>
                <w:rFonts w:ascii="Arial" w:eastAsia="Times New Roman" w:hAnsi="Arial" w:cs="Arial"/>
                <w:lang w:eastAsia="nb-NO"/>
              </w:rPr>
            </w:pPr>
            <w:r w:rsidRPr="003D719B">
              <w:rPr>
                <w:rFonts w:ascii="Arial" w:eastAsia="Times New Roman" w:hAnsi="Arial" w:cs="Arial"/>
                <w:lang w:eastAsia="nb-NO"/>
              </w:rPr>
              <w:t xml:space="preserve"> Datau</w:t>
            </w:r>
            <w:r>
              <w:rPr>
                <w:rFonts w:ascii="Arial" w:eastAsia="Times New Roman" w:hAnsi="Arial" w:cs="Arial"/>
                <w:lang w:eastAsia="nb-NO"/>
              </w:rPr>
              <w:t>t</w:t>
            </w:r>
            <w:r w:rsidRPr="003D719B">
              <w:rPr>
                <w:rFonts w:ascii="Arial" w:eastAsia="Times New Roman" w:hAnsi="Arial" w:cs="Arial"/>
                <w:lang w:eastAsia="nb-NO"/>
              </w:rPr>
              <w:t xml:space="preserve">styr </w:t>
            </w:r>
          </w:p>
        </w:tc>
        <w:tc>
          <w:tcPr>
            <w:tcW w:w="1559" w:type="dxa"/>
            <w:gridSpan w:val="2"/>
            <w:shd w:val="clear" w:color="auto" w:fill="auto"/>
            <w:noWrap/>
            <w:vAlign w:val="bottom"/>
            <w:hideMark/>
          </w:tcPr>
          <w:p w14:paraId="6503FA7C" w14:textId="77777777" w:rsidR="00CF483A" w:rsidRPr="003D719B" w:rsidRDefault="00CF483A" w:rsidP="00CF483A">
            <w:pPr>
              <w:jc w:val="center"/>
              <w:rPr>
                <w:rFonts w:ascii="Arial" w:eastAsia="Times New Roman" w:hAnsi="Arial" w:cs="Arial"/>
                <w:lang w:eastAsia="nb-NO"/>
              </w:rPr>
            </w:pPr>
            <w:r w:rsidRPr="003D719B">
              <w:rPr>
                <w:rFonts w:ascii="Arial" w:eastAsia="Times New Roman" w:hAnsi="Arial" w:cs="Arial"/>
                <w:lang w:eastAsia="nb-NO"/>
              </w:rPr>
              <w:t xml:space="preserve"> Webutvikling </w:t>
            </w:r>
          </w:p>
        </w:tc>
        <w:tc>
          <w:tcPr>
            <w:tcW w:w="1418" w:type="dxa"/>
            <w:gridSpan w:val="2"/>
            <w:shd w:val="clear" w:color="auto" w:fill="auto"/>
            <w:noWrap/>
            <w:vAlign w:val="bottom"/>
            <w:hideMark/>
          </w:tcPr>
          <w:p w14:paraId="64AD5E42" w14:textId="77777777" w:rsidR="00CF483A" w:rsidRPr="003D719B" w:rsidRDefault="00CF483A" w:rsidP="00CF483A">
            <w:pPr>
              <w:jc w:val="center"/>
              <w:rPr>
                <w:rFonts w:ascii="Arial" w:eastAsia="Times New Roman" w:hAnsi="Arial" w:cs="Arial"/>
                <w:lang w:eastAsia="nb-NO"/>
              </w:rPr>
            </w:pPr>
            <w:r w:rsidRPr="003D719B">
              <w:rPr>
                <w:rFonts w:ascii="Arial" w:eastAsia="Times New Roman" w:hAnsi="Arial" w:cs="Arial"/>
                <w:lang w:eastAsia="nb-NO"/>
              </w:rPr>
              <w:t xml:space="preserve"> Kunst </w:t>
            </w:r>
          </w:p>
        </w:tc>
        <w:tc>
          <w:tcPr>
            <w:tcW w:w="1559" w:type="dxa"/>
            <w:gridSpan w:val="2"/>
            <w:shd w:val="clear" w:color="auto" w:fill="auto"/>
            <w:noWrap/>
            <w:vAlign w:val="bottom"/>
            <w:hideMark/>
          </w:tcPr>
          <w:p w14:paraId="6A05E370" w14:textId="77777777" w:rsidR="00CF483A" w:rsidRPr="003D719B" w:rsidRDefault="00CF483A" w:rsidP="00CF483A">
            <w:pPr>
              <w:jc w:val="center"/>
              <w:rPr>
                <w:rFonts w:ascii="Arial" w:eastAsia="Times New Roman" w:hAnsi="Arial" w:cs="Arial"/>
                <w:lang w:eastAsia="nb-NO"/>
              </w:rPr>
            </w:pPr>
            <w:r w:rsidRPr="003D719B">
              <w:rPr>
                <w:rFonts w:ascii="Arial" w:eastAsia="Times New Roman" w:hAnsi="Arial" w:cs="Arial"/>
                <w:lang w:eastAsia="nb-NO"/>
              </w:rPr>
              <w:t xml:space="preserve"> Totalt </w:t>
            </w:r>
          </w:p>
        </w:tc>
        <w:tc>
          <w:tcPr>
            <w:tcW w:w="1428" w:type="dxa"/>
            <w:gridSpan w:val="2"/>
            <w:tcBorders>
              <w:top w:val="nil"/>
              <w:left w:val="nil"/>
              <w:bottom w:val="nil"/>
              <w:right w:val="nil"/>
            </w:tcBorders>
            <w:shd w:val="clear" w:color="auto" w:fill="auto"/>
            <w:noWrap/>
            <w:vAlign w:val="bottom"/>
            <w:hideMark/>
          </w:tcPr>
          <w:p w14:paraId="7EF33B3E" w14:textId="77777777" w:rsidR="00CF483A" w:rsidRPr="003D719B" w:rsidRDefault="00CF483A" w:rsidP="00CF483A">
            <w:pPr>
              <w:jc w:val="center"/>
              <w:rPr>
                <w:rFonts w:ascii="Arial" w:eastAsia="Times New Roman" w:hAnsi="Arial" w:cs="Arial"/>
                <w:lang w:eastAsia="nb-NO"/>
              </w:rPr>
            </w:pPr>
          </w:p>
        </w:tc>
      </w:tr>
      <w:tr w:rsidR="00CF483A" w:rsidRPr="003D719B" w14:paraId="6336D999" w14:textId="77777777" w:rsidTr="00B1425B">
        <w:trPr>
          <w:trHeight w:val="315"/>
        </w:trPr>
        <w:tc>
          <w:tcPr>
            <w:tcW w:w="3593" w:type="dxa"/>
            <w:gridSpan w:val="3"/>
            <w:shd w:val="clear" w:color="auto" w:fill="auto"/>
            <w:noWrap/>
            <w:vAlign w:val="bottom"/>
            <w:hideMark/>
          </w:tcPr>
          <w:p w14:paraId="030B65AC"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Anskaffelseskost 01.01.17</w:t>
            </w:r>
          </w:p>
        </w:tc>
        <w:tc>
          <w:tcPr>
            <w:tcW w:w="1652" w:type="dxa"/>
            <w:gridSpan w:val="2"/>
            <w:shd w:val="clear" w:color="auto" w:fill="auto"/>
            <w:noWrap/>
            <w:vAlign w:val="bottom"/>
            <w:hideMark/>
          </w:tcPr>
          <w:p w14:paraId="67482E7B"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235 757 </w:t>
            </w:r>
          </w:p>
        </w:tc>
        <w:tc>
          <w:tcPr>
            <w:tcW w:w="1559" w:type="dxa"/>
            <w:gridSpan w:val="2"/>
            <w:shd w:val="clear" w:color="auto" w:fill="auto"/>
            <w:noWrap/>
            <w:vAlign w:val="bottom"/>
            <w:hideMark/>
          </w:tcPr>
          <w:p w14:paraId="572C0AF6"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545 002 </w:t>
            </w:r>
          </w:p>
        </w:tc>
        <w:tc>
          <w:tcPr>
            <w:tcW w:w="1418" w:type="dxa"/>
            <w:gridSpan w:val="2"/>
            <w:shd w:val="clear" w:color="auto" w:fill="auto"/>
            <w:noWrap/>
            <w:vAlign w:val="bottom"/>
            <w:hideMark/>
          </w:tcPr>
          <w:p w14:paraId="4FAD6DE3"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12 500 </w:t>
            </w:r>
          </w:p>
        </w:tc>
        <w:tc>
          <w:tcPr>
            <w:tcW w:w="1559" w:type="dxa"/>
            <w:gridSpan w:val="2"/>
            <w:shd w:val="clear" w:color="auto" w:fill="auto"/>
            <w:noWrap/>
            <w:vAlign w:val="bottom"/>
            <w:hideMark/>
          </w:tcPr>
          <w:p w14:paraId="4B5D743B"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793 259 </w:t>
            </w:r>
          </w:p>
        </w:tc>
        <w:tc>
          <w:tcPr>
            <w:tcW w:w="1428" w:type="dxa"/>
            <w:gridSpan w:val="2"/>
            <w:tcBorders>
              <w:top w:val="nil"/>
              <w:left w:val="nil"/>
              <w:bottom w:val="nil"/>
              <w:right w:val="nil"/>
            </w:tcBorders>
            <w:shd w:val="clear" w:color="auto" w:fill="auto"/>
            <w:noWrap/>
            <w:vAlign w:val="bottom"/>
            <w:hideMark/>
          </w:tcPr>
          <w:p w14:paraId="5B40E24F" w14:textId="77777777" w:rsidR="00CF483A" w:rsidRPr="003D719B" w:rsidRDefault="00CF483A" w:rsidP="00CF483A">
            <w:pPr>
              <w:rPr>
                <w:rFonts w:ascii="Arial" w:eastAsia="Times New Roman" w:hAnsi="Arial" w:cs="Arial"/>
                <w:lang w:eastAsia="nb-NO"/>
              </w:rPr>
            </w:pPr>
          </w:p>
        </w:tc>
      </w:tr>
      <w:tr w:rsidR="00CF483A" w:rsidRPr="003D719B" w14:paraId="4F54C251" w14:textId="77777777" w:rsidTr="00B1425B">
        <w:trPr>
          <w:trHeight w:val="315"/>
        </w:trPr>
        <w:tc>
          <w:tcPr>
            <w:tcW w:w="2327" w:type="dxa"/>
            <w:shd w:val="clear" w:color="auto" w:fill="auto"/>
            <w:noWrap/>
            <w:vAlign w:val="bottom"/>
            <w:hideMark/>
          </w:tcPr>
          <w:p w14:paraId="4A46A7CF"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Kjøp i året</w:t>
            </w:r>
          </w:p>
        </w:tc>
        <w:tc>
          <w:tcPr>
            <w:tcW w:w="1266" w:type="dxa"/>
            <w:gridSpan w:val="2"/>
            <w:shd w:val="clear" w:color="auto" w:fill="auto"/>
            <w:noWrap/>
            <w:vAlign w:val="bottom"/>
            <w:hideMark/>
          </w:tcPr>
          <w:p w14:paraId="13A09940" w14:textId="77777777" w:rsidR="00CF483A" w:rsidRPr="003D719B" w:rsidRDefault="00CF483A" w:rsidP="00CF483A">
            <w:pPr>
              <w:rPr>
                <w:rFonts w:ascii="Arial" w:eastAsia="Times New Roman" w:hAnsi="Arial" w:cs="Arial"/>
                <w:lang w:eastAsia="nb-NO"/>
              </w:rPr>
            </w:pPr>
          </w:p>
        </w:tc>
        <w:tc>
          <w:tcPr>
            <w:tcW w:w="1652" w:type="dxa"/>
            <w:gridSpan w:val="2"/>
            <w:shd w:val="clear" w:color="auto" w:fill="auto"/>
            <w:noWrap/>
            <w:vAlign w:val="bottom"/>
            <w:hideMark/>
          </w:tcPr>
          <w:p w14:paraId="1323F90E"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48 935 </w:t>
            </w:r>
          </w:p>
        </w:tc>
        <w:tc>
          <w:tcPr>
            <w:tcW w:w="1559" w:type="dxa"/>
            <w:gridSpan w:val="2"/>
            <w:shd w:val="clear" w:color="auto" w:fill="auto"/>
            <w:noWrap/>
            <w:vAlign w:val="bottom"/>
            <w:hideMark/>
          </w:tcPr>
          <w:p w14:paraId="66164887"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   </w:t>
            </w:r>
          </w:p>
        </w:tc>
        <w:tc>
          <w:tcPr>
            <w:tcW w:w="1418" w:type="dxa"/>
            <w:gridSpan w:val="2"/>
            <w:shd w:val="clear" w:color="auto" w:fill="auto"/>
            <w:noWrap/>
            <w:vAlign w:val="bottom"/>
            <w:hideMark/>
          </w:tcPr>
          <w:p w14:paraId="7FE956F4"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35B9CEC5"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48 935 </w:t>
            </w:r>
          </w:p>
        </w:tc>
        <w:tc>
          <w:tcPr>
            <w:tcW w:w="1428" w:type="dxa"/>
            <w:gridSpan w:val="2"/>
            <w:tcBorders>
              <w:top w:val="nil"/>
              <w:left w:val="nil"/>
              <w:bottom w:val="nil"/>
              <w:right w:val="nil"/>
            </w:tcBorders>
            <w:shd w:val="clear" w:color="auto" w:fill="auto"/>
            <w:noWrap/>
            <w:vAlign w:val="bottom"/>
            <w:hideMark/>
          </w:tcPr>
          <w:p w14:paraId="343E266C" w14:textId="77777777" w:rsidR="00CF483A" w:rsidRPr="003D719B" w:rsidRDefault="00CF483A" w:rsidP="00CF483A">
            <w:pPr>
              <w:rPr>
                <w:rFonts w:ascii="Arial" w:eastAsia="Times New Roman" w:hAnsi="Arial" w:cs="Arial"/>
                <w:lang w:eastAsia="nb-NO"/>
              </w:rPr>
            </w:pPr>
          </w:p>
        </w:tc>
      </w:tr>
      <w:tr w:rsidR="00CF483A" w:rsidRPr="003D719B" w14:paraId="10D6AFA9" w14:textId="77777777" w:rsidTr="00B1425B">
        <w:trPr>
          <w:trHeight w:val="315"/>
        </w:trPr>
        <w:tc>
          <w:tcPr>
            <w:tcW w:w="2327" w:type="dxa"/>
            <w:shd w:val="clear" w:color="auto" w:fill="auto"/>
            <w:noWrap/>
            <w:vAlign w:val="bottom"/>
            <w:hideMark/>
          </w:tcPr>
          <w:p w14:paraId="01AF8967"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Salg i året</w:t>
            </w:r>
          </w:p>
        </w:tc>
        <w:tc>
          <w:tcPr>
            <w:tcW w:w="1266" w:type="dxa"/>
            <w:gridSpan w:val="2"/>
            <w:shd w:val="clear" w:color="auto" w:fill="auto"/>
            <w:noWrap/>
            <w:vAlign w:val="bottom"/>
            <w:hideMark/>
          </w:tcPr>
          <w:p w14:paraId="4636DE14" w14:textId="77777777" w:rsidR="00CF483A" w:rsidRPr="003D719B" w:rsidRDefault="00CF483A" w:rsidP="00CF483A">
            <w:pPr>
              <w:rPr>
                <w:rFonts w:ascii="Arial" w:eastAsia="Times New Roman" w:hAnsi="Arial" w:cs="Arial"/>
                <w:lang w:eastAsia="nb-NO"/>
              </w:rPr>
            </w:pPr>
          </w:p>
        </w:tc>
        <w:tc>
          <w:tcPr>
            <w:tcW w:w="1652" w:type="dxa"/>
            <w:gridSpan w:val="2"/>
            <w:shd w:val="clear" w:color="auto" w:fill="auto"/>
            <w:noWrap/>
            <w:vAlign w:val="bottom"/>
            <w:hideMark/>
          </w:tcPr>
          <w:p w14:paraId="41F27ECF"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0EF79801" w14:textId="77777777" w:rsidR="00CF483A" w:rsidRPr="003D719B" w:rsidRDefault="00CF483A" w:rsidP="00CF483A">
            <w:pPr>
              <w:rPr>
                <w:rFonts w:ascii="Arial" w:eastAsia="Times New Roman" w:hAnsi="Arial" w:cs="Arial"/>
                <w:lang w:eastAsia="nb-NO"/>
              </w:rPr>
            </w:pPr>
          </w:p>
        </w:tc>
        <w:tc>
          <w:tcPr>
            <w:tcW w:w="1418" w:type="dxa"/>
            <w:gridSpan w:val="2"/>
            <w:shd w:val="clear" w:color="auto" w:fill="auto"/>
            <w:noWrap/>
            <w:vAlign w:val="bottom"/>
            <w:hideMark/>
          </w:tcPr>
          <w:p w14:paraId="4B8F18CF"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4BB78AC0"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   </w:t>
            </w:r>
          </w:p>
        </w:tc>
        <w:tc>
          <w:tcPr>
            <w:tcW w:w="1428" w:type="dxa"/>
            <w:gridSpan w:val="2"/>
            <w:tcBorders>
              <w:top w:val="nil"/>
              <w:left w:val="nil"/>
              <w:bottom w:val="nil"/>
              <w:right w:val="nil"/>
            </w:tcBorders>
            <w:shd w:val="clear" w:color="auto" w:fill="auto"/>
            <w:noWrap/>
            <w:vAlign w:val="bottom"/>
            <w:hideMark/>
          </w:tcPr>
          <w:p w14:paraId="5B52C183" w14:textId="77777777" w:rsidR="00CF483A" w:rsidRPr="003D719B" w:rsidRDefault="00CF483A" w:rsidP="00CF483A">
            <w:pPr>
              <w:rPr>
                <w:rFonts w:ascii="Arial" w:eastAsia="Times New Roman" w:hAnsi="Arial" w:cs="Arial"/>
                <w:lang w:eastAsia="nb-NO"/>
              </w:rPr>
            </w:pPr>
          </w:p>
        </w:tc>
      </w:tr>
      <w:tr w:rsidR="00CF483A" w:rsidRPr="003D719B" w14:paraId="2E900698" w14:textId="77777777" w:rsidTr="00B1425B">
        <w:trPr>
          <w:trHeight w:val="315"/>
        </w:trPr>
        <w:tc>
          <w:tcPr>
            <w:tcW w:w="3593" w:type="dxa"/>
            <w:gridSpan w:val="3"/>
            <w:shd w:val="clear" w:color="auto" w:fill="auto"/>
            <w:noWrap/>
            <w:vAlign w:val="bottom"/>
            <w:hideMark/>
          </w:tcPr>
          <w:p w14:paraId="171D9D8B"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Anskaffelseskost 31.12.17</w:t>
            </w:r>
          </w:p>
        </w:tc>
        <w:tc>
          <w:tcPr>
            <w:tcW w:w="1652" w:type="dxa"/>
            <w:gridSpan w:val="2"/>
            <w:shd w:val="clear" w:color="auto" w:fill="auto"/>
            <w:noWrap/>
            <w:vAlign w:val="bottom"/>
            <w:hideMark/>
          </w:tcPr>
          <w:p w14:paraId="6631AB58"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284 692 </w:t>
            </w:r>
          </w:p>
        </w:tc>
        <w:tc>
          <w:tcPr>
            <w:tcW w:w="1559" w:type="dxa"/>
            <w:gridSpan w:val="2"/>
            <w:shd w:val="clear" w:color="auto" w:fill="auto"/>
            <w:noWrap/>
            <w:vAlign w:val="bottom"/>
            <w:hideMark/>
          </w:tcPr>
          <w:p w14:paraId="1A87449C"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545 002 </w:t>
            </w:r>
          </w:p>
        </w:tc>
        <w:tc>
          <w:tcPr>
            <w:tcW w:w="1418" w:type="dxa"/>
            <w:gridSpan w:val="2"/>
            <w:shd w:val="clear" w:color="auto" w:fill="auto"/>
            <w:noWrap/>
            <w:vAlign w:val="bottom"/>
            <w:hideMark/>
          </w:tcPr>
          <w:p w14:paraId="525FCEE4"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12 500 </w:t>
            </w:r>
          </w:p>
        </w:tc>
        <w:tc>
          <w:tcPr>
            <w:tcW w:w="1559" w:type="dxa"/>
            <w:gridSpan w:val="2"/>
            <w:shd w:val="clear" w:color="auto" w:fill="auto"/>
            <w:noWrap/>
            <w:vAlign w:val="bottom"/>
            <w:hideMark/>
          </w:tcPr>
          <w:p w14:paraId="4090DFD6"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842 194 </w:t>
            </w:r>
          </w:p>
        </w:tc>
        <w:tc>
          <w:tcPr>
            <w:tcW w:w="1428" w:type="dxa"/>
            <w:gridSpan w:val="2"/>
            <w:tcBorders>
              <w:top w:val="nil"/>
              <w:left w:val="nil"/>
              <w:bottom w:val="nil"/>
              <w:right w:val="nil"/>
            </w:tcBorders>
            <w:shd w:val="clear" w:color="auto" w:fill="auto"/>
            <w:noWrap/>
            <w:vAlign w:val="bottom"/>
            <w:hideMark/>
          </w:tcPr>
          <w:p w14:paraId="10E7FADF" w14:textId="77777777" w:rsidR="00CF483A" w:rsidRPr="003D719B" w:rsidRDefault="00CF483A" w:rsidP="00CF483A">
            <w:pPr>
              <w:rPr>
                <w:rFonts w:ascii="Arial" w:eastAsia="Times New Roman" w:hAnsi="Arial" w:cs="Arial"/>
                <w:lang w:eastAsia="nb-NO"/>
              </w:rPr>
            </w:pPr>
          </w:p>
        </w:tc>
      </w:tr>
      <w:tr w:rsidR="00CF483A" w:rsidRPr="003D719B" w14:paraId="5985BEF9" w14:textId="77777777" w:rsidTr="00B1425B">
        <w:trPr>
          <w:trHeight w:val="315"/>
        </w:trPr>
        <w:tc>
          <w:tcPr>
            <w:tcW w:w="3593" w:type="dxa"/>
            <w:gridSpan w:val="3"/>
            <w:shd w:val="clear" w:color="auto" w:fill="auto"/>
            <w:noWrap/>
            <w:vAlign w:val="bottom"/>
            <w:hideMark/>
          </w:tcPr>
          <w:p w14:paraId="6659B6EE"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Akk. avskrivninger 01.01.17</w:t>
            </w:r>
          </w:p>
        </w:tc>
        <w:tc>
          <w:tcPr>
            <w:tcW w:w="1652" w:type="dxa"/>
            <w:gridSpan w:val="2"/>
            <w:shd w:val="clear" w:color="auto" w:fill="auto"/>
            <w:noWrap/>
            <w:vAlign w:val="bottom"/>
            <w:hideMark/>
          </w:tcPr>
          <w:p w14:paraId="1ACBADC4"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12D601DC"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   </w:t>
            </w:r>
          </w:p>
        </w:tc>
        <w:tc>
          <w:tcPr>
            <w:tcW w:w="1418" w:type="dxa"/>
            <w:gridSpan w:val="2"/>
            <w:shd w:val="clear" w:color="auto" w:fill="auto"/>
            <w:noWrap/>
            <w:vAlign w:val="bottom"/>
            <w:hideMark/>
          </w:tcPr>
          <w:p w14:paraId="37121D9A"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4D067E20"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   </w:t>
            </w:r>
          </w:p>
        </w:tc>
        <w:tc>
          <w:tcPr>
            <w:tcW w:w="1428" w:type="dxa"/>
            <w:gridSpan w:val="2"/>
            <w:tcBorders>
              <w:top w:val="nil"/>
              <w:left w:val="nil"/>
              <w:bottom w:val="nil"/>
              <w:right w:val="nil"/>
            </w:tcBorders>
            <w:shd w:val="clear" w:color="auto" w:fill="auto"/>
            <w:noWrap/>
            <w:vAlign w:val="bottom"/>
            <w:hideMark/>
          </w:tcPr>
          <w:p w14:paraId="0D218205" w14:textId="77777777" w:rsidR="00CF483A" w:rsidRPr="003D719B" w:rsidRDefault="00CF483A" w:rsidP="00CF483A">
            <w:pPr>
              <w:rPr>
                <w:rFonts w:ascii="Arial" w:eastAsia="Times New Roman" w:hAnsi="Arial" w:cs="Arial"/>
                <w:lang w:eastAsia="nb-NO"/>
              </w:rPr>
            </w:pPr>
          </w:p>
        </w:tc>
      </w:tr>
      <w:tr w:rsidR="00CF483A" w:rsidRPr="003D719B" w14:paraId="53F8AAA6" w14:textId="77777777" w:rsidTr="00B1425B">
        <w:trPr>
          <w:trHeight w:val="315"/>
        </w:trPr>
        <w:tc>
          <w:tcPr>
            <w:tcW w:w="3593" w:type="dxa"/>
            <w:gridSpan w:val="3"/>
            <w:shd w:val="clear" w:color="auto" w:fill="auto"/>
            <w:noWrap/>
            <w:vAlign w:val="bottom"/>
            <w:hideMark/>
          </w:tcPr>
          <w:p w14:paraId="7AFC4965"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Akk. avskrivninger solgte</w:t>
            </w:r>
          </w:p>
        </w:tc>
        <w:tc>
          <w:tcPr>
            <w:tcW w:w="1652" w:type="dxa"/>
            <w:gridSpan w:val="2"/>
            <w:shd w:val="clear" w:color="auto" w:fill="auto"/>
            <w:noWrap/>
            <w:vAlign w:val="bottom"/>
            <w:hideMark/>
          </w:tcPr>
          <w:p w14:paraId="3B9899F5"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685725FE" w14:textId="77777777" w:rsidR="00CF483A" w:rsidRPr="003D719B" w:rsidRDefault="00CF483A" w:rsidP="00CF483A">
            <w:pPr>
              <w:rPr>
                <w:rFonts w:ascii="Arial" w:eastAsia="Times New Roman" w:hAnsi="Arial" w:cs="Arial"/>
                <w:lang w:eastAsia="nb-NO"/>
              </w:rPr>
            </w:pPr>
          </w:p>
        </w:tc>
        <w:tc>
          <w:tcPr>
            <w:tcW w:w="1418" w:type="dxa"/>
            <w:gridSpan w:val="2"/>
            <w:shd w:val="clear" w:color="auto" w:fill="auto"/>
            <w:noWrap/>
            <w:vAlign w:val="bottom"/>
            <w:hideMark/>
          </w:tcPr>
          <w:p w14:paraId="725960E1"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69E68F3F"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   </w:t>
            </w:r>
          </w:p>
        </w:tc>
        <w:tc>
          <w:tcPr>
            <w:tcW w:w="1428" w:type="dxa"/>
            <w:gridSpan w:val="2"/>
            <w:tcBorders>
              <w:top w:val="nil"/>
              <w:left w:val="nil"/>
              <w:bottom w:val="nil"/>
              <w:right w:val="nil"/>
            </w:tcBorders>
            <w:shd w:val="clear" w:color="auto" w:fill="auto"/>
            <w:noWrap/>
            <w:vAlign w:val="bottom"/>
            <w:hideMark/>
          </w:tcPr>
          <w:p w14:paraId="4D12594D" w14:textId="77777777" w:rsidR="00CF483A" w:rsidRPr="003D719B" w:rsidRDefault="00CF483A" w:rsidP="00CF483A">
            <w:pPr>
              <w:rPr>
                <w:rFonts w:ascii="Arial" w:eastAsia="Times New Roman" w:hAnsi="Arial" w:cs="Arial"/>
                <w:lang w:eastAsia="nb-NO"/>
              </w:rPr>
            </w:pPr>
          </w:p>
        </w:tc>
      </w:tr>
      <w:tr w:rsidR="00CF483A" w:rsidRPr="003D719B" w14:paraId="3D5F9619" w14:textId="77777777" w:rsidTr="00B1425B">
        <w:trPr>
          <w:trHeight w:val="315"/>
        </w:trPr>
        <w:tc>
          <w:tcPr>
            <w:tcW w:w="3593" w:type="dxa"/>
            <w:gridSpan w:val="3"/>
            <w:shd w:val="clear" w:color="auto" w:fill="auto"/>
            <w:noWrap/>
            <w:vAlign w:val="bottom"/>
            <w:hideMark/>
          </w:tcPr>
          <w:p w14:paraId="05B78DAE"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Akk avskrivninger 31.12.17</w:t>
            </w:r>
          </w:p>
        </w:tc>
        <w:tc>
          <w:tcPr>
            <w:tcW w:w="1652" w:type="dxa"/>
            <w:gridSpan w:val="2"/>
            <w:shd w:val="clear" w:color="auto" w:fill="auto"/>
            <w:noWrap/>
            <w:vAlign w:val="bottom"/>
            <w:hideMark/>
          </w:tcPr>
          <w:p w14:paraId="6DC30AD9"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-220 330 </w:t>
            </w:r>
          </w:p>
        </w:tc>
        <w:tc>
          <w:tcPr>
            <w:tcW w:w="1559" w:type="dxa"/>
            <w:gridSpan w:val="2"/>
            <w:shd w:val="clear" w:color="auto" w:fill="auto"/>
            <w:noWrap/>
            <w:vAlign w:val="bottom"/>
            <w:hideMark/>
          </w:tcPr>
          <w:p w14:paraId="6E842156"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-430 515 </w:t>
            </w:r>
          </w:p>
        </w:tc>
        <w:tc>
          <w:tcPr>
            <w:tcW w:w="1418" w:type="dxa"/>
            <w:gridSpan w:val="2"/>
            <w:shd w:val="clear" w:color="auto" w:fill="auto"/>
            <w:noWrap/>
            <w:vAlign w:val="bottom"/>
            <w:hideMark/>
          </w:tcPr>
          <w:p w14:paraId="5DFFDFD8" w14:textId="77777777" w:rsidR="00CF483A" w:rsidRPr="003D719B" w:rsidRDefault="00CF483A" w:rsidP="00CF483A">
            <w:pPr>
              <w:rPr>
                <w:rFonts w:ascii="Arial" w:eastAsia="Times New Roman" w:hAnsi="Arial" w:cs="Arial"/>
                <w:lang w:eastAsia="nb-NO"/>
              </w:rPr>
            </w:pPr>
          </w:p>
        </w:tc>
        <w:tc>
          <w:tcPr>
            <w:tcW w:w="1559" w:type="dxa"/>
            <w:gridSpan w:val="2"/>
            <w:shd w:val="clear" w:color="auto" w:fill="auto"/>
            <w:noWrap/>
            <w:vAlign w:val="bottom"/>
            <w:hideMark/>
          </w:tcPr>
          <w:p w14:paraId="3C3B4832"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-650 845 </w:t>
            </w:r>
          </w:p>
        </w:tc>
        <w:tc>
          <w:tcPr>
            <w:tcW w:w="1428" w:type="dxa"/>
            <w:gridSpan w:val="2"/>
            <w:tcBorders>
              <w:top w:val="nil"/>
              <w:left w:val="nil"/>
              <w:bottom w:val="nil"/>
              <w:right w:val="nil"/>
            </w:tcBorders>
            <w:shd w:val="clear" w:color="auto" w:fill="auto"/>
            <w:noWrap/>
            <w:vAlign w:val="bottom"/>
            <w:hideMark/>
          </w:tcPr>
          <w:p w14:paraId="494D8120" w14:textId="77777777" w:rsidR="00CF483A" w:rsidRPr="003D719B" w:rsidRDefault="00CF483A" w:rsidP="00CF483A">
            <w:pPr>
              <w:rPr>
                <w:rFonts w:ascii="Arial" w:eastAsia="Times New Roman" w:hAnsi="Arial" w:cs="Arial"/>
                <w:lang w:eastAsia="nb-NO"/>
              </w:rPr>
            </w:pPr>
          </w:p>
        </w:tc>
      </w:tr>
      <w:tr w:rsidR="00CF483A" w:rsidRPr="003D719B" w14:paraId="78939404" w14:textId="77777777" w:rsidTr="00B1425B">
        <w:trPr>
          <w:trHeight w:val="315"/>
        </w:trPr>
        <w:tc>
          <w:tcPr>
            <w:tcW w:w="3593" w:type="dxa"/>
            <w:gridSpan w:val="3"/>
            <w:shd w:val="clear" w:color="auto" w:fill="auto"/>
            <w:noWrap/>
            <w:vAlign w:val="bottom"/>
            <w:hideMark/>
          </w:tcPr>
          <w:p w14:paraId="170DFF06"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Bokført verdi 31.12.17</w:t>
            </w:r>
          </w:p>
        </w:tc>
        <w:tc>
          <w:tcPr>
            <w:tcW w:w="1652" w:type="dxa"/>
            <w:gridSpan w:val="2"/>
            <w:shd w:val="clear" w:color="auto" w:fill="auto"/>
            <w:noWrap/>
            <w:vAlign w:val="bottom"/>
            <w:hideMark/>
          </w:tcPr>
          <w:p w14:paraId="0EFD36AA"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64 362 </w:t>
            </w:r>
          </w:p>
        </w:tc>
        <w:tc>
          <w:tcPr>
            <w:tcW w:w="1559" w:type="dxa"/>
            <w:gridSpan w:val="2"/>
            <w:shd w:val="clear" w:color="auto" w:fill="auto"/>
            <w:noWrap/>
            <w:vAlign w:val="bottom"/>
            <w:hideMark/>
          </w:tcPr>
          <w:p w14:paraId="2326D50D"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114 487 </w:t>
            </w:r>
          </w:p>
        </w:tc>
        <w:tc>
          <w:tcPr>
            <w:tcW w:w="1418" w:type="dxa"/>
            <w:gridSpan w:val="2"/>
            <w:shd w:val="clear" w:color="auto" w:fill="auto"/>
            <w:noWrap/>
            <w:vAlign w:val="bottom"/>
            <w:hideMark/>
          </w:tcPr>
          <w:p w14:paraId="23C81D87"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12 500 </w:t>
            </w:r>
          </w:p>
        </w:tc>
        <w:tc>
          <w:tcPr>
            <w:tcW w:w="1559" w:type="dxa"/>
            <w:gridSpan w:val="2"/>
            <w:shd w:val="clear" w:color="auto" w:fill="auto"/>
            <w:noWrap/>
            <w:vAlign w:val="bottom"/>
            <w:hideMark/>
          </w:tcPr>
          <w:p w14:paraId="4F219AA9"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191 349 </w:t>
            </w:r>
          </w:p>
        </w:tc>
        <w:tc>
          <w:tcPr>
            <w:tcW w:w="1428" w:type="dxa"/>
            <w:gridSpan w:val="2"/>
            <w:tcBorders>
              <w:top w:val="nil"/>
              <w:left w:val="nil"/>
              <w:bottom w:val="nil"/>
              <w:right w:val="nil"/>
            </w:tcBorders>
            <w:shd w:val="clear" w:color="auto" w:fill="auto"/>
            <w:noWrap/>
            <w:vAlign w:val="bottom"/>
            <w:hideMark/>
          </w:tcPr>
          <w:p w14:paraId="57371E55" w14:textId="77777777" w:rsidR="00CF483A" w:rsidRPr="003D719B" w:rsidRDefault="00CF483A" w:rsidP="00CF483A">
            <w:pPr>
              <w:rPr>
                <w:rFonts w:ascii="Arial" w:eastAsia="Times New Roman" w:hAnsi="Arial" w:cs="Arial"/>
                <w:lang w:eastAsia="nb-NO"/>
              </w:rPr>
            </w:pPr>
          </w:p>
        </w:tc>
      </w:tr>
      <w:tr w:rsidR="00CF483A" w:rsidRPr="003D719B" w14:paraId="1A5F6D34" w14:textId="77777777" w:rsidTr="00B1425B">
        <w:trPr>
          <w:trHeight w:val="315"/>
        </w:trPr>
        <w:tc>
          <w:tcPr>
            <w:tcW w:w="2327" w:type="dxa"/>
            <w:shd w:val="clear" w:color="auto" w:fill="auto"/>
            <w:noWrap/>
            <w:vAlign w:val="bottom"/>
            <w:hideMark/>
          </w:tcPr>
          <w:p w14:paraId="4F4D46C0"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Årets avskrivninger</w:t>
            </w:r>
          </w:p>
        </w:tc>
        <w:tc>
          <w:tcPr>
            <w:tcW w:w="1266" w:type="dxa"/>
            <w:gridSpan w:val="2"/>
            <w:shd w:val="clear" w:color="auto" w:fill="auto"/>
            <w:noWrap/>
            <w:vAlign w:val="bottom"/>
            <w:hideMark/>
          </w:tcPr>
          <w:p w14:paraId="62A01DB2"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w:t>
            </w:r>
          </w:p>
        </w:tc>
        <w:tc>
          <w:tcPr>
            <w:tcW w:w="1652" w:type="dxa"/>
            <w:gridSpan w:val="2"/>
            <w:shd w:val="clear" w:color="auto" w:fill="auto"/>
            <w:noWrap/>
            <w:vAlign w:val="bottom"/>
            <w:hideMark/>
          </w:tcPr>
          <w:p w14:paraId="33A02FB9"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19 159 </w:t>
            </w:r>
          </w:p>
        </w:tc>
        <w:tc>
          <w:tcPr>
            <w:tcW w:w="1559" w:type="dxa"/>
            <w:gridSpan w:val="2"/>
            <w:shd w:val="clear" w:color="auto" w:fill="auto"/>
            <w:noWrap/>
            <w:vAlign w:val="bottom"/>
            <w:hideMark/>
          </w:tcPr>
          <w:p w14:paraId="2353A1ED"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108 704 </w:t>
            </w:r>
          </w:p>
        </w:tc>
        <w:tc>
          <w:tcPr>
            <w:tcW w:w="1418" w:type="dxa"/>
            <w:gridSpan w:val="2"/>
            <w:shd w:val="clear" w:color="auto" w:fill="auto"/>
            <w:noWrap/>
            <w:vAlign w:val="bottom"/>
            <w:hideMark/>
          </w:tcPr>
          <w:p w14:paraId="5A77D325"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w:t>
            </w:r>
          </w:p>
        </w:tc>
        <w:tc>
          <w:tcPr>
            <w:tcW w:w="1559" w:type="dxa"/>
            <w:gridSpan w:val="2"/>
            <w:shd w:val="clear" w:color="auto" w:fill="auto"/>
            <w:noWrap/>
            <w:vAlign w:val="bottom"/>
            <w:hideMark/>
          </w:tcPr>
          <w:p w14:paraId="41EC084F"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xml:space="preserve">      127 863 </w:t>
            </w:r>
          </w:p>
        </w:tc>
        <w:tc>
          <w:tcPr>
            <w:tcW w:w="1428" w:type="dxa"/>
            <w:gridSpan w:val="2"/>
            <w:tcBorders>
              <w:top w:val="nil"/>
              <w:left w:val="nil"/>
              <w:bottom w:val="nil"/>
              <w:right w:val="nil"/>
            </w:tcBorders>
            <w:shd w:val="clear" w:color="auto" w:fill="auto"/>
            <w:noWrap/>
            <w:vAlign w:val="bottom"/>
            <w:hideMark/>
          </w:tcPr>
          <w:p w14:paraId="17079EAF" w14:textId="77777777" w:rsidR="00CF483A" w:rsidRPr="003D719B" w:rsidRDefault="00CF483A" w:rsidP="00CF483A">
            <w:pPr>
              <w:rPr>
                <w:rFonts w:ascii="Arial" w:eastAsia="Times New Roman" w:hAnsi="Arial" w:cs="Arial"/>
                <w:lang w:eastAsia="nb-NO"/>
              </w:rPr>
            </w:pPr>
          </w:p>
        </w:tc>
      </w:tr>
      <w:tr w:rsidR="00CF483A" w:rsidRPr="003D719B" w14:paraId="21DC1690" w14:textId="77777777" w:rsidTr="00B1425B">
        <w:trPr>
          <w:trHeight w:val="315"/>
        </w:trPr>
        <w:tc>
          <w:tcPr>
            <w:tcW w:w="2327" w:type="dxa"/>
            <w:tcBorders>
              <w:left w:val="nil"/>
              <w:bottom w:val="nil"/>
              <w:right w:val="nil"/>
            </w:tcBorders>
            <w:shd w:val="clear" w:color="auto" w:fill="auto"/>
            <w:noWrap/>
            <w:vAlign w:val="bottom"/>
            <w:hideMark/>
          </w:tcPr>
          <w:p w14:paraId="59ED1E42" w14:textId="77777777" w:rsidR="00CF483A" w:rsidRPr="003D719B" w:rsidRDefault="00CF483A" w:rsidP="00CF483A">
            <w:pPr>
              <w:rPr>
                <w:rFonts w:ascii="Arial" w:eastAsia="Times New Roman" w:hAnsi="Arial" w:cs="Arial"/>
                <w:lang w:eastAsia="nb-NO"/>
              </w:rPr>
            </w:pPr>
          </w:p>
        </w:tc>
        <w:tc>
          <w:tcPr>
            <w:tcW w:w="1266" w:type="dxa"/>
            <w:gridSpan w:val="2"/>
            <w:tcBorders>
              <w:left w:val="nil"/>
              <w:bottom w:val="nil"/>
              <w:right w:val="nil"/>
            </w:tcBorders>
            <w:shd w:val="clear" w:color="auto" w:fill="auto"/>
            <w:noWrap/>
            <w:vAlign w:val="bottom"/>
            <w:hideMark/>
          </w:tcPr>
          <w:p w14:paraId="78AEB6EB" w14:textId="77777777" w:rsidR="00CF483A" w:rsidRPr="003D719B" w:rsidRDefault="00CF483A" w:rsidP="00CF483A">
            <w:pPr>
              <w:rPr>
                <w:rFonts w:ascii="Arial" w:eastAsia="Times New Roman" w:hAnsi="Arial" w:cs="Arial"/>
                <w:lang w:eastAsia="nb-NO"/>
              </w:rPr>
            </w:pPr>
          </w:p>
        </w:tc>
        <w:tc>
          <w:tcPr>
            <w:tcW w:w="1652" w:type="dxa"/>
            <w:gridSpan w:val="2"/>
            <w:tcBorders>
              <w:left w:val="nil"/>
              <w:bottom w:val="nil"/>
              <w:right w:val="nil"/>
            </w:tcBorders>
            <w:shd w:val="clear" w:color="auto" w:fill="auto"/>
            <w:noWrap/>
            <w:vAlign w:val="bottom"/>
            <w:hideMark/>
          </w:tcPr>
          <w:p w14:paraId="61AC599E" w14:textId="77777777" w:rsidR="00CF483A" w:rsidRPr="003D719B" w:rsidRDefault="00CF483A" w:rsidP="00CF483A">
            <w:pPr>
              <w:rPr>
                <w:rFonts w:ascii="Arial" w:eastAsia="Times New Roman" w:hAnsi="Arial" w:cs="Arial"/>
                <w:lang w:eastAsia="nb-NO"/>
              </w:rPr>
            </w:pPr>
          </w:p>
        </w:tc>
        <w:tc>
          <w:tcPr>
            <w:tcW w:w="1559" w:type="dxa"/>
            <w:gridSpan w:val="2"/>
            <w:tcBorders>
              <w:left w:val="nil"/>
              <w:bottom w:val="nil"/>
              <w:right w:val="nil"/>
            </w:tcBorders>
            <w:shd w:val="clear" w:color="auto" w:fill="auto"/>
            <w:noWrap/>
            <w:vAlign w:val="bottom"/>
            <w:hideMark/>
          </w:tcPr>
          <w:p w14:paraId="2BF6F32B" w14:textId="77777777" w:rsidR="00CF483A" w:rsidRPr="003D719B" w:rsidRDefault="00CF483A" w:rsidP="00CF483A">
            <w:pPr>
              <w:rPr>
                <w:rFonts w:ascii="Arial" w:eastAsia="Times New Roman" w:hAnsi="Arial" w:cs="Arial"/>
                <w:lang w:eastAsia="nb-NO"/>
              </w:rPr>
            </w:pPr>
          </w:p>
        </w:tc>
        <w:tc>
          <w:tcPr>
            <w:tcW w:w="1418" w:type="dxa"/>
            <w:gridSpan w:val="2"/>
            <w:tcBorders>
              <w:left w:val="nil"/>
              <w:bottom w:val="nil"/>
              <w:right w:val="nil"/>
            </w:tcBorders>
            <w:shd w:val="clear" w:color="auto" w:fill="auto"/>
            <w:noWrap/>
            <w:vAlign w:val="bottom"/>
            <w:hideMark/>
          </w:tcPr>
          <w:p w14:paraId="3BDB7A42" w14:textId="77777777" w:rsidR="00CF483A" w:rsidRPr="003D719B" w:rsidRDefault="00CF483A" w:rsidP="00CF483A">
            <w:pPr>
              <w:rPr>
                <w:rFonts w:ascii="Arial" w:eastAsia="Times New Roman" w:hAnsi="Arial" w:cs="Arial"/>
                <w:lang w:eastAsia="nb-NO"/>
              </w:rPr>
            </w:pPr>
          </w:p>
        </w:tc>
        <w:tc>
          <w:tcPr>
            <w:tcW w:w="1559" w:type="dxa"/>
            <w:gridSpan w:val="2"/>
            <w:tcBorders>
              <w:left w:val="nil"/>
              <w:bottom w:val="nil"/>
              <w:right w:val="nil"/>
            </w:tcBorders>
            <w:shd w:val="clear" w:color="auto" w:fill="auto"/>
            <w:noWrap/>
            <w:vAlign w:val="bottom"/>
            <w:hideMark/>
          </w:tcPr>
          <w:p w14:paraId="6DEE144F"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618E0ED6" w14:textId="77777777" w:rsidR="00CF483A" w:rsidRPr="003D719B" w:rsidRDefault="00CF483A" w:rsidP="00CF483A">
            <w:pPr>
              <w:rPr>
                <w:rFonts w:ascii="Arial" w:eastAsia="Times New Roman" w:hAnsi="Arial" w:cs="Arial"/>
                <w:lang w:eastAsia="nb-NO"/>
              </w:rPr>
            </w:pPr>
          </w:p>
        </w:tc>
      </w:tr>
      <w:tr w:rsidR="00CF483A" w:rsidRPr="003D719B" w14:paraId="74B2A64D" w14:textId="77777777" w:rsidTr="00B1425B">
        <w:trPr>
          <w:trHeight w:val="315"/>
        </w:trPr>
        <w:tc>
          <w:tcPr>
            <w:tcW w:w="2327" w:type="dxa"/>
            <w:tcBorders>
              <w:top w:val="nil"/>
              <w:left w:val="nil"/>
              <w:bottom w:val="nil"/>
              <w:right w:val="nil"/>
            </w:tcBorders>
            <w:shd w:val="clear" w:color="auto" w:fill="auto"/>
            <w:noWrap/>
            <w:vAlign w:val="bottom"/>
            <w:hideMark/>
          </w:tcPr>
          <w:p w14:paraId="135A5E98" w14:textId="77777777" w:rsidR="00CF483A" w:rsidRPr="003D719B" w:rsidRDefault="00CF483A" w:rsidP="00CF483A">
            <w:pPr>
              <w:rPr>
                <w:rFonts w:ascii="Arial" w:eastAsia="Times New Roman" w:hAnsi="Arial" w:cs="Arial"/>
                <w:lang w:eastAsia="nb-NO"/>
              </w:rPr>
            </w:pPr>
          </w:p>
        </w:tc>
        <w:tc>
          <w:tcPr>
            <w:tcW w:w="1266" w:type="dxa"/>
            <w:gridSpan w:val="2"/>
            <w:tcBorders>
              <w:top w:val="nil"/>
              <w:left w:val="nil"/>
              <w:bottom w:val="nil"/>
              <w:right w:val="nil"/>
            </w:tcBorders>
            <w:shd w:val="clear" w:color="auto" w:fill="auto"/>
            <w:noWrap/>
            <w:vAlign w:val="bottom"/>
            <w:hideMark/>
          </w:tcPr>
          <w:p w14:paraId="0CEB9D40" w14:textId="77777777" w:rsidR="00CF483A" w:rsidRPr="003D719B" w:rsidRDefault="00CF483A" w:rsidP="00CF483A">
            <w:pPr>
              <w:rPr>
                <w:rFonts w:ascii="Arial" w:eastAsia="Times New Roman" w:hAnsi="Arial" w:cs="Arial"/>
                <w:lang w:eastAsia="nb-NO"/>
              </w:rPr>
            </w:pPr>
          </w:p>
        </w:tc>
        <w:tc>
          <w:tcPr>
            <w:tcW w:w="1652" w:type="dxa"/>
            <w:gridSpan w:val="2"/>
            <w:tcBorders>
              <w:top w:val="nil"/>
              <w:left w:val="nil"/>
              <w:bottom w:val="nil"/>
              <w:right w:val="nil"/>
            </w:tcBorders>
            <w:shd w:val="clear" w:color="auto" w:fill="auto"/>
            <w:noWrap/>
            <w:vAlign w:val="bottom"/>
            <w:hideMark/>
          </w:tcPr>
          <w:p w14:paraId="45FC6449"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7EA01BA8" w14:textId="77777777" w:rsidR="00CF483A" w:rsidRPr="003D719B" w:rsidRDefault="00CF483A" w:rsidP="00CF483A">
            <w:pPr>
              <w:rPr>
                <w:rFonts w:ascii="Arial" w:eastAsia="Times New Roman" w:hAnsi="Arial" w:cs="Arial"/>
                <w:lang w:eastAsia="nb-NO"/>
              </w:rPr>
            </w:pPr>
          </w:p>
        </w:tc>
        <w:tc>
          <w:tcPr>
            <w:tcW w:w="1418" w:type="dxa"/>
            <w:gridSpan w:val="2"/>
            <w:tcBorders>
              <w:top w:val="nil"/>
              <w:left w:val="nil"/>
              <w:bottom w:val="nil"/>
              <w:right w:val="nil"/>
            </w:tcBorders>
            <w:shd w:val="clear" w:color="auto" w:fill="auto"/>
            <w:noWrap/>
            <w:vAlign w:val="bottom"/>
            <w:hideMark/>
          </w:tcPr>
          <w:p w14:paraId="5F5205BF"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68B36B31"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46242BD7" w14:textId="77777777" w:rsidR="00CF483A" w:rsidRPr="003D719B" w:rsidRDefault="00CF483A" w:rsidP="00CF483A">
            <w:pPr>
              <w:rPr>
                <w:rFonts w:ascii="Arial" w:eastAsia="Times New Roman" w:hAnsi="Arial" w:cs="Arial"/>
                <w:lang w:eastAsia="nb-NO"/>
              </w:rPr>
            </w:pPr>
          </w:p>
        </w:tc>
      </w:tr>
      <w:tr w:rsidR="00CF483A" w:rsidRPr="003D719B" w14:paraId="73947410" w14:textId="77777777" w:rsidTr="00B1425B">
        <w:trPr>
          <w:trHeight w:val="315"/>
        </w:trPr>
        <w:tc>
          <w:tcPr>
            <w:tcW w:w="2327" w:type="dxa"/>
            <w:tcBorders>
              <w:top w:val="nil"/>
              <w:left w:val="nil"/>
              <w:bottom w:val="nil"/>
              <w:right w:val="nil"/>
            </w:tcBorders>
            <w:shd w:val="clear" w:color="auto" w:fill="auto"/>
            <w:noWrap/>
            <w:vAlign w:val="bottom"/>
            <w:hideMark/>
          </w:tcPr>
          <w:p w14:paraId="04A2D7F4" w14:textId="77777777" w:rsidR="00CF483A" w:rsidRPr="003D719B" w:rsidRDefault="00CF483A" w:rsidP="00CF483A">
            <w:pPr>
              <w:rPr>
                <w:rFonts w:ascii="Arial" w:eastAsia="Times New Roman" w:hAnsi="Arial" w:cs="Arial"/>
                <w:b/>
                <w:bCs/>
                <w:lang w:eastAsia="nb-NO"/>
              </w:rPr>
            </w:pPr>
            <w:r w:rsidRPr="003D719B">
              <w:rPr>
                <w:rFonts w:ascii="Arial" w:eastAsia="Times New Roman" w:hAnsi="Arial" w:cs="Arial"/>
                <w:b/>
                <w:bCs/>
                <w:lang w:eastAsia="nb-NO"/>
              </w:rPr>
              <w:t>Note 5 Egenkapital</w:t>
            </w:r>
          </w:p>
        </w:tc>
        <w:tc>
          <w:tcPr>
            <w:tcW w:w="1266" w:type="dxa"/>
            <w:gridSpan w:val="2"/>
            <w:tcBorders>
              <w:top w:val="nil"/>
              <w:left w:val="nil"/>
              <w:bottom w:val="nil"/>
              <w:right w:val="nil"/>
            </w:tcBorders>
            <w:shd w:val="clear" w:color="auto" w:fill="auto"/>
            <w:noWrap/>
            <w:vAlign w:val="bottom"/>
            <w:hideMark/>
          </w:tcPr>
          <w:p w14:paraId="76436868" w14:textId="77777777" w:rsidR="00CF483A" w:rsidRPr="003D719B" w:rsidRDefault="00CF483A" w:rsidP="00CF483A">
            <w:pPr>
              <w:rPr>
                <w:rFonts w:ascii="Arial" w:eastAsia="Times New Roman" w:hAnsi="Arial" w:cs="Arial"/>
                <w:b/>
                <w:bCs/>
                <w:lang w:eastAsia="nb-NO"/>
              </w:rPr>
            </w:pPr>
          </w:p>
        </w:tc>
        <w:tc>
          <w:tcPr>
            <w:tcW w:w="1652" w:type="dxa"/>
            <w:gridSpan w:val="2"/>
            <w:tcBorders>
              <w:top w:val="nil"/>
              <w:left w:val="nil"/>
              <w:bottom w:val="nil"/>
              <w:right w:val="nil"/>
            </w:tcBorders>
            <w:shd w:val="clear" w:color="auto" w:fill="auto"/>
            <w:noWrap/>
            <w:vAlign w:val="bottom"/>
            <w:hideMark/>
          </w:tcPr>
          <w:p w14:paraId="13094389"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6570AC05" w14:textId="77777777" w:rsidR="00CF483A" w:rsidRPr="003D719B" w:rsidRDefault="00CF483A" w:rsidP="00CF483A">
            <w:pPr>
              <w:rPr>
                <w:rFonts w:ascii="Arial" w:eastAsia="Times New Roman" w:hAnsi="Arial" w:cs="Arial"/>
                <w:lang w:eastAsia="nb-NO"/>
              </w:rPr>
            </w:pPr>
          </w:p>
        </w:tc>
        <w:tc>
          <w:tcPr>
            <w:tcW w:w="1418" w:type="dxa"/>
            <w:gridSpan w:val="2"/>
            <w:tcBorders>
              <w:top w:val="nil"/>
              <w:left w:val="nil"/>
              <w:bottom w:val="nil"/>
              <w:right w:val="nil"/>
            </w:tcBorders>
            <w:shd w:val="clear" w:color="auto" w:fill="auto"/>
            <w:noWrap/>
            <w:vAlign w:val="bottom"/>
            <w:hideMark/>
          </w:tcPr>
          <w:p w14:paraId="2E842012" w14:textId="77777777" w:rsidR="00CF483A" w:rsidRPr="003D719B" w:rsidRDefault="00CF483A" w:rsidP="00CF483A">
            <w:pP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1DCF2DBB"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301A1495" w14:textId="77777777" w:rsidR="00CF483A" w:rsidRPr="003D719B" w:rsidRDefault="00CF483A" w:rsidP="00CF483A">
            <w:pPr>
              <w:rPr>
                <w:rFonts w:ascii="Arial" w:eastAsia="Times New Roman" w:hAnsi="Arial" w:cs="Arial"/>
                <w:lang w:eastAsia="nb-NO"/>
              </w:rPr>
            </w:pPr>
          </w:p>
        </w:tc>
      </w:tr>
      <w:tr w:rsidR="00CF483A" w:rsidRPr="003D719B" w14:paraId="02E6DEA9" w14:textId="77777777" w:rsidTr="00B1425B">
        <w:trPr>
          <w:trHeight w:val="630"/>
        </w:trPr>
        <w:tc>
          <w:tcPr>
            <w:tcW w:w="2327" w:type="dxa"/>
            <w:tcBorders>
              <w:top w:val="nil"/>
              <w:left w:val="nil"/>
              <w:bottom w:val="nil"/>
              <w:right w:val="nil"/>
            </w:tcBorders>
            <w:shd w:val="clear" w:color="auto" w:fill="auto"/>
            <w:noWrap/>
            <w:vAlign w:val="bottom"/>
            <w:hideMark/>
          </w:tcPr>
          <w:p w14:paraId="61BAA92A" w14:textId="77777777" w:rsidR="00CF483A" w:rsidRPr="003D719B" w:rsidRDefault="00CF483A" w:rsidP="00CF483A">
            <w:pPr>
              <w:rPr>
                <w:rFonts w:ascii="Arial" w:eastAsia="Times New Roman" w:hAnsi="Arial" w:cs="Arial"/>
                <w:lang w:eastAsia="nb-NO"/>
              </w:rPr>
            </w:pPr>
          </w:p>
        </w:tc>
        <w:tc>
          <w:tcPr>
            <w:tcW w:w="1266" w:type="dxa"/>
            <w:gridSpan w:val="2"/>
            <w:tcBorders>
              <w:top w:val="nil"/>
              <w:left w:val="nil"/>
              <w:bottom w:val="nil"/>
              <w:right w:val="nil"/>
            </w:tcBorders>
            <w:shd w:val="clear" w:color="auto" w:fill="auto"/>
            <w:vAlign w:val="bottom"/>
            <w:hideMark/>
          </w:tcPr>
          <w:p w14:paraId="50F8A61F" w14:textId="77777777" w:rsidR="00CF483A" w:rsidRPr="003D719B" w:rsidRDefault="00CF483A" w:rsidP="00CF483A">
            <w:pPr>
              <w:jc w:val="center"/>
              <w:rPr>
                <w:rFonts w:ascii="Arial" w:eastAsia="Times New Roman" w:hAnsi="Arial" w:cs="Arial"/>
                <w:lang w:eastAsia="nb-NO"/>
              </w:rPr>
            </w:pPr>
            <w:r w:rsidRPr="003D719B">
              <w:rPr>
                <w:rFonts w:ascii="Arial" w:eastAsia="Times New Roman" w:hAnsi="Arial" w:cs="Arial"/>
                <w:lang w:eastAsia="nb-NO"/>
              </w:rPr>
              <w:t>Annen egenkapital</w:t>
            </w:r>
          </w:p>
        </w:tc>
        <w:tc>
          <w:tcPr>
            <w:tcW w:w="1652" w:type="dxa"/>
            <w:gridSpan w:val="2"/>
            <w:tcBorders>
              <w:top w:val="nil"/>
              <w:left w:val="nil"/>
              <w:bottom w:val="nil"/>
              <w:right w:val="nil"/>
            </w:tcBorders>
            <w:shd w:val="clear" w:color="auto" w:fill="auto"/>
            <w:vAlign w:val="bottom"/>
            <w:hideMark/>
          </w:tcPr>
          <w:p w14:paraId="6E09C262" w14:textId="77777777" w:rsidR="00CF483A" w:rsidRPr="003D719B" w:rsidRDefault="00CF483A" w:rsidP="00CF483A">
            <w:pPr>
              <w:jc w:val="center"/>
              <w:rPr>
                <w:rFonts w:ascii="Arial" w:eastAsia="Times New Roman" w:hAnsi="Arial" w:cs="Arial"/>
                <w:lang w:eastAsia="nb-NO"/>
              </w:rPr>
            </w:pPr>
            <w:r w:rsidRPr="003D719B">
              <w:rPr>
                <w:rFonts w:ascii="Arial" w:eastAsia="Times New Roman" w:hAnsi="Arial" w:cs="Arial"/>
                <w:lang w:eastAsia="nb-NO"/>
              </w:rPr>
              <w:t>Prosjektfond</w:t>
            </w:r>
          </w:p>
        </w:tc>
        <w:tc>
          <w:tcPr>
            <w:tcW w:w="1559" w:type="dxa"/>
            <w:gridSpan w:val="2"/>
            <w:tcBorders>
              <w:top w:val="nil"/>
              <w:left w:val="nil"/>
              <w:bottom w:val="nil"/>
              <w:right w:val="nil"/>
            </w:tcBorders>
            <w:shd w:val="clear" w:color="auto" w:fill="auto"/>
            <w:vAlign w:val="bottom"/>
            <w:hideMark/>
          </w:tcPr>
          <w:p w14:paraId="0773229D" w14:textId="77777777" w:rsidR="00CF483A" w:rsidRPr="003D719B" w:rsidRDefault="00CF483A" w:rsidP="00CF483A">
            <w:pPr>
              <w:jc w:val="center"/>
              <w:rPr>
                <w:rFonts w:ascii="Arial" w:eastAsia="Times New Roman" w:hAnsi="Arial" w:cs="Arial"/>
                <w:lang w:eastAsia="nb-NO"/>
              </w:rPr>
            </w:pPr>
            <w:r w:rsidRPr="003D719B">
              <w:rPr>
                <w:rFonts w:ascii="Arial" w:eastAsia="Times New Roman" w:hAnsi="Arial" w:cs="Arial"/>
                <w:lang w:eastAsia="nb-NO"/>
              </w:rPr>
              <w:t>Sum egenkapital</w:t>
            </w:r>
          </w:p>
        </w:tc>
        <w:tc>
          <w:tcPr>
            <w:tcW w:w="1418" w:type="dxa"/>
            <w:gridSpan w:val="2"/>
            <w:tcBorders>
              <w:top w:val="nil"/>
              <w:left w:val="nil"/>
              <w:bottom w:val="nil"/>
              <w:right w:val="nil"/>
            </w:tcBorders>
            <w:shd w:val="clear" w:color="auto" w:fill="auto"/>
            <w:noWrap/>
            <w:vAlign w:val="bottom"/>
            <w:hideMark/>
          </w:tcPr>
          <w:p w14:paraId="6703A1FF" w14:textId="77777777" w:rsidR="00CF483A" w:rsidRPr="003D719B" w:rsidRDefault="00CF483A" w:rsidP="00CF483A">
            <w:pPr>
              <w:jc w:val="center"/>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116A9FFC"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4288530D" w14:textId="77777777" w:rsidR="00CF483A" w:rsidRPr="003D719B" w:rsidRDefault="00CF483A" w:rsidP="00CF483A">
            <w:pPr>
              <w:rPr>
                <w:rFonts w:ascii="Arial" w:eastAsia="Times New Roman" w:hAnsi="Arial" w:cs="Arial"/>
                <w:lang w:eastAsia="nb-NO"/>
              </w:rPr>
            </w:pPr>
          </w:p>
        </w:tc>
      </w:tr>
      <w:tr w:rsidR="00CF483A" w:rsidRPr="003D719B" w14:paraId="504656F2" w14:textId="77777777" w:rsidTr="00B1425B">
        <w:trPr>
          <w:trHeight w:val="315"/>
        </w:trPr>
        <w:tc>
          <w:tcPr>
            <w:tcW w:w="2327" w:type="dxa"/>
            <w:tcBorders>
              <w:top w:val="single" w:sz="4" w:space="0" w:color="auto"/>
              <w:left w:val="nil"/>
              <w:bottom w:val="single" w:sz="4" w:space="0" w:color="auto"/>
              <w:right w:val="nil"/>
            </w:tcBorders>
            <w:shd w:val="clear" w:color="auto" w:fill="auto"/>
            <w:noWrap/>
            <w:vAlign w:val="bottom"/>
            <w:hideMark/>
          </w:tcPr>
          <w:p w14:paraId="6DF8B110" w14:textId="77777777" w:rsidR="00CF483A" w:rsidRPr="003D719B" w:rsidRDefault="00CF483A" w:rsidP="00CF483A">
            <w:pPr>
              <w:rPr>
                <w:rFonts w:ascii="Arial" w:eastAsia="Times New Roman" w:hAnsi="Arial" w:cs="Arial"/>
                <w:lang w:eastAsia="nb-NO"/>
              </w:rPr>
            </w:pPr>
            <w:proofErr w:type="gramStart"/>
            <w:r w:rsidRPr="003D719B">
              <w:rPr>
                <w:rFonts w:ascii="Arial" w:eastAsia="Times New Roman" w:hAnsi="Arial" w:cs="Arial"/>
                <w:lang w:eastAsia="nb-NO"/>
              </w:rPr>
              <w:t>Egenkapital  01</w:t>
            </w:r>
            <w:proofErr w:type="gramEnd"/>
            <w:r w:rsidRPr="003D719B">
              <w:rPr>
                <w:rFonts w:ascii="Arial" w:eastAsia="Times New Roman" w:hAnsi="Arial" w:cs="Arial"/>
                <w:lang w:eastAsia="nb-NO"/>
              </w:rPr>
              <w:t xml:space="preserve"> / 01</w:t>
            </w:r>
          </w:p>
        </w:tc>
        <w:tc>
          <w:tcPr>
            <w:tcW w:w="1266" w:type="dxa"/>
            <w:gridSpan w:val="2"/>
            <w:tcBorders>
              <w:top w:val="single" w:sz="4" w:space="0" w:color="auto"/>
              <w:left w:val="nil"/>
              <w:bottom w:val="single" w:sz="4" w:space="0" w:color="auto"/>
              <w:right w:val="nil"/>
            </w:tcBorders>
            <w:shd w:val="clear" w:color="auto" w:fill="auto"/>
            <w:noWrap/>
            <w:vAlign w:val="bottom"/>
            <w:hideMark/>
          </w:tcPr>
          <w:p w14:paraId="78ADB171" w14:textId="77777777" w:rsidR="00CF483A" w:rsidRPr="003D719B" w:rsidRDefault="00CF483A" w:rsidP="00CF483A">
            <w:pPr>
              <w:jc w:val="right"/>
              <w:rPr>
                <w:rFonts w:ascii="Arial" w:eastAsia="Times New Roman" w:hAnsi="Arial" w:cs="Arial"/>
                <w:lang w:eastAsia="nb-NO"/>
              </w:rPr>
            </w:pPr>
            <w:r w:rsidRPr="003D719B">
              <w:rPr>
                <w:rFonts w:ascii="Arial" w:eastAsia="Times New Roman" w:hAnsi="Arial" w:cs="Arial"/>
                <w:lang w:eastAsia="nb-NO"/>
              </w:rPr>
              <w:t>5 209 530</w:t>
            </w:r>
          </w:p>
        </w:tc>
        <w:tc>
          <w:tcPr>
            <w:tcW w:w="1652" w:type="dxa"/>
            <w:gridSpan w:val="2"/>
            <w:tcBorders>
              <w:top w:val="single" w:sz="4" w:space="0" w:color="auto"/>
              <w:left w:val="nil"/>
              <w:bottom w:val="single" w:sz="4" w:space="0" w:color="auto"/>
              <w:right w:val="nil"/>
            </w:tcBorders>
            <w:shd w:val="clear" w:color="auto" w:fill="auto"/>
            <w:noWrap/>
            <w:vAlign w:val="bottom"/>
            <w:hideMark/>
          </w:tcPr>
          <w:p w14:paraId="3A7D2BEB" w14:textId="77777777" w:rsidR="00CF483A" w:rsidRPr="003D719B" w:rsidRDefault="00CF483A" w:rsidP="00CF483A">
            <w:pPr>
              <w:jc w:val="right"/>
              <w:rPr>
                <w:rFonts w:ascii="Arial" w:eastAsia="Times New Roman" w:hAnsi="Arial" w:cs="Arial"/>
                <w:lang w:eastAsia="nb-NO"/>
              </w:rPr>
            </w:pPr>
            <w:r w:rsidRPr="003D719B">
              <w:rPr>
                <w:rFonts w:ascii="Arial" w:eastAsia="Times New Roman" w:hAnsi="Arial" w:cs="Arial"/>
                <w:lang w:eastAsia="nb-NO"/>
              </w:rPr>
              <w:t>100 000</w:t>
            </w:r>
          </w:p>
        </w:tc>
        <w:tc>
          <w:tcPr>
            <w:tcW w:w="1559" w:type="dxa"/>
            <w:gridSpan w:val="2"/>
            <w:tcBorders>
              <w:top w:val="single" w:sz="4" w:space="0" w:color="auto"/>
              <w:left w:val="nil"/>
              <w:bottom w:val="single" w:sz="4" w:space="0" w:color="auto"/>
              <w:right w:val="nil"/>
            </w:tcBorders>
            <w:shd w:val="clear" w:color="auto" w:fill="auto"/>
            <w:noWrap/>
            <w:vAlign w:val="bottom"/>
            <w:hideMark/>
          </w:tcPr>
          <w:p w14:paraId="6F0AB78D" w14:textId="77777777" w:rsidR="00CF483A" w:rsidRPr="003D719B" w:rsidRDefault="00CF483A" w:rsidP="00CF483A">
            <w:pPr>
              <w:jc w:val="right"/>
              <w:rPr>
                <w:rFonts w:ascii="Arial" w:eastAsia="Times New Roman" w:hAnsi="Arial" w:cs="Arial"/>
                <w:lang w:eastAsia="nb-NO"/>
              </w:rPr>
            </w:pPr>
            <w:r w:rsidRPr="003D719B">
              <w:rPr>
                <w:rFonts w:ascii="Arial" w:eastAsia="Times New Roman" w:hAnsi="Arial" w:cs="Arial"/>
                <w:lang w:eastAsia="nb-NO"/>
              </w:rPr>
              <w:t>5 309 530</w:t>
            </w:r>
          </w:p>
        </w:tc>
        <w:tc>
          <w:tcPr>
            <w:tcW w:w="1418" w:type="dxa"/>
            <w:gridSpan w:val="2"/>
            <w:tcBorders>
              <w:top w:val="nil"/>
              <w:left w:val="nil"/>
              <w:bottom w:val="nil"/>
              <w:right w:val="nil"/>
            </w:tcBorders>
            <w:shd w:val="clear" w:color="auto" w:fill="auto"/>
            <w:noWrap/>
            <w:vAlign w:val="bottom"/>
            <w:hideMark/>
          </w:tcPr>
          <w:p w14:paraId="09308C9E" w14:textId="77777777" w:rsidR="00CF483A" w:rsidRPr="003D719B" w:rsidRDefault="00CF483A" w:rsidP="00CF483A">
            <w:pPr>
              <w:jc w:val="right"/>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268F4E8F"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62C59086" w14:textId="77777777" w:rsidR="00CF483A" w:rsidRPr="003D719B" w:rsidRDefault="00CF483A" w:rsidP="00CF483A">
            <w:pPr>
              <w:rPr>
                <w:rFonts w:ascii="Arial" w:eastAsia="Times New Roman" w:hAnsi="Arial" w:cs="Arial"/>
                <w:lang w:eastAsia="nb-NO"/>
              </w:rPr>
            </w:pPr>
          </w:p>
        </w:tc>
      </w:tr>
      <w:tr w:rsidR="00CF483A" w:rsidRPr="003D719B" w14:paraId="0C81F02A" w14:textId="77777777" w:rsidTr="00B1425B">
        <w:trPr>
          <w:trHeight w:val="315"/>
        </w:trPr>
        <w:tc>
          <w:tcPr>
            <w:tcW w:w="2327" w:type="dxa"/>
            <w:tcBorders>
              <w:top w:val="nil"/>
              <w:left w:val="nil"/>
              <w:bottom w:val="single" w:sz="4" w:space="0" w:color="auto"/>
              <w:right w:val="nil"/>
            </w:tcBorders>
            <w:shd w:val="clear" w:color="auto" w:fill="auto"/>
            <w:noWrap/>
            <w:vAlign w:val="bottom"/>
            <w:hideMark/>
          </w:tcPr>
          <w:p w14:paraId="35825BD4"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Årets resultat</w:t>
            </w:r>
          </w:p>
        </w:tc>
        <w:tc>
          <w:tcPr>
            <w:tcW w:w="1266" w:type="dxa"/>
            <w:gridSpan w:val="2"/>
            <w:tcBorders>
              <w:top w:val="nil"/>
              <w:left w:val="nil"/>
              <w:bottom w:val="single" w:sz="4" w:space="0" w:color="auto"/>
              <w:right w:val="nil"/>
            </w:tcBorders>
            <w:shd w:val="clear" w:color="auto" w:fill="auto"/>
            <w:noWrap/>
            <w:vAlign w:val="bottom"/>
            <w:hideMark/>
          </w:tcPr>
          <w:p w14:paraId="6509ACA7" w14:textId="77777777" w:rsidR="00CF483A" w:rsidRPr="003D719B" w:rsidRDefault="00CF483A" w:rsidP="00CF483A">
            <w:pPr>
              <w:jc w:val="right"/>
              <w:rPr>
                <w:rFonts w:ascii="Arial" w:eastAsia="Times New Roman" w:hAnsi="Arial" w:cs="Arial"/>
                <w:lang w:eastAsia="nb-NO"/>
              </w:rPr>
            </w:pPr>
            <w:r w:rsidRPr="003D719B">
              <w:rPr>
                <w:rFonts w:ascii="Arial" w:eastAsia="Times New Roman" w:hAnsi="Arial" w:cs="Arial"/>
                <w:lang w:eastAsia="nb-NO"/>
              </w:rPr>
              <w:t>595 875</w:t>
            </w:r>
          </w:p>
        </w:tc>
        <w:tc>
          <w:tcPr>
            <w:tcW w:w="1652" w:type="dxa"/>
            <w:gridSpan w:val="2"/>
            <w:tcBorders>
              <w:top w:val="nil"/>
              <w:left w:val="nil"/>
              <w:bottom w:val="single" w:sz="4" w:space="0" w:color="auto"/>
              <w:right w:val="nil"/>
            </w:tcBorders>
            <w:shd w:val="clear" w:color="auto" w:fill="auto"/>
            <w:noWrap/>
            <w:vAlign w:val="bottom"/>
            <w:hideMark/>
          </w:tcPr>
          <w:p w14:paraId="3F317E4D" w14:textId="77777777" w:rsidR="00CF483A" w:rsidRPr="003D719B" w:rsidRDefault="00CF483A" w:rsidP="00CF483A">
            <w:pPr>
              <w:rPr>
                <w:rFonts w:ascii="Arial" w:eastAsia="Times New Roman" w:hAnsi="Arial" w:cs="Arial"/>
                <w:lang w:eastAsia="nb-NO"/>
              </w:rPr>
            </w:pPr>
            <w:r w:rsidRPr="003D719B">
              <w:rPr>
                <w:rFonts w:ascii="Arial" w:eastAsia="Times New Roman" w:hAnsi="Arial" w:cs="Arial"/>
                <w:lang w:eastAsia="nb-NO"/>
              </w:rPr>
              <w:t> </w:t>
            </w:r>
          </w:p>
        </w:tc>
        <w:tc>
          <w:tcPr>
            <w:tcW w:w="1559" w:type="dxa"/>
            <w:gridSpan w:val="2"/>
            <w:tcBorders>
              <w:top w:val="nil"/>
              <w:left w:val="nil"/>
              <w:bottom w:val="single" w:sz="4" w:space="0" w:color="auto"/>
              <w:right w:val="nil"/>
            </w:tcBorders>
            <w:shd w:val="clear" w:color="auto" w:fill="auto"/>
            <w:noWrap/>
            <w:vAlign w:val="bottom"/>
            <w:hideMark/>
          </w:tcPr>
          <w:p w14:paraId="68C71E92" w14:textId="77777777" w:rsidR="00CF483A" w:rsidRPr="003D719B" w:rsidRDefault="00CF483A" w:rsidP="00CF483A">
            <w:pPr>
              <w:jc w:val="right"/>
              <w:rPr>
                <w:rFonts w:ascii="Arial" w:eastAsia="Times New Roman" w:hAnsi="Arial" w:cs="Arial"/>
                <w:lang w:eastAsia="nb-NO"/>
              </w:rPr>
            </w:pPr>
            <w:r w:rsidRPr="003D719B">
              <w:rPr>
                <w:rFonts w:ascii="Arial" w:eastAsia="Times New Roman" w:hAnsi="Arial" w:cs="Arial"/>
                <w:lang w:eastAsia="nb-NO"/>
              </w:rPr>
              <w:t>595 875</w:t>
            </w:r>
          </w:p>
        </w:tc>
        <w:tc>
          <w:tcPr>
            <w:tcW w:w="1418" w:type="dxa"/>
            <w:gridSpan w:val="2"/>
            <w:tcBorders>
              <w:top w:val="nil"/>
              <w:left w:val="nil"/>
              <w:bottom w:val="nil"/>
              <w:right w:val="nil"/>
            </w:tcBorders>
            <w:shd w:val="clear" w:color="auto" w:fill="auto"/>
            <w:noWrap/>
            <w:vAlign w:val="bottom"/>
            <w:hideMark/>
          </w:tcPr>
          <w:p w14:paraId="39ECB5A2" w14:textId="77777777" w:rsidR="00CF483A" w:rsidRPr="003D719B" w:rsidRDefault="00CF483A" w:rsidP="00CF483A">
            <w:pPr>
              <w:jc w:val="right"/>
              <w:rPr>
                <w:rFonts w:ascii="Arial" w:eastAsia="Times New Roman" w:hAnsi="Arial" w:cs="Arial"/>
                <w:lang w:eastAsia="nb-NO"/>
              </w:rPr>
            </w:pPr>
          </w:p>
        </w:tc>
        <w:tc>
          <w:tcPr>
            <w:tcW w:w="1559" w:type="dxa"/>
            <w:gridSpan w:val="2"/>
            <w:tcBorders>
              <w:top w:val="nil"/>
              <w:left w:val="nil"/>
              <w:bottom w:val="nil"/>
              <w:right w:val="nil"/>
            </w:tcBorders>
            <w:shd w:val="clear" w:color="auto" w:fill="auto"/>
            <w:noWrap/>
            <w:vAlign w:val="bottom"/>
            <w:hideMark/>
          </w:tcPr>
          <w:p w14:paraId="4900E596"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42748E3F" w14:textId="77777777" w:rsidR="00CF483A" w:rsidRPr="003D719B" w:rsidRDefault="00CF483A" w:rsidP="00CF483A">
            <w:pPr>
              <w:rPr>
                <w:rFonts w:ascii="Arial" w:eastAsia="Times New Roman" w:hAnsi="Arial" w:cs="Arial"/>
                <w:lang w:eastAsia="nb-NO"/>
              </w:rPr>
            </w:pPr>
          </w:p>
        </w:tc>
      </w:tr>
      <w:tr w:rsidR="00CF483A" w:rsidRPr="003D719B" w14:paraId="6B2736BC" w14:textId="77777777" w:rsidTr="00B1425B">
        <w:trPr>
          <w:trHeight w:val="315"/>
        </w:trPr>
        <w:tc>
          <w:tcPr>
            <w:tcW w:w="2327" w:type="dxa"/>
            <w:tcBorders>
              <w:top w:val="nil"/>
              <w:left w:val="nil"/>
              <w:bottom w:val="single" w:sz="4" w:space="0" w:color="auto"/>
              <w:right w:val="nil"/>
            </w:tcBorders>
            <w:shd w:val="clear" w:color="auto" w:fill="auto"/>
            <w:noWrap/>
            <w:vAlign w:val="bottom"/>
            <w:hideMark/>
          </w:tcPr>
          <w:p w14:paraId="6FE73699" w14:textId="77777777" w:rsidR="00CF483A" w:rsidRPr="003D719B" w:rsidRDefault="00CF483A" w:rsidP="00CF483A">
            <w:pPr>
              <w:rPr>
                <w:rFonts w:ascii="Arial" w:eastAsia="Times New Roman" w:hAnsi="Arial" w:cs="Arial"/>
                <w:b/>
                <w:bCs/>
                <w:lang w:eastAsia="nb-NO"/>
              </w:rPr>
            </w:pPr>
            <w:r w:rsidRPr="003D719B">
              <w:rPr>
                <w:rFonts w:ascii="Arial" w:eastAsia="Times New Roman" w:hAnsi="Arial" w:cs="Arial"/>
                <w:b/>
                <w:bCs/>
                <w:lang w:eastAsia="nb-NO"/>
              </w:rPr>
              <w:t>SUM 31 / 12</w:t>
            </w:r>
          </w:p>
        </w:tc>
        <w:tc>
          <w:tcPr>
            <w:tcW w:w="1266" w:type="dxa"/>
            <w:gridSpan w:val="2"/>
            <w:tcBorders>
              <w:top w:val="nil"/>
              <w:left w:val="nil"/>
              <w:bottom w:val="single" w:sz="4" w:space="0" w:color="auto"/>
              <w:right w:val="nil"/>
            </w:tcBorders>
            <w:shd w:val="clear" w:color="auto" w:fill="auto"/>
            <w:noWrap/>
            <w:vAlign w:val="bottom"/>
            <w:hideMark/>
          </w:tcPr>
          <w:p w14:paraId="14268664" w14:textId="77777777" w:rsidR="00CF483A" w:rsidRPr="003D719B" w:rsidRDefault="00CF483A" w:rsidP="00CF483A">
            <w:pPr>
              <w:jc w:val="right"/>
              <w:rPr>
                <w:rFonts w:ascii="Arial" w:eastAsia="Times New Roman" w:hAnsi="Arial" w:cs="Arial"/>
                <w:b/>
                <w:bCs/>
                <w:lang w:eastAsia="nb-NO"/>
              </w:rPr>
            </w:pPr>
            <w:r w:rsidRPr="003D719B">
              <w:rPr>
                <w:rFonts w:ascii="Arial" w:eastAsia="Times New Roman" w:hAnsi="Arial" w:cs="Arial"/>
                <w:b/>
                <w:bCs/>
                <w:lang w:eastAsia="nb-NO"/>
              </w:rPr>
              <w:t>5 805 405</w:t>
            </w:r>
          </w:p>
        </w:tc>
        <w:tc>
          <w:tcPr>
            <w:tcW w:w="1652" w:type="dxa"/>
            <w:gridSpan w:val="2"/>
            <w:tcBorders>
              <w:top w:val="nil"/>
              <w:left w:val="nil"/>
              <w:bottom w:val="single" w:sz="4" w:space="0" w:color="auto"/>
              <w:right w:val="nil"/>
            </w:tcBorders>
            <w:shd w:val="clear" w:color="auto" w:fill="auto"/>
            <w:noWrap/>
            <w:vAlign w:val="bottom"/>
            <w:hideMark/>
          </w:tcPr>
          <w:p w14:paraId="24FE7914" w14:textId="77777777" w:rsidR="00CF483A" w:rsidRPr="003D719B" w:rsidRDefault="00CF483A" w:rsidP="00CF483A">
            <w:pPr>
              <w:jc w:val="right"/>
              <w:rPr>
                <w:rFonts w:ascii="Arial" w:eastAsia="Times New Roman" w:hAnsi="Arial" w:cs="Arial"/>
                <w:b/>
                <w:bCs/>
                <w:lang w:eastAsia="nb-NO"/>
              </w:rPr>
            </w:pPr>
            <w:r w:rsidRPr="003D719B">
              <w:rPr>
                <w:rFonts w:ascii="Arial" w:eastAsia="Times New Roman" w:hAnsi="Arial" w:cs="Arial"/>
                <w:b/>
                <w:bCs/>
                <w:lang w:eastAsia="nb-NO"/>
              </w:rPr>
              <w:t>100 000</w:t>
            </w:r>
          </w:p>
        </w:tc>
        <w:tc>
          <w:tcPr>
            <w:tcW w:w="1559" w:type="dxa"/>
            <w:gridSpan w:val="2"/>
            <w:tcBorders>
              <w:top w:val="nil"/>
              <w:left w:val="nil"/>
              <w:bottom w:val="single" w:sz="4" w:space="0" w:color="auto"/>
              <w:right w:val="nil"/>
            </w:tcBorders>
            <w:shd w:val="clear" w:color="auto" w:fill="auto"/>
            <w:noWrap/>
            <w:vAlign w:val="bottom"/>
            <w:hideMark/>
          </w:tcPr>
          <w:p w14:paraId="5177CA6F" w14:textId="77777777" w:rsidR="00CF483A" w:rsidRPr="003D719B" w:rsidRDefault="00CF483A" w:rsidP="00CF483A">
            <w:pPr>
              <w:jc w:val="right"/>
              <w:rPr>
                <w:rFonts w:ascii="Arial" w:eastAsia="Times New Roman" w:hAnsi="Arial" w:cs="Arial"/>
                <w:b/>
                <w:bCs/>
                <w:lang w:eastAsia="nb-NO"/>
              </w:rPr>
            </w:pPr>
            <w:r w:rsidRPr="003D719B">
              <w:rPr>
                <w:rFonts w:ascii="Arial" w:eastAsia="Times New Roman" w:hAnsi="Arial" w:cs="Arial"/>
                <w:b/>
                <w:bCs/>
                <w:lang w:eastAsia="nb-NO"/>
              </w:rPr>
              <w:t>5 905 405</w:t>
            </w:r>
          </w:p>
        </w:tc>
        <w:tc>
          <w:tcPr>
            <w:tcW w:w="1418" w:type="dxa"/>
            <w:gridSpan w:val="2"/>
            <w:tcBorders>
              <w:top w:val="nil"/>
              <w:left w:val="nil"/>
              <w:bottom w:val="nil"/>
              <w:right w:val="nil"/>
            </w:tcBorders>
            <w:shd w:val="clear" w:color="auto" w:fill="auto"/>
            <w:noWrap/>
            <w:vAlign w:val="bottom"/>
            <w:hideMark/>
          </w:tcPr>
          <w:p w14:paraId="7B9DD9D0" w14:textId="77777777" w:rsidR="00CF483A" w:rsidRPr="003D719B" w:rsidRDefault="00CF483A" w:rsidP="00CF483A">
            <w:pPr>
              <w:jc w:val="right"/>
              <w:rPr>
                <w:rFonts w:ascii="Arial" w:eastAsia="Times New Roman" w:hAnsi="Arial" w:cs="Arial"/>
                <w:b/>
                <w:bCs/>
                <w:lang w:eastAsia="nb-NO"/>
              </w:rPr>
            </w:pPr>
          </w:p>
        </w:tc>
        <w:tc>
          <w:tcPr>
            <w:tcW w:w="1559" w:type="dxa"/>
            <w:gridSpan w:val="2"/>
            <w:tcBorders>
              <w:top w:val="nil"/>
              <w:left w:val="nil"/>
              <w:bottom w:val="nil"/>
              <w:right w:val="nil"/>
            </w:tcBorders>
            <w:shd w:val="clear" w:color="auto" w:fill="auto"/>
            <w:noWrap/>
            <w:vAlign w:val="bottom"/>
            <w:hideMark/>
          </w:tcPr>
          <w:p w14:paraId="71BA0A6E" w14:textId="77777777" w:rsidR="00CF483A" w:rsidRPr="003D719B" w:rsidRDefault="00CF483A" w:rsidP="00CF483A">
            <w:pPr>
              <w:rPr>
                <w:rFonts w:ascii="Arial" w:eastAsia="Times New Roman" w:hAnsi="Arial" w:cs="Arial"/>
                <w:lang w:eastAsia="nb-NO"/>
              </w:rPr>
            </w:pPr>
          </w:p>
        </w:tc>
        <w:tc>
          <w:tcPr>
            <w:tcW w:w="1428" w:type="dxa"/>
            <w:gridSpan w:val="2"/>
            <w:tcBorders>
              <w:top w:val="nil"/>
              <w:left w:val="nil"/>
              <w:bottom w:val="nil"/>
              <w:right w:val="nil"/>
            </w:tcBorders>
            <w:shd w:val="clear" w:color="auto" w:fill="auto"/>
            <w:noWrap/>
            <w:vAlign w:val="bottom"/>
            <w:hideMark/>
          </w:tcPr>
          <w:p w14:paraId="092F0032" w14:textId="77777777" w:rsidR="00CF483A" w:rsidRPr="003D719B" w:rsidRDefault="00CF483A" w:rsidP="00CF483A">
            <w:pPr>
              <w:rPr>
                <w:rFonts w:ascii="Arial" w:eastAsia="Times New Roman" w:hAnsi="Arial" w:cs="Arial"/>
                <w:lang w:eastAsia="nb-NO"/>
              </w:rPr>
            </w:pPr>
          </w:p>
        </w:tc>
      </w:tr>
    </w:tbl>
    <w:p w14:paraId="5A6BA974" w14:textId="67CE6061" w:rsidR="00CF483A" w:rsidRDefault="00CF483A" w:rsidP="00CF483A">
      <w:pPr>
        <w:autoSpaceDE w:val="0"/>
        <w:autoSpaceDN w:val="0"/>
        <w:adjustRightInd w:val="0"/>
        <w:rPr>
          <w:rFonts w:ascii="Arial" w:hAnsi="Arial" w:cs="Arial"/>
        </w:rPr>
      </w:pPr>
    </w:p>
    <w:p w14:paraId="73546398" w14:textId="77777777" w:rsidR="00B1425B" w:rsidRPr="003D719B" w:rsidRDefault="00B1425B" w:rsidP="00CF483A">
      <w:pPr>
        <w:autoSpaceDE w:val="0"/>
        <w:autoSpaceDN w:val="0"/>
        <w:adjustRightInd w:val="0"/>
        <w:rPr>
          <w:rFonts w:ascii="Arial" w:hAnsi="Arial" w:cs="Arial"/>
        </w:rPr>
      </w:pPr>
    </w:p>
    <w:tbl>
      <w:tblPr>
        <w:tblW w:w="9498" w:type="dxa"/>
        <w:tblCellMar>
          <w:left w:w="70" w:type="dxa"/>
          <w:right w:w="70" w:type="dxa"/>
        </w:tblCellMar>
        <w:tblLook w:val="04A0" w:firstRow="1" w:lastRow="0" w:firstColumn="1" w:lastColumn="0" w:noHBand="0" w:noVBand="1"/>
      </w:tblPr>
      <w:tblGrid>
        <w:gridCol w:w="2694"/>
        <w:gridCol w:w="850"/>
        <w:gridCol w:w="1559"/>
        <w:gridCol w:w="1560"/>
        <w:gridCol w:w="1417"/>
        <w:gridCol w:w="1418"/>
      </w:tblGrid>
      <w:tr w:rsidR="002747C4" w:rsidRPr="002747C4" w14:paraId="61BD1081" w14:textId="77777777" w:rsidTr="002747C4">
        <w:trPr>
          <w:trHeight w:val="375"/>
        </w:trPr>
        <w:tc>
          <w:tcPr>
            <w:tcW w:w="2694" w:type="dxa"/>
            <w:tcBorders>
              <w:top w:val="nil"/>
              <w:left w:val="nil"/>
              <w:bottom w:val="single" w:sz="4" w:space="0" w:color="auto"/>
              <w:right w:val="nil"/>
            </w:tcBorders>
            <w:noWrap/>
            <w:vAlign w:val="bottom"/>
            <w:hideMark/>
          </w:tcPr>
          <w:p w14:paraId="66696272" w14:textId="77777777" w:rsidR="002747C4" w:rsidRPr="002747C4" w:rsidRDefault="002747C4" w:rsidP="002747C4">
            <w:pPr>
              <w:spacing w:after="0" w:line="240" w:lineRule="auto"/>
              <w:rPr>
                <w:rFonts w:ascii="Calibri" w:eastAsia="Times New Roman" w:hAnsi="Calibri" w:cs="Calibri"/>
                <w:b/>
                <w:bCs/>
                <w:color w:val="000000"/>
                <w:sz w:val="24"/>
                <w:szCs w:val="24"/>
                <w:lang w:eastAsia="nb-NO"/>
              </w:rPr>
            </w:pPr>
            <w:r w:rsidRPr="002747C4">
              <w:rPr>
                <w:rFonts w:ascii="Calibri" w:eastAsia="Times New Roman" w:hAnsi="Calibri" w:cs="Calibri"/>
                <w:b/>
                <w:bCs/>
                <w:color w:val="000000"/>
                <w:sz w:val="24"/>
                <w:szCs w:val="24"/>
                <w:lang w:eastAsia="nb-NO"/>
              </w:rPr>
              <w:lastRenderedPageBreak/>
              <w:t>Norsk Redaktørforening</w:t>
            </w:r>
          </w:p>
        </w:tc>
        <w:tc>
          <w:tcPr>
            <w:tcW w:w="850" w:type="dxa"/>
            <w:tcBorders>
              <w:top w:val="nil"/>
              <w:left w:val="nil"/>
              <w:bottom w:val="single" w:sz="4" w:space="0" w:color="auto"/>
              <w:right w:val="nil"/>
            </w:tcBorders>
            <w:noWrap/>
            <w:vAlign w:val="bottom"/>
            <w:hideMark/>
          </w:tcPr>
          <w:p w14:paraId="73F29AEF" w14:textId="77777777" w:rsidR="002747C4" w:rsidRPr="002747C4" w:rsidRDefault="002747C4" w:rsidP="002747C4">
            <w:pPr>
              <w:spacing w:after="0" w:line="240" w:lineRule="auto"/>
              <w:rPr>
                <w:rFonts w:ascii="Calibri" w:eastAsia="Times New Roman" w:hAnsi="Calibri" w:cs="Calibri"/>
                <w:b/>
                <w:bCs/>
                <w:color w:val="000000"/>
                <w:sz w:val="24"/>
                <w:szCs w:val="24"/>
                <w:lang w:eastAsia="nb-NO"/>
              </w:rPr>
            </w:pPr>
            <w:r w:rsidRPr="002747C4">
              <w:rPr>
                <w:rFonts w:ascii="Calibri" w:eastAsia="Times New Roman" w:hAnsi="Calibri" w:cs="Calibri"/>
                <w:b/>
                <w:bCs/>
                <w:color w:val="000000"/>
                <w:sz w:val="24"/>
                <w:szCs w:val="24"/>
                <w:lang w:eastAsia="nb-NO"/>
              </w:rPr>
              <w:t>2018</w:t>
            </w:r>
          </w:p>
        </w:tc>
        <w:tc>
          <w:tcPr>
            <w:tcW w:w="1559" w:type="dxa"/>
            <w:tcBorders>
              <w:top w:val="nil"/>
              <w:left w:val="nil"/>
              <w:bottom w:val="single" w:sz="4" w:space="0" w:color="auto"/>
              <w:right w:val="nil"/>
            </w:tcBorders>
            <w:noWrap/>
            <w:vAlign w:val="bottom"/>
            <w:hideMark/>
          </w:tcPr>
          <w:p w14:paraId="3D2EB5C4" w14:textId="77777777" w:rsidR="002747C4" w:rsidRPr="002747C4" w:rsidRDefault="002747C4" w:rsidP="002747C4">
            <w:pPr>
              <w:spacing w:after="0" w:line="240" w:lineRule="auto"/>
              <w:rPr>
                <w:rFonts w:ascii="Calibri" w:eastAsia="Times New Roman" w:hAnsi="Calibri" w:cs="Calibri"/>
                <w:b/>
                <w:bCs/>
                <w:color w:val="000000"/>
                <w:sz w:val="24"/>
                <w:szCs w:val="24"/>
                <w:lang w:eastAsia="nb-NO"/>
              </w:rPr>
            </w:pPr>
          </w:p>
        </w:tc>
        <w:tc>
          <w:tcPr>
            <w:tcW w:w="1560" w:type="dxa"/>
            <w:tcBorders>
              <w:top w:val="nil"/>
              <w:left w:val="nil"/>
              <w:bottom w:val="single" w:sz="4" w:space="0" w:color="auto"/>
              <w:right w:val="nil"/>
            </w:tcBorders>
            <w:noWrap/>
            <w:vAlign w:val="bottom"/>
            <w:hideMark/>
          </w:tcPr>
          <w:p w14:paraId="43FFEC41" w14:textId="77777777" w:rsidR="002747C4" w:rsidRPr="002747C4" w:rsidRDefault="002747C4" w:rsidP="002747C4">
            <w:pPr>
              <w:spacing w:after="0" w:line="240" w:lineRule="auto"/>
              <w:rPr>
                <w:rFonts w:ascii="Calibri" w:eastAsia="Calibri" w:hAnsi="Calibri" w:cs="Calibri"/>
                <w:sz w:val="20"/>
                <w:szCs w:val="20"/>
                <w:lang w:eastAsia="nb-NO"/>
              </w:rPr>
            </w:pPr>
          </w:p>
        </w:tc>
        <w:tc>
          <w:tcPr>
            <w:tcW w:w="1417" w:type="dxa"/>
            <w:tcBorders>
              <w:top w:val="nil"/>
              <w:left w:val="nil"/>
              <w:bottom w:val="single" w:sz="4" w:space="0" w:color="auto"/>
              <w:right w:val="nil"/>
            </w:tcBorders>
            <w:noWrap/>
            <w:vAlign w:val="bottom"/>
            <w:hideMark/>
          </w:tcPr>
          <w:p w14:paraId="4C176177" w14:textId="77777777" w:rsidR="002747C4" w:rsidRPr="002747C4" w:rsidRDefault="002747C4" w:rsidP="002747C4">
            <w:pPr>
              <w:spacing w:after="0" w:line="240" w:lineRule="auto"/>
              <w:rPr>
                <w:rFonts w:ascii="Calibri" w:eastAsia="Calibri" w:hAnsi="Calibri" w:cs="Calibri"/>
                <w:sz w:val="20"/>
                <w:szCs w:val="20"/>
                <w:lang w:eastAsia="nb-NO"/>
              </w:rPr>
            </w:pPr>
          </w:p>
        </w:tc>
        <w:tc>
          <w:tcPr>
            <w:tcW w:w="1418" w:type="dxa"/>
            <w:tcBorders>
              <w:top w:val="nil"/>
              <w:left w:val="nil"/>
              <w:bottom w:val="single" w:sz="4" w:space="0" w:color="auto"/>
              <w:right w:val="nil"/>
            </w:tcBorders>
            <w:noWrap/>
            <w:vAlign w:val="bottom"/>
            <w:hideMark/>
          </w:tcPr>
          <w:p w14:paraId="3802E2A1" w14:textId="77777777" w:rsidR="002747C4" w:rsidRPr="002747C4" w:rsidRDefault="002747C4" w:rsidP="002747C4">
            <w:pPr>
              <w:spacing w:after="0" w:line="240" w:lineRule="auto"/>
              <w:rPr>
                <w:rFonts w:ascii="Calibri" w:eastAsia="Calibri" w:hAnsi="Calibri" w:cs="Calibri"/>
                <w:sz w:val="20"/>
                <w:szCs w:val="20"/>
                <w:lang w:eastAsia="nb-NO"/>
              </w:rPr>
            </w:pPr>
          </w:p>
        </w:tc>
      </w:tr>
      <w:tr w:rsidR="002747C4" w:rsidRPr="002747C4" w14:paraId="0E50B7B2" w14:textId="77777777" w:rsidTr="002747C4">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D2F12C9" w14:textId="77777777" w:rsidR="002747C4" w:rsidRPr="002747C4" w:rsidRDefault="002747C4" w:rsidP="002747C4">
            <w:pPr>
              <w:spacing w:after="0" w:line="240" w:lineRule="auto"/>
              <w:rPr>
                <w:rFonts w:ascii="Calibri" w:eastAsia="Times New Roman" w:hAnsi="Calibri" w:cs="Calibri"/>
                <w:sz w:val="20"/>
                <w:szCs w:val="20"/>
                <w:lang w:eastAsia="nb-NO"/>
              </w:rPr>
            </w:pPr>
            <w:r w:rsidRPr="002747C4">
              <w:rPr>
                <w:rFonts w:ascii="Calibri" w:eastAsia="Times New Roman" w:hAnsi="Calibri" w:cs="Calibri"/>
                <w:sz w:val="20"/>
                <w:szCs w:val="20"/>
                <w:lang w:eastAsia="nb-NO"/>
              </w:rPr>
              <w:t>Resultat</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1F06E68" w14:textId="77777777" w:rsidR="002747C4" w:rsidRPr="002747C4" w:rsidRDefault="002747C4" w:rsidP="002747C4">
            <w:pPr>
              <w:spacing w:after="0" w:line="240" w:lineRule="auto"/>
              <w:rPr>
                <w:rFonts w:ascii="Calibri" w:eastAsia="Times New Roman"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FC846E5" w14:textId="77777777" w:rsidR="002747C4" w:rsidRPr="002747C4" w:rsidRDefault="002747C4" w:rsidP="002747C4">
            <w:pPr>
              <w:spacing w:after="0" w:line="240" w:lineRule="auto"/>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154CB76" w14:textId="77777777" w:rsidR="002747C4" w:rsidRPr="002747C4" w:rsidRDefault="002747C4" w:rsidP="002747C4">
            <w:pPr>
              <w:spacing w:after="0" w:line="240" w:lineRule="auto"/>
              <w:rPr>
                <w:rFonts w:ascii="Calibri" w:eastAsia="Calibri" w:hAnsi="Calibri" w:cs="Calibri"/>
                <w:sz w:val="20"/>
                <w:szCs w:val="20"/>
                <w:lang w:eastAsia="nb-NO"/>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D0E399E" w14:textId="77777777" w:rsidR="002747C4" w:rsidRPr="002747C4" w:rsidRDefault="002747C4" w:rsidP="002747C4">
            <w:pPr>
              <w:spacing w:after="0" w:line="240" w:lineRule="auto"/>
              <w:rPr>
                <w:rFonts w:ascii="Calibri" w:eastAsia="Calibri" w:hAnsi="Calibri" w:cs="Calibri"/>
                <w:sz w:val="20"/>
                <w:szCs w:val="20"/>
                <w:lang w:eastAsia="nb-NO"/>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5C554BD" w14:textId="77777777" w:rsidR="002747C4" w:rsidRPr="002747C4" w:rsidRDefault="002747C4" w:rsidP="002747C4">
            <w:pPr>
              <w:spacing w:after="0" w:line="240" w:lineRule="auto"/>
              <w:rPr>
                <w:rFonts w:ascii="Calibri" w:eastAsia="Calibri" w:hAnsi="Calibri" w:cs="Calibri"/>
                <w:sz w:val="20"/>
                <w:szCs w:val="20"/>
                <w:lang w:eastAsia="nb-NO"/>
              </w:rPr>
            </w:pPr>
          </w:p>
        </w:tc>
      </w:tr>
      <w:tr w:rsidR="002747C4" w:rsidRPr="002747C4" w14:paraId="52E70099"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shd w:val="clear" w:color="auto" w:fill="D8E4BC"/>
            <w:noWrap/>
            <w:vAlign w:val="bottom"/>
            <w:hideMark/>
          </w:tcPr>
          <w:p w14:paraId="49A3E3C2"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850" w:type="dxa"/>
            <w:tcBorders>
              <w:top w:val="single" w:sz="4" w:space="0" w:color="auto"/>
              <w:left w:val="nil"/>
              <w:bottom w:val="single" w:sz="4" w:space="0" w:color="auto"/>
              <w:right w:val="single" w:sz="4" w:space="0" w:color="auto"/>
            </w:tcBorders>
            <w:shd w:val="clear" w:color="auto" w:fill="D8E4BC"/>
            <w:noWrap/>
            <w:vAlign w:val="bottom"/>
            <w:hideMark/>
          </w:tcPr>
          <w:p w14:paraId="2F6556E1" w14:textId="77777777" w:rsidR="002747C4" w:rsidRPr="002747C4" w:rsidRDefault="002747C4" w:rsidP="002747C4">
            <w:pPr>
              <w:spacing w:after="0" w:line="240" w:lineRule="auto"/>
              <w:jc w:val="center"/>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Noter</w:t>
            </w:r>
          </w:p>
        </w:tc>
        <w:tc>
          <w:tcPr>
            <w:tcW w:w="1559" w:type="dxa"/>
            <w:tcBorders>
              <w:top w:val="single" w:sz="4" w:space="0" w:color="auto"/>
              <w:left w:val="nil"/>
              <w:bottom w:val="single" w:sz="4" w:space="0" w:color="auto"/>
              <w:right w:val="single" w:sz="4" w:space="0" w:color="auto"/>
            </w:tcBorders>
            <w:shd w:val="clear" w:color="auto" w:fill="D8E4BC"/>
            <w:noWrap/>
            <w:vAlign w:val="bottom"/>
            <w:hideMark/>
          </w:tcPr>
          <w:p w14:paraId="5DC2C190" w14:textId="7205147E" w:rsidR="002747C4" w:rsidRPr="002747C4" w:rsidRDefault="002747C4" w:rsidP="002747C4">
            <w:pPr>
              <w:spacing w:after="0" w:line="240" w:lineRule="auto"/>
              <w:jc w:val="center"/>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Virkelig</w:t>
            </w:r>
            <w:r>
              <w:rPr>
                <w:rFonts w:ascii="Calibri" w:eastAsia="Times New Roman" w:hAnsi="Calibri" w:cs="Calibri"/>
                <w:color w:val="000000"/>
                <w:sz w:val="16"/>
                <w:szCs w:val="16"/>
                <w:lang w:eastAsia="nb-NO"/>
              </w:rPr>
              <w:t xml:space="preserve"> 31.12.2018</w:t>
            </w:r>
          </w:p>
        </w:tc>
        <w:tc>
          <w:tcPr>
            <w:tcW w:w="1560" w:type="dxa"/>
            <w:tcBorders>
              <w:top w:val="single" w:sz="4" w:space="0" w:color="auto"/>
              <w:left w:val="nil"/>
              <w:bottom w:val="single" w:sz="4" w:space="0" w:color="auto"/>
              <w:right w:val="single" w:sz="4" w:space="0" w:color="auto"/>
            </w:tcBorders>
            <w:shd w:val="clear" w:color="auto" w:fill="D8E4BC"/>
            <w:noWrap/>
            <w:vAlign w:val="bottom"/>
            <w:hideMark/>
          </w:tcPr>
          <w:p w14:paraId="1388AAA0" w14:textId="768BF282" w:rsidR="002747C4" w:rsidRPr="002747C4" w:rsidRDefault="002747C4" w:rsidP="002747C4">
            <w:pPr>
              <w:spacing w:after="0" w:line="240" w:lineRule="auto"/>
              <w:jc w:val="center"/>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Budsjett</w:t>
            </w:r>
            <w:r>
              <w:rPr>
                <w:rFonts w:ascii="Calibri" w:eastAsia="Times New Roman" w:hAnsi="Calibri" w:cs="Calibri"/>
                <w:color w:val="000000"/>
                <w:sz w:val="16"/>
                <w:szCs w:val="16"/>
                <w:lang w:eastAsia="nb-NO"/>
              </w:rPr>
              <w:t xml:space="preserve"> 31.12.2018</w:t>
            </w:r>
          </w:p>
        </w:tc>
        <w:tc>
          <w:tcPr>
            <w:tcW w:w="1417" w:type="dxa"/>
            <w:tcBorders>
              <w:top w:val="single" w:sz="4" w:space="0" w:color="auto"/>
              <w:left w:val="nil"/>
              <w:bottom w:val="single" w:sz="4" w:space="0" w:color="auto"/>
              <w:right w:val="single" w:sz="4" w:space="0" w:color="auto"/>
            </w:tcBorders>
            <w:shd w:val="clear" w:color="auto" w:fill="D8E4BC"/>
            <w:noWrap/>
            <w:vAlign w:val="bottom"/>
            <w:hideMark/>
          </w:tcPr>
          <w:p w14:paraId="7D067285" w14:textId="0D51543D" w:rsidR="002747C4" w:rsidRPr="002747C4" w:rsidRDefault="002747C4" w:rsidP="002747C4">
            <w:pPr>
              <w:spacing w:after="0" w:line="240" w:lineRule="auto"/>
              <w:jc w:val="center"/>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Avvik</w:t>
            </w:r>
            <w:r>
              <w:rPr>
                <w:rFonts w:ascii="Calibri" w:eastAsia="Times New Roman" w:hAnsi="Calibri" w:cs="Calibri"/>
                <w:color w:val="000000"/>
                <w:sz w:val="16"/>
                <w:szCs w:val="16"/>
                <w:lang w:eastAsia="nb-NO"/>
              </w:rPr>
              <w:t xml:space="preserve"> 31.12.2018</w:t>
            </w:r>
          </w:p>
        </w:tc>
        <w:tc>
          <w:tcPr>
            <w:tcW w:w="1418" w:type="dxa"/>
            <w:tcBorders>
              <w:top w:val="single" w:sz="4" w:space="0" w:color="auto"/>
              <w:left w:val="nil"/>
              <w:bottom w:val="single" w:sz="4" w:space="0" w:color="auto"/>
              <w:right w:val="single" w:sz="4" w:space="0" w:color="auto"/>
            </w:tcBorders>
            <w:shd w:val="clear" w:color="auto" w:fill="D8E4BC"/>
            <w:noWrap/>
            <w:vAlign w:val="bottom"/>
            <w:hideMark/>
          </w:tcPr>
          <w:p w14:paraId="7B645392" w14:textId="37A0D1B6" w:rsidR="002747C4" w:rsidRPr="002747C4" w:rsidRDefault="002747C4" w:rsidP="002747C4">
            <w:pPr>
              <w:spacing w:after="0" w:line="240" w:lineRule="auto"/>
              <w:jc w:val="center"/>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Fjorår</w:t>
            </w:r>
            <w:r>
              <w:rPr>
                <w:rFonts w:ascii="Calibri" w:eastAsia="Times New Roman" w:hAnsi="Calibri" w:cs="Calibri"/>
                <w:color w:val="000000"/>
                <w:sz w:val="16"/>
                <w:szCs w:val="16"/>
                <w:lang w:eastAsia="nb-NO"/>
              </w:rPr>
              <w:t xml:space="preserve"> 31.12.2017</w:t>
            </w:r>
          </w:p>
        </w:tc>
      </w:tr>
      <w:tr w:rsidR="002747C4" w:rsidRPr="002747C4" w14:paraId="43AD29D1"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8C7A73E" w14:textId="62606D10"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b/>
                <w:bCs/>
                <w:color w:val="000000"/>
                <w:sz w:val="16"/>
                <w:szCs w:val="16"/>
                <w:lang w:eastAsia="nb-NO"/>
              </w:rPr>
              <w:t>INNTEKTER</w:t>
            </w:r>
          </w:p>
        </w:tc>
        <w:tc>
          <w:tcPr>
            <w:tcW w:w="850" w:type="dxa"/>
            <w:tcBorders>
              <w:top w:val="single" w:sz="4" w:space="0" w:color="auto"/>
              <w:left w:val="nil"/>
              <w:bottom w:val="single" w:sz="4" w:space="0" w:color="auto"/>
              <w:right w:val="single" w:sz="4" w:space="0" w:color="auto"/>
            </w:tcBorders>
            <w:noWrap/>
            <w:vAlign w:val="bottom"/>
            <w:hideMark/>
          </w:tcPr>
          <w:p w14:paraId="4E67D488"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00514B8A"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60" w:type="dxa"/>
            <w:tcBorders>
              <w:top w:val="single" w:sz="4" w:space="0" w:color="auto"/>
              <w:left w:val="nil"/>
              <w:bottom w:val="single" w:sz="4" w:space="0" w:color="auto"/>
              <w:right w:val="single" w:sz="4" w:space="0" w:color="auto"/>
            </w:tcBorders>
            <w:noWrap/>
            <w:vAlign w:val="bottom"/>
            <w:hideMark/>
          </w:tcPr>
          <w:p w14:paraId="49CB905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7" w:type="dxa"/>
            <w:tcBorders>
              <w:top w:val="single" w:sz="4" w:space="0" w:color="auto"/>
              <w:left w:val="nil"/>
              <w:bottom w:val="single" w:sz="4" w:space="0" w:color="auto"/>
              <w:right w:val="single" w:sz="4" w:space="0" w:color="auto"/>
            </w:tcBorders>
            <w:noWrap/>
            <w:vAlign w:val="bottom"/>
            <w:hideMark/>
          </w:tcPr>
          <w:p w14:paraId="216D8E6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8" w:type="dxa"/>
            <w:tcBorders>
              <w:top w:val="single" w:sz="4" w:space="0" w:color="auto"/>
              <w:left w:val="nil"/>
              <w:bottom w:val="single" w:sz="4" w:space="0" w:color="auto"/>
              <w:right w:val="single" w:sz="4" w:space="0" w:color="auto"/>
            </w:tcBorders>
            <w:noWrap/>
            <w:vAlign w:val="bottom"/>
            <w:hideMark/>
          </w:tcPr>
          <w:p w14:paraId="02FD1F7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r>
      <w:tr w:rsidR="002747C4" w:rsidRPr="002747C4" w14:paraId="290741E5"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52A0DFE"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Kontingenter</w:t>
            </w:r>
          </w:p>
        </w:tc>
        <w:tc>
          <w:tcPr>
            <w:tcW w:w="850" w:type="dxa"/>
            <w:tcBorders>
              <w:top w:val="single" w:sz="4" w:space="0" w:color="auto"/>
              <w:left w:val="nil"/>
              <w:bottom w:val="single" w:sz="4" w:space="0" w:color="auto"/>
              <w:right w:val="single" w:sz="4" w:space="0" w:color="auto"/>
            </w:tcBorders>
            <w:noWrap/>
            <w:vAlign w:val="bottom"/>
            <w:hideMark/>
          </w:tcPr>
          <w:p w14:paraId="1967BCAA"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BBD951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7 760 500 </w:t>
            </w:r>
          </w:p>
        </w:tc>
        <w:tc>
          <w:tcPr>
            <w:tcW w:w="1560" w:type="dxa"/>
            <w:tcBorders>
              <w:top w:val="single" w:sz="4" w:space="0" w:color="auto"/>
              <w:left w:val="nil"/>
              <w:bottom w:val="single" w:sz="4" w:space="0" w:color="auto"/>
              <w:right w:val="single" w:sz="4" w:space="0" w:color="auto"/>
            </w:tcBorders>
            <w:noWrap/>
            <w:vAlign w:val="bottom"/>
            <w:hideMark/>
          </w:tcPr>
          <w:p w14:paraId="730E145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7 640 000 </w:t>
            </w:r>
          </w:p>
        </w:tc>
        <w:tc>
          <w:tcPr>
            <w:tcW w:w="1417" w:type="dxa"/>
            <w:tcBorders>
              <w:top w:val="single" w:sz="4" w:space="0" w:color="auto"/>
              <w:left w:val="nil"/>
              <w:bottom w:val="single" w:sz="4" w:space="0" w:color="auto"/>
              <w:right w:val="single" w:sz="4" w:space="0" w:color="auto"/>
            </w:tcBorders>
            <w:noWrap/>
            <w:vAlign w:val="bottom"/>
            <w:hideMark/>
          </w:tcPr>
          <w:p w14:paraId="7E2FE84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120 500 </w:t>
            </w:r>
          </w:p>
        </w:tc>
        <w:tc>
          <w:tcPr>
            <w:tcW w:w="1418" w:type="dxa"/>
            <w:tcBorders>
              <w:top w:val="single" w:sz="4" w:space="0" w:color="auto"/>
              <w:left w:val="nil"/>
              <w:bottom w:val="single" w:sz="4" w:space="0" w:color="auto"/>
              <w:right w:val="single" w:sz="4" w:space="0" w:color="auto"/>
            </w:tcBorders>
            <w:noWrap/>
            <w:vAlign w:val="bottom"/>
            <w:hideMark/>
          </w:tcPr>
          <w:p w14:paraId="0EF0054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7 452 650 </w:t>
            </w:r>
          </w:p>
        </w:tc>
      </w:tr>
      <w:tr w:rsidR="002747C4" w:rsidRPr="002747C4" w14:paraId="6364C9C4"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677C483"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proofErr w:type="spellStart"/>
            <w:r w:rsidRPr="002747C4">
              <w:rPr>
                <w:rFonts w:ascii="Calibri" w:eastAsia="Times New Roman" w:hAnsi="Calibri" w:cs="Calibri"/>
                <w:color w:val="000000"/>
                <w:sz w:val="16"/>
                <w:szCs w:val="16"/>
                <w:lang w:eastAsia="nb-NO"/>
              </w:rPr>
              <w:t>Adm</w:t>
            </w:r>
            <w:proofErr w:type="spellEnd"/>
            <w:r w:rsidRPr="002747C4">
              <w:rPr>
                <w:rFonts w:ascii="Calibri" w:eastAsia="Times New Roman" w:hAnsi="Calibri" w:cs="Calibri"/>
                <w:color w:val="000000"/>
                <w:sz w:val="16"/>
                <w:szCs w:val="16"/>
                <w:lang w:eastAsia="nb-NO"/>
              </w:rPr>
              <w:t xml:space="preserve"> vederlag</w:t>
            </w:r>
          </w:p>
        </w:tc>
        <w:tc>
          <w:tcPr>
            <w:tcW w:w="850" w:type="dxa"/>
            <w:tcBorders>
              <w:top w:val="single" w:sz="4" w:space="0" w:color="auto"/>
              <w:left w:val="nil"/>
              <w:bottom w:val="single" w:sz="4" w:space="0" w:color="auto"/>
              <w:right w:val="single" w:sz="4" w:space="0" w:color="auto"/>
            </w:tcBorders>
            <w:noWrap/>
            <w:vAlign w:val="bottom"/>
            <w:hideMark/>
          </w:tcPr>
          <w:p w14:paraId="0BBA92A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0F99124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152 634 </w:t>
            </w:r>
          </w:p>
        </w:tc>
        <w:tc>
          <w:tcPr>
            <w:tcW w:w="1560" w:type="dxa"/>
            <w:tcBorders>
              <w:top w:val="single" w:sz="4" w:space="0" w:color="auto"/>
              <w:left w:val="nil"/>
              <w:bottom w:val="single" w:sz="4" w:space="0" w:color="auto"/>
              <w:right w:val="single" w:sz="4" w:space="0" w:color="auto"/>
            </w:tcBorders>
            <w:noWrap/>
            <w:vAlign w:val="bottom"/>
            <w:hideMark/>
          </w:tcPr>
          <w:p w14:paraId="7E5FAA3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150 000 </w:t>
            </w:r>
          </w:p>
        </w:tc>
        <w:tc>
          <w:tcPr>
            <w:tcW w:w="1417" w:type="dxa"/>
            <w:tcBorders>
              <w:top w:val="single" w:sz="4" w:space="0" w:color="auto"/>
              <w:left w:val="nil"/>
              <w:bottom w:val="single" w:sz="4" w:space="0" w:color="auto"/>
              <w:right w:val="single" w:sz="4" w:space="0" w:color="auto"/>
            </w:tcBorders>
            <w:noWrap/>
            <w:vAlign w:val="bottom"/>
            <w:hideMark/>
          </w:tcPr>
          <w:p w14:paraId="37124AE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2 634 </w:t>
            </w:r>
          </w:p>
        </w:tc>
        <w:tc>
          <w:tcPr>
            <w:tcW w:w="1418" w:type="dxa"/>
            <w:tcBorders>
              <w:top w:val="single" w:sz="4" w:space="0" w:color="auto"/>
              <w:left w:val="nil"/>
              <w:bottom w:val="single" w:sz="4" w:space="0" w:color="auto"/>
              <w:right w:val="single" w:sz="4" w:space="0" w:color="auto"/>
            </w:tcBorders>
            <w:noWrap/>
            <w:vAlign w:val="bottom"/>
            <w:hideMark/>
          </w:tcPr>
          <w:p w14:paraId="53CFBBC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303 313 </w:t>
            </w:r>
          </w:p>
        </w:tc>
      </w:tr>
      <w:tr w:rsidR="002747C4" w:rsidRPr="002747C4" w14:paraId="054CA99D"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C9D4EAE"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Refusjon OR</w:t>
            </w:r>
          </w:p>
        </w:tc>
        <w:tc>
          <w:tcPr>
            <w:tcW w:w="850" w:type="dxa"/>
            <w:tcBorders>
              <w:top w:val="single" w:sz="4" w:space="0" w:color="auto"/>
              <w:left w:val="nil"/>
              <w:bottom w:val="single" w:sz="4" w:space="0" w:color="auto"/>
              <w:right w:val="single" w:sz="4" w:space="0" w:color="auto"/>
            </w:tcBorders>
            <w:noWrap/>
            <w:vAlign w:val="bottom"/>
            <w:hideMark/>
          </w:tcPr>
          <w:p w14:paraId="29E020F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165D363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235 655 </w:t>
            </w:r>
          </w:p>
        </w:tc>
        <w:tc>
          <w:tcPr>
            <w:tcW w:w="1560" w:type="dxa"/>
            <w:tcBorders>
              <w:top w:val="single" w:sz="4" w:space="0" w:color="auto"/>
              <w:left w:val="nil"/>
              <w:bottom w:val="single" w:sz="4" w:space="0" w:color="auto"/>
              <w:right w:val="single" w:sz="4" w:space="0" w:color="auto"/>
            </w:tcBorders>
            <w:noWrap/>
            <w:vAlign w:val="bottom"/>
            <w:hideMark/>
          </w:tcPr>
          <w:p w14:paraId="10F696D5"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230 000 </w:t>
            </w:r>
          </w:p>
        </w:tc>
        <w:tc>
          <w:tcPr>
            <w:tcW w:w="1417" w:type="dxa"/>
            <w:tcBorders>
              <w:top w:val="single" w:sz="4" w:space="0" w:color="auto"/>
              <w:left w:val="nil"/>
              <w:bottom w:val="single" w:sz="4" w:space="0" w:color="auto"/>
              <w:right w:val="single" w:sz="4" w:space="0" w:color="auto"/>
            </w:tcBorders>
            <w:noWrap/>
            <w:vAlign w:val="bottom"/>
            <w:hideMark/>
          </w:tcPr>
          <w:p w14:paraId="5F05269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5 655 </w:t>
            </w:r>
          </w:p>
        </w:tc>
        <w:tc>
          <w:tcPr>
            <w:tcW w:w="1418" w:type="dxa"/>
            <w:tcBorders>
              <w:top w:val="single" w:sz="4" w:space="0" w:color="auto"/>
              <w:left w:val="nil"/>
              <w:bottom w:val="single" w:sz="4" w:space="0" w:color="auto"/>
              <w:right w:val="single" w:sz="4" w:space="0" w:color="auto"/>
            </w:tcBorders>
            <w:noWrap/>
            <w:vAlign w:val="bottom"/>
            <w:hideMark/>
          </w:tcPr>
          <w:p w14:paraId="63A67E6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230 000 </w:t>
            </w:r>
          </w:p>
        </w:tc>
      </w:tr>
      <w:tr w:rsidR="002747C4" w:rsidRPr="002747C4" w14:paraId="77064969"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9139E3C"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Prosjektmidler / PFF</w:t>
            </w:r>
          </w:p>
        </w:tc>
        <w:tc>
          <w:tcPr>
            <w:tcW w:w="850" w:type="dxa"/>
            <w:tcBorders>
              <w:top w:val="single" w:sz="4" w:space="0" w:color="auto"/>
              <w:left w:val="nil"/>
              <w:bottom w:val="single" w:sz="4" w:space="0" w:color="auto"/>
              <w:right w:val="single" w:sz="4" w:space="0" w:color="auto"/>
            </w:tcBorders>
            <w:noWrap/>
            <w:vAlign w:val="bottom"/>
            <w:hideMark/>
          </w:tcPr>
          <w:p w14:paraId="30AA587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1210799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1 160 000 </w:t>
            </w:r>
          </w:p>
        </w:tc>
        <w:tc>
          <w:tcPr>
            <w:tcW w:w="1560" w:type="dxa"/>
            <w:tcBorders>
              <w:top w:val="single" w:sz="4" w:space="0" w:color="auto"/>
              <w:left w:val="nil"/>
              <w:bottom w:val="single" w:sz="4" w:space="0" w:color="auto"/>
              <w:right w:val="single" w:sz="4" w:space="0" w:color="auto"/>
            </w:tcBorders>
            <w:noWrap/>
            <w:vAlign w:val="bottom"/>
            <w:hideMark/>
          </w:tcPr>
          <w:p w14:paraId="1D155DB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1 160 000 </w:t>
            </w:r>
          </w:p>
        </w:tc>
        <w:tc>
          <w:tcPr>
            <w:tcW w:w="1417" w:type="dxa"/>
            <w:tcBorders>
              <w:top w:val="single" w:sz="4" w:space="0" w:color="auto"/>
              <w:left w:val="nil"/>
              <w:bottom w:val="single" w:sz="4" w:space="0" w:color="auto"/>
              <w:right w:val="single" w:sz="4" w:space="0" w:color="auto"/>
            </w:tcBorders>
            <w:noWrap/>
            <w:vAlign w:val="bottom"/>
            <w:hideMark/>
          </w:tcPr>
          <w:p w14:paraId="57B8F05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   </w:t>
            </w:r>
          </w:p>
        </w:tc>
        <w:tc>
          <w:tcPr>
            <w:tcW w:w="1418" w:type="dxa"/>
            <w:tcBorders>
              <w:top w:val="single" w:sz="4" w:space="0" w:color="auto"/>
              <w:left w:val="nil"/>
              <w:bottom w:val="single" w:sz="4" w:space="0" w:color="auto"/>
              <w:right w:val="single" w:sz="4" w:space="0" w:color="auto"/>
            </w:tcBorders>
            <w:noWrap/>
            <w:vAlign w:val="bottom"/>
            <w:hideMark/>
          </w:tcPr>
          <w:p w14:paraId="6CEA63D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1 278 005 </w:t>
            </w:r>
          </w:p>
        </w:tc>
      </w:tr>
      <w:tr w:rsidR="002747C4" w:rsidRPr="002747C4" w14:paraId="4F8AEBA3"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503921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Inntekter vårmøte</w:t>
            </w:r>
          </w:p>
        </w:tc>
        <w:tc>
          <w:tcPr>
            <w:tcW w:w="850" w:type="dxa"/>
            <w:tcBorders>
              <w:top w:val="single" w:sz="4" w:space="0" w:color="auto"/>
              <w:left w:val="nil"/>
              <w:bottom w:val="single" w:sz="4" w:space="0" w:color="auto"/>
              <w:right w:val="single" w:sz="4" w:space="0" w:color="auto"/>
            </w:tcBorders>
            <w:noWrap/>
            <w:vAlign w:val="bottom"/>
            <w:hideMark/>
          </w:tcPr>
          <w:p w14:paraId="25083D18"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481C992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604 885 </w:t>
            </w:r>
          </w:p>
        </w:tc>
        <w:tc>
          <w:tcPr>
            <w:tcW w:w="1560" w:type="dxa"/>
            <w:tcBorders>
              <w:top w:val="single" w:sz="4" w:space="0" w:color="auto"/>
              <w:left w:val="nil"/>
              <w:bottom w:val="single" w:sz="4" w:space="0" w:color="auto"/>
              <w:right w:val="single" w:sz="4" w:space="0" w:color="auto"/>
            </w:tcBorders>
            <w:noWrap/>
            <w:vAlign w:val="bottom"/>
            <w:hideMark/>
          </w:tcPr>
          <w:p w14:paraId="0C2C92C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650 000 </w:t>
            </w:r>
          </w:p>
        </w:tc>
        <w:tc>
          <w:tcPr>
            <w:tcW w:w="1417" w:type="dxa"/>
            <w:tcBorders>
              <w:top w:val="single" w:sz="4" w:space="0" w:color="auto"/>
              <w:left w:val="nil"/>
              <w:bottom w:val="single" w:sz="4" w:space="0" w:color="auto"/>
              <w:right w:val="single" w:sz="4" w:space="0" w:color="auto"/>
            </w:tcBorders>
            <w:noWrap/>
            <w:vAlign w:val="bottom"/>
            <w:hideMark/>
          </w:tcPr>
          <w:p w14:paraId="250706A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-45 115 </w:t>
            </w:r>
          </w:p>
        </w:tc>
        <w:tc>
          <w:tcPr>
            <w:tcW w:w="1418" w:type="dxa"/>
            <w:tcBorders>
              <w:top w:val="single" w:sz="4" w:space="0" w:color="auto"/>
              <w:left w:val="nil"/>
              <w:bottom w:val="single" w:sz="4" w:space="0" w:color="auto"/>
              <w:right w:val="single" w:sz="4" w:space="0" w:color="auto"/>
            </w:tcBorders>
            <w:noWrap/>
            <w:vAlign w:val="bottom"/>
            <w:hideMark/>
          </w:tcPr>
          <w:p w14:paraId="1996F6E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264 166 </w:t>
            </w:r>
          </w:p>
        </w:tc>
      </w:tr>
      <w:tr w:rsidR="002747C4" w:rsidRPr="002747C4" w14:paraId="492BD1DE"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F7E9F63"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Inntekter høstmøte</w:t>
            </w:r>
          </w:p>
        </w:tc>
        <w:tc>
          <w:tcPr>
            <w:tcW w:w="850" w:type="dxa"/>
            <w:tcBorders>
              <w:top w:val="single" w:sz="4" w:space="0" w:color="auto"/>
              <w:left w:val="nil"/>
              <w:bottom w:val="single" w:sz="4" w:space="0" w:color="auto"/>
              <w:right w:val="single" w:sz="4" w:space="0" w:color="auto"/>
            </w:tcBorders>
            <w:noWrap/>
            <w:vAlign w:val="bottom"/>
            <w:hideMark/>
          </w:tcPr>
          <w:p w14:paraId="57B56444"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64D4739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479 850 </w:t>
            </w:r>
          </w:p>
        </w:tc>
        <w:tc>
          <w:tcPr>
            <w:tcW w:w="1560" w:type="dxa"/>
            <w:tcBorders>
              <w:top w:val="single" w:sz="4" w:space="0" w:color="auto"/>
              <w:left w:val="nil"/>
              <w:bottom w:val="single" w:sz="4" w:space="0" w:color="auto"/>
              <w:right w:val="single" w:sz="4" w:space="0" w:color="auto"/>
            </w:tcBorders>
            <w:noWrap/>
            <w:vAlign w:val="bottom"/>
            <w:hideMark/>
          </w:tcPr>
          <w:p w14:paraId="456387D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450 000 </w:t>
            </w:r>
          </w:p>
        </w:tc>
        <w:tc>
          <w:tcPr>
            <w:tcW w:w="1417" w:type="dxa"/>
            <w:tcBorders>
              <w:top w:val="single" w:sz="4" w:space="0" w:color="auto"/>
              <w:left w:val="nil"/>
              <w:bottom w:val="single" w:sz="4" w:space="0" w:color="auto"/>
              <w:right w:val="single" w:sz="4" w:space="0" w:color="auto"/>
            </w:tcBorders>
            <w:noWrap/>
            <w:vAlign w:val="bottom"/>
            <w:hideMark/>
          </w:tcPr>
          <w:p w14:paraId="165EA24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29 850 </w:t>
            </w:r>
          </w:p>
        </w:tc>
        <w:tc>
          <w:tcPr>
            <w:tcW w:w="1418" w:type="dxa"/>
            <w:tcBorders>
              <w:top w:val="single" w:sz="4" w:space="0" w:color="auto"/>
              <w:left w:val="nil"/>
              <w:bottom w:val="single" w:sz="4" w:space="0" w:color="auto"/>
              <w:right w:val="single" w:sz="4" w:space="0" w:color="auto"/>
            </w:tcBorders>
            <w:noWrap/>
            <w:vAlign w:val="bottom"/>
            <w:hideMark/>
          </w:tcPr>
          <w:p w14:paraId="4784B54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451 620</w:t>
            </w:r>
          </w:p>
        </w:tc>
      </w:tr>
      <w:tr w:rsidR="002747C4" w:rsidRPr="002747C4" w14:paraId="1D258077"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311F006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Kompetansekurs /</w:t>
            </w:r>
            <w:proofErr w:type="spellStart"/>
            <w:r w:rsidRPr="002747C4">
              <w:rPr>
                <w:rFonts w:ascii="Calibri" w:eastAsia="Times New Roman" w:hAnsi="Calibri" w:cs="Calibri"/>
                <w:color w:val="000000"/>
                <w:sz w:val="16"/>
                <w:szCs w:val="16"/>
                <w:lang w:eastAsia="nb-NO"/>
              </w:rPr>
              <w:t>innt</w:t>
            </w:r>
            <w:proofErr w:type="spellEnd"/>
            <w:r w:rsidRPr="002747C4">
              <w:rPr>
                <w:rFonts w:ascii="Calibri" w:eastAsia="Times New Roman" w:hAnsi="Calibri" w:cs="Calibri"/>
                <w:color w:val="000000"/>
                <w:sz w:val="16"/>
                <w:szCs w:val="16"/>
                <w:lang w:eastAsia="nb-NO"/>
              </w:rPr>
              <w:t>. andre møter</w:t>
            </w:r>
          </w:p>
        </w:tc>
        <w:tc>
          <w:tcPr>
            <w:tcW w:w="850" w:type="dxa"/>
            <w:tcBorders>
              <w:top w:val="single" w:sz="4" w:space="0" w:color="auto"/>
              <w:left w:val="nil"/>
              <w:bottom w:val="single" w:sz="4" w:space="0" w:color="auto"/>
              <w:right w:val="single" w:sz="4" w:space="0" w:color="auto"/>
            </w:tcBorders>
            <w:noWrap/>
            <w:vAlign w:val="bottom"/>
            <w:hideMark/>
          </w:tcPr>
          <w:p w14:paraId="0D5F1F3A"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153DA33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127 500 </w:t>
            </w:r>
          </w:p>
        </w:tc>
        <w:tc>
          <w:tcPr>
            <w:tcW w:w="1560" w:type="dxa"/>
            <w:tcBorders>
              <w:top w:val="single" w:sz="4" w:space="0" w:color="auto"/>
              <w:left w:val="nil"/>
              <w:bottom w:val="single" w:sz="4" w:space="0" w:color="auto"/>
              <w:right w:val="single" w:sz="4" w:space="0" w:color="auto"/>
            </w:tcBorders>
            <w:noWrap/>
            <w:vAlign w:val="bottom"/>
            <w:hideMark/>
          </w:tcPr>
          <w:p w14:paraId="78AABF0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100 000 </w:t>
            </w:r>
          </w:p>
        </w:tc>
        <w:tc>
          <w:tcPr>
            <w:tcW w:w="1417" w:type="dxa"/>
            <w:tcBorders>
              <w:top w:val="single" w:sz="4" w:space="0" w:color="auto"/>
              <w:left w:val="nil"/>
              <w:bottom w:val="single" w:sz="4" w:space="0" w:color="auto"/>
              <w:right w:val="single" w:sz="4" w:space="0" w:color="auto"/>
            </w:tcBorders>
            <w:noWrap/>
            <w:vAlign w:val="bottom"/>
            <w:hideMark/>
          </w:tcPr>
          <w:p w14:paraId="496F782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27 500 </w:t>
            </w:r>
          </w:p>
        </w:tc>
        <w:tc>
          <w:tcPr>
            <w:tcW w:w="1418" w:type="dxa"/>
            <w:tcBorders>
              <w:top w:val="single" w:sz="4" w:space="0" w:color="auto"/>
              <w:left w:val="nil"/>
              <w:bottom w:val="single" w:sz="4" w:space="0" w:color="auto"/>
              <w:right w:val="single" w:sz="4" w:space="0" w:color="auto"/>
            </w:tcBorders>
            <w:noWrap/>
            <w:vAlign w:val="bottom"/>
            <w:hideMark/>
          </w:tcPr>
          <w:p w14:paraId="5460B5A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95 500</w:t>
            </w:r>
          </w:p>
        </w:tc>
      </w:tr>
      <w:tr w:rsidR="002747C4" w:rsidRPr="002747C4" w14:paraId="1FDCA7FC"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2BE22EE"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Andre inntekter</w:t>
            </w:r>
          </w:p>
        </w:tc>
        <w:tc>
          <w:tcPr>
            <w:tcW w:w="850" w:type="dxa"/>
            <w:tcBorders>
              <w:top w:val="single" w:sz="4" w:space="0" w:color="auto"/>
              <w:left w:val="nil"/>
              <w:bottom w:val="single" w:sz="4" w:space="0" w:color="auto"/>
              <w:right w:val="single" w:sz="4" w:space="0" w:color="auto"/>
            </w:tcBorders>
            <w:noWrap/>
            <w:vAlign w:val="bottom"/>
            <w:hideMark/>
          </w:tcPr>
          <w:p w14:paraId="134EEC2A"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55C6C9B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132 152 </w:t>
            </w:r>
          </w:p>
        </w:tc>
        <w:tc>
          <w:tcPr>
            <w:tcW w:w="1560" w:type="dxa"/>
            <w:tcBorders>
              <w:top w:val="single" w:sz="4" w:space="0" w:color="auto"/>
              <w:left w:val="nil"/>
              <w:bottom w:val="single" w:sz="4" w:space="0" w:color="auto"/>
              <w:right w:val="single" w:sz="4" w:space="0" w:color="auto"/>
            </w:tcBorders>
            <w:noWrap/>
            <w:vAlign w:val="bottom"/>
            <w:hideMark/>
          </w:tcPr>
          <w:p w14:paraId="4635761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25 000 </w:t>
            </w:r>
          </w:p>
        </w:tc>
        <w:tc>
          <w:tcPr>
            <w:tcW w:w="1417" w:type="dxa"/>
            <w:tcBorders>
              <w:top w:val="single" w:sz="4" w:space="0" w:color="auto"/>
              <w:left w:val="nil"/>
              <w:bottom w:val="single" w:sz="4" w:space="0" w:color="auto"/>
              <w:right w:val="single" w:sz="4" w:space="0" w:color="auto"/>
            </w:tcBorders>
            <w:noWrap/>
            <w:vAlign w:val="bottom"/>
            <w:hideMark/>
          </w:tcPr>
          <w:p w14:paraId="0C00B09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107 152 </w:t>
            </w:r>
          </w:p>
        </w:tc>
        <w:tc>
          <w:tcPr>
            <w:tcW w:w="1418" w:type="dxa"/>
            <w:tcBorders>
              <w:top w:val="single" w:sz="4" w:space="0" w:color="auto"/>
              <w:left w:val="nil"/>
              <w:bottom w:val="single" w:sz="4" w:space="0" w:color="auto"/>
              <w:right w:val="single" w:sz="4" w:space="0" w:color="auto"/>
            </w:tcBorders>
            <w:noWrap/>
            <w:vAlign w:val="bottom"/>
            <w:hideMark/>
          </w:tcPr>
          <w:p w14:paraId="118469D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89 850 </w:t>
            </w:r>
          </w:p>
        </w:tc>
      </w:tr>
      <w:tr w:rsidR="002747C4" w:rsidRPr="002747C4" w14:paraId="0F22B3A0"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shd w:val="clear" w:color="auto" w:fill="EBF1DE"/>
            <w:noWrap/>
            <w:vAlign w:val="bottom"/>
            <w:hideMark/>
          </w:tcPr>
          <w:p w14:paraId="6F252A56"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SUM INNTEKTER</w:t>
            </w:r>
          </w:p>
        </w:tc>
        <w:tc>
          <w:tcPr>
            <w:tcW w:w="850" w:type="dxa"/>
            <w:tcBorders>
              <w:top w:val="single" w:sz="4" w:space="0" w:color="auto"/>
              <w:left w:val="nil"/>
              <w:bottom w:val="single" w:sz="4" w:space="0" w:color="auto"/>
              <w:right w:val="single" w:sz="4" w:space="0" w:color="auto"/>
            </w:tcBorders>
            <w:shd w:val="clear" w:color="auto" w:fill="EBF1DE"/>
            <w:noWrap/>
            <w:vAlign w:val="bottom"/>
            <w:hideMark/>
          </w:tcPr>
          <w:p w14:paraId="7FD6237E"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w:t>
            </w:r>
          </w:p>
        </w:tc>
        <w:tc>
          <w:tcPr>
            <w:tcW w:w="1559" w:type="dxa"/>
            <w:tcBorders>
              <w:top w:val="single" w:sz="4" w:space="0" w:color="auto"/>
              <w:left w:val="nil"/>
              <w:bottom w:val="single" w:sz="4" w:space="0" w:color="auto"/>
              <w:right w:val="single" w:sz="4" w:space="0" w:color="auto"/>
            </w:tcBorders>
            <w:shd w:val="clear" w:color="auto" w:fill="EBF1DE"/>
            <w:noWrap/>
            <w:vAlign w:val="bottom"/>
            <w:hideMark/>
          </w:tcPr>
          <w:p w14:paraId="551C9B86"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10 653 176 </w:t>
            </w:r>
          </w:p>
        </w:tc>
        <w:tc>
          <w:tcPr>
            <w:tcW w:w="1560" w:type="dxa"/>
            <w:tcBorders>
              <w:top w:val="single" w:sz="4" w:space="0" w:color="auto"/>
              <w:left w:val="nil"/>
              <w:bottom w:val="single" w:sz="4" w:space="0" w:color="auto"/>
              <w:right w:val="single" w:sz="4" w:space="0" w:color="auto"/>
            </w:tcBorders>
            <w:shd w:val="clear" w:color="auto" w:fill="EBF1DE"/>
            <w:noWrap/>
            <w:vAlign w:val="bottom"/>
            <w:hideMark/>
          </w:tcPr>
          <w:p w14:paraId="45873C2C"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10 405 000 </w:t>
            </w:r>
          </w:p>
        </w:tc>
        <w:tc>
          <w:tcPr>
            <w:tcW w:w="1417" w:type="dxa"/>
            <w:tcBorders>
              <w:top w:val="single" w:sz="4" w:space="0" w:color="auto"/>
              <w:left w:val="nil"/>
              <w:bottom w:val="single" w:sz="4" w:space="0" w:color="auto"/>
              <w:right w:val="single" w:sz="4" w:space="0" w:color="auto"/>
            </w:tcBorders>
            <w:shd w:val="clear" w:color="auto" w:fill="EBF1DE"/>
            <w:noWrap/>
            <w:vAlign w:val="bottom"/>
            <w:hideMark/>
          </w:tcPr>
          <w:p w14:paraId="701C2B50"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248 176 </w:t>
            </w:r>
          </w:p>
        </w:tc>
        <w:tc>
          <w:tcPr>
            <w:tcW w:w="1418" w:type="dxa"/>
            <w:tcBorders>
              <w:top w:val="single" w:sz="4" w:space="0" w:color="auto"/>
              <w:left w:val="nil"/>
              <w:bottom w:val="single" w:sz="4" w:space="0" w:color="auto"/>
              <w:right w:val="single" w:sz="4" w:space="0" w:color="auto"/>
            </w:tcBorders>
            <w:shd w:val="clear" w:color="auto" w:fill="EBF1DE"/>
            <w:noWrap/>
            <w:vAlign w:val="bottom"/>
            <w:hideMark/>
          </w:tcPr>
          <w:p w14:paraId="03B69946"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10 165 104 </w:t>
            </w:r>
          </w:p>
        </w:tc>
      </w:tr>
      <w:tr w:rsidR="002747C4" w:rsidRPr="002747C4" w14:paraId="63EC3033"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151C682"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850" w:type="dxa"/>
            <w:tcBorders>
              <w:top w:val="single" w:sz="4" w:space="0" w:color="auto"/>
              <w:left w:val="nil"/>
              <w:bottom w:val="single" w:sz="4" w:space="0" w:color="auto"/>
              <w:right w:val="single" w:sz="4" w:space="0" w:color="auto"/>
            </w:tcBorders>
            <w:noWrap/>
            <w:vAlign w:val="bottom"/>
            <w:hideMark/>
          </w:tcPr>
          <w:p w14:paraId="79394AB5"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5F3E7A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60" w:type="dxa"/>
            <w:tcBorders>
              <w:top w:val="single" w:sz="4" w:space="0" w:color="auto"/>
              <w:left w:val="nil"/>
              <w:bottom w:val="single" w:sz="4" w:space="0" w:color="auto"/>
              <w:right w:val="single" w:sz="4" w:space="0" w:color="auto"/>
            </w:tcBorders>
            <w:noWrap/>
            <w:vAlign w:val="bottom"/>
            <w:hideMark/>
          </w:tcPr>
          <w:p w14:paraId="190AF312"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7" w:type="dxa"/>
            <w:tcBorders>
              <w:top w:val="single" w:sz="4" w:space="0" w:color="auto"/>
              <w:left w:val="nil"/>
              <w:bottom w:val="single" w:sz="4" w:space="0" w:color="auto"/>
              <w:right w:val="single" w:sz="4" w:space="0" w:color="auto"/>
            </w:tcBorders>
            <w:noWrap/>
            <w:vAlign w:val="bottom"/>
            <w:hideMark/>
          </w:tcPr>
          <w:p w14:paraId="541BC79D"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8" w:type="dxa"/>
            <w:tcBorders>
              <w:top w:val="single" w:sz="4" w:space="0" w:color="auto"/>
              <w:left w:val="nil"/>
              <w:bottom w:val="single" w:sz="4" w:space="0" w:color="auto"/>
              <w:right w:val="single" w:sz="4" w:space="0" w:color="auto"/>
            </w:tcBorders>
            <w:noWrap/>
            <w:vAlign w:val="bottom"/>
            <w:hideMark/>
          </w:tcPr>
          <w:p w14:paraId="48C5B63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r>
      <w:tr w:rsidR="002747C4" w:rsidRPr="002747C4" w14:paraId="0B966B24"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701F4A8"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Kontingent NP</w:t>
            </w:r>
          </w:p>
        </w:tc>
        <w:tc>
          <w:tcPr>
            <w:tcW w:w="850" w:type="dxa"/>
            <w:tcBorders>
              <w:top w:val="single" w:sz="4" w:space="0" w:color="auto"/>
              <w:left w:val="nil"/>
              <w:bottom w:val="single" w:sz="4" w:space="0" w:color="auto"/>
              <w:right w:val="single" w:sz="4" w:space="0" w:color="auto"/>
            </w:tcBorders>
            <w:noWrap/>
            <w:vAlign w:val="bottom"/>
            <w:hideMark/>
          </w:tcPr>
          <w:p w14:paraId="2113D2F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1090D9A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1 620 000 </w:t>
            </w:r>
          </w:p>
        </w:tc>
        <w:tc>
          <w:tcPr>
            <w:tcW w:w="1560" w:type="dxa"/>
            <w:tcBorders>
              <w:top w:val="single" w:sz="4" w:space="0" w:color="auto"/>
              <w:left w:val="nil"/>
              <w:bottom w:val="single" w:sz="4" w:space="0" w:color="auto"/>
              <w:right w:val="single" w:sz="4" w:space="0" w:color="auto"/>
            </w:tcBorders>
            <w:noWrap/>
            <w:vAlign w:val="bottom"/>
            <w:hideMark/>
          </w:tcPr>
          <w:p w14:paraId="1FFA643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1 620 000 </w:t>
            </w:r>
          </w:p>
        </w:tc>
        <w:tc>
          <w:tcPr>
            <w:tcW w:w="1417" w:type="dxa"/>
            <w:tcBorders>
              <w:top w:val="single" w:sz="4" w:space="0" w:color="auto"/>
              <w:left w:val="nil"/>
              <w:bottom w:val="single" w:sz="4" w:space="0" w:color="auto"/>
              <w:right w:val="single" w:sz="4" w:space="0" w:color="auto"/>
            </w:tcBorders>
            <w:noWrap/>
            <w:vAlign w:val="bottom"/>
            <w:hideMark/>
          </w:tcPr>
          <w:p w14:paraId="63E33A3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   </w:t>
            </w:r>
          </w:p>
        </w:tc>
        <w:tc>
          <w:tcPr>
            <w:tcW w:w="1418" w:type="dxa"/>
            <w:tcBorders>
              <w:top w:val="single" w:sz="4" w:space="0" w:color="auto"/>
              <w:left w:val="nil"/>
              <w:bottom w:val="single" w:sz="4" w:space="0" w:color="auto"/>
              <w:right w:val="single" w:sz="4" w:space="0" w:color="auto"/>
            </w:tcBorders>
            <w:noWrap/>
            <w:vAlign w:val="bottom"/>
            <w:hideMark/>
          </w:tcPr>
          <w:p w14:paraId="1F3D3E9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1 620 000 </w:t>
            </w:r>
          </w:p>
        </w:tc>
      </w:tr>
      <w:tr w:rsidR="002747C4" w:rsidRPr="002747C4" w14:paraId="0351E77F"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499007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Regionkontingenter</w:t>
            </w:r>
          </w:p>
        </w:tc>
        <w:tc>
          <w:tcPr>
            <w:tcW w:w="850" w:type="dxa"/>
            <w:tcBorders>
              <w:top w:val="single" w:sz="4" w:space="0" w:color="auto"/>
              <w:left w:val="nil"/>
              <w:bottom w:val="single" w:sz="4" w:space="0" w:color="auto"/>
              <w:right w:val="single" w:sz="4" w:space="0" w:color="auto"/>
            </w:tcBorders>
            <w:noWrap/>
            <w:vAlign w:val="bottom"/>
            <w:hideMark/>
          </w:tcPr>
          <w:p w14:paraId="1CB3E4DF"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C5FFA5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1 017 600 </w:t>
            </w:r>
          </w:p>
        </w:tc>
        <w:tc>
          <w:tcPr>
            <w:tcW w:w="1560" w:type="dxa"/>
            <w:tcBorders>
              <w:top w:val="single" w:sz="4" w:space="0" w:color="auto"/>
              <w:left w:val="nil"/>
              <w:bottom w:val="single" w:sz="4" w:space="0" w:color="auto"/>
              <w:right w:val="single" w:sz="4" w:space="0" w:color="auto"/>
            </w:tcBorders>
            <w:noWrap/>
            <w:vAlign w:val="bottom"/>
            <w:hideMark/>
          </w:tcPr>
          <w:p w14:paraId="4914498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1 035 000 </w:t>
            </w:r>
          </w:p>
        </w:tc>
        <w:tc>
          <w:tcPr>
            <w:tcW w:w="1417" w:type="dxa"/>
            <w:tcBorders>
              <w:top w:val="single" w:sz="4" w:space="0" w:color="auto"/>
              <w:left w:val="nil"/>
              <w:bottom w:val="single" w:sz="4" w:space="0" w:color="auto"/>
              <w:right w:val="single" w:sz="4" w:space="0" w:color="auto"/>
            </w:tcBorders>
            <w:noWrap/>
            <w:vAlign w:val="bottom"/>
            <w:hideMark/>
          </w:tcPr>
          <w:p w14:paraId="2A54A88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-17 400 </w:t>
            </w:r>
          </w:p>
        </w:tc>
        <w:tc>
          <w:tcPr>
            <w:tcW w:w="1418" w:type="dxa"/>
            <w:tcBorders>
              <w:top w:val="single" w:sz="4" w:space="0" w:color="auto"/>
              <w:left w:val="nil"/>
              <w:bottom w:val="single" w:sz="4" w:space="0" w:color="auto"/>
              <w:right w:val="single" w:sz="4" w:space="0" w:color="auto"/>
            </w:tcBorders>
            <w:noWrap/>
            <w:vAlign w:val="bottom"/>
            <w:hideMark/>
          </w:tcPr>
          <w:p w14:paraId="0CD2855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1 017 600 </w:t>
            </w:r>
          </w:p>
        </w:tc>
      </w:tr>
      <w:tr w:rsidR="002747C4" w:rsidRPr="002747C4" w14:paraId="527E0E61"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82AAFE7"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Pensjonistkontingenter</w:t>
            </w:r>
          </w:p>
        </w:tc>
        <w:tc>
          <w:tcPr>
            <w:tcW w:w="850" w:type="dxa"/>
            <w:tcBorders>
              <w:top w:val="single" w:sz="4" w:space="0" w:color="auto"/>
              <w:left w:val="nil"/>
              <w:bottom w:val="single" w:sz="4" w:space="0" w:color="auto"/>
              <w:right w:val="single" w:sz="4" w:space="0" w:color="auto"/>
            </w:tcBorders>
            <w:noWrap/>
            <w:vAlign w:val="bottom"/>
            <w:hideMark/>
          </w:tcPr>
          <w:p w14:paraId="18AB16AD"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7691A8A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37 800 </w:t>
            </w:r>
          </w:p>
        </w:tc>
        <w:tc>
          <w:tcPr>
            <w:tcW w:w="1560" w:type="dxa"/>
            <w:tcBorders>
              <w:top w:val="single" w:sz="4" w:space="0" w:color="auto"/>
              <w:left w:val="nil"/>
              <w:bottom w:val="single" w:sz="4" w:space="0" w:color="auto"/>
              <w:right w:val="single" w:sz="4" w:space="0" w:color="auto"/>
            </w:tcBorders>
            <w:noWrap/>
            <w:vAlign w:val="bottom"/>
            <w:hideMark/>
          </w:tcPr>
          <w:p w14:paraId="4D0055F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50 000 </w:t>
            </w:r>
          </w:p>
        </w:tc>
        <w:tc>
          <w:tcPr>
            <w:tcW w:w="1417" w:type="dxa"/>
            <w:tcBorders>
              <w:top w:val="single" w:sz="4" w:space="0" w:color="auto"/>
              <w:left w:val="nil"/>
              <w:bottom w:val="single" w:sz="4" w:space="0" w:color="auto"/>
              <w:right w:val="single" w:sz="4" w:space="0" w:color="auto"/>
            </w:tcBorders>
            <w:noWrap/>
            <w:vAlign w:val="bottom"/>
            <w:hideMark/>
          </w:tcPr>
          <w:p w14:paraId="20EF37F5"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-12 200 </w:t>
            </w:r>
          </w:p>
        </w:tc>
        <w:tc>
          <w:tcPr>
            <w:tcW w:w="1418" w:type="dxa"/>
            <w:tcBorders>
              <w:top w:val="single" w:sz="4" w:space="0" w:color="auto"/>
              <w:left w:val="nil"/>
              <w:bottom w:val="single" w:sz="4" w:space="0" w:color="auto"/>
              <w:right w:val="single" w:sz="4" w:space="0" w:color="auto"/>
            </w:tcBorders>
            <w:noWrap/>
            <w:vAlign w:val="bottom"/>
            <w:hideMark/>
          </w:tcPr>
          <w:p w14:paraId="14426735"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57 600 </w:t>
            </w:r>
          </w:p>
        </w:tc>
      </w:tr>
      <w:tr w:rsidR="002747C4" w:rsidRPr="002747C4" w14:paraId="7CCE6E04"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8FA8CEF"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NJ felleskasser</w:t>
            </w:r>
          </w:p>
        </w:tc>
        <w:tc>
          <w:tcPr>
            <w:tcW w:w="850" w:type="dxa"/>
            <w:tcBorders>
              <w:top w:val="single" w:sz="4" w:space="0" w:color="auto"/>
              <w:left w:val="nil"/>
              <w:bottom w:val="single" w:sz="4" w:space="0" w:color="auto"/>
              <w:right w:val="single" w:sz="4" w:space="0" w:color="auto"/>
            </w:tcBorders>
            <w:noWrap/>
            <w:vAlign w:val="bottom"/>
            <w:hideMark/>
          </w:tcPr>
          <w:p w14:paraId="4EFD83AA"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6EB0FE9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85 245 </w:t>
            </w:r>
          </w:p>
        </w:tc>
        <w:tc>
          <w:tcPr>
            <w:tcW w:w="1560" w:type="dxa"/>
            <w:tcBorders>
              <w:top w:val="single" w:sz="4" w:space="0" w:color="auto"/>
              <w:left w:val="nil"/>
              <w:bottom w:val="single" w:sz="4" w:space="0" w:color="auto"/>
              <w:right w:val="single" w:sz="4" w:space="0" w:color="auto"/>
            </w:tcBorders>
            <w:noWrap/>
            <w:vAlign w:val="bottom"/>
            <w:hideMark/>
          </w:tcPr>
          <w:p w14:paraId="17243EB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70 000 </w:t>
            </w:r>
          </w:p>
        </w:tc>
        <w:tc>
          <w:tcPr>
            <w:tcW w:w="1417" w:type="dxa"/>
            <w:tcBorders>
              <w:top w:val="single" w:sz="4" w:space="0" w:color="auto"/>
              <w:left w:val="nil"/>
              <w:bottom w:val="single" w:sz="4" w:space="0" w:color="auto"/>
              <w:right w:val="single" w:sz="4" w:space="0" w:color="auto"/>
            </w:tcBorders>
            <w:noWrap/>
            <w:vAlign w:val="bottom"/>
            <w:hideMark/>
          </w:tcPr>
          <w:p w14:paraId="648724E2"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15 245 </w:t>
            </w:r>
          </w:p>
        </w:tc>
        <w:tc>
          <w:tcPr>
            <w:tcW w:w="1418" w:type="dxa"/>
            <w:tcBorders>
              <w:top w:val="single" w:sz="4" w:space="0" w:color="auto"/>
              <w:left w:val="nil"/>
              <w:bottom w:val="single" w:sz="4" w:space="0" w:color="auto"/>
              <w:right w:val="single" w:sz="4" w:space="0" w:color="auto"/>
            </w:tcBorders>
            <w:noWrap/>
            <w:vAlign w:val="bottom"/>
            <w:hideMark/>
          </w:tcPr>
          <w:p w14:paraId="2F9EDE9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84 615 </w:t>
            </w:r>
          </w:p>
        </w:tc>
      </w:tr>
      <w:tr w:rsidR="002747C4" w:rsidRPr="002747C4" w14:paraId="3C8608DE"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65F98E0" w14:textId="373732FA"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Tiltak i handlingsplanen</w:t>
            </w:r>
          </w:p>
        </w:tc>
        <w:tc>
          <w:tcPr>
            <w:tcW w:w="850" w:type="dxa"/>
            <w:tcBorders>
              <w:top w:val="single" w:sz="4" w:space="0" w:color="auto"/>
              <w:left w:val="nil"/>
              <w:bottom w:val="single" w:sz="4" w:space="0" w:color="auto"/>
              <w:right w:val="single" w:sz="4" w:space="0" w:color="auto"/>
            </w:tcBorders>
            <w:noWrap/>
            <w:vAlign w:val="bottom"/>
            <w:hideMark/>
          </w:tcPr>
          <w:p w14:paraId="6C7881F2"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661E0012"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57 077 </w:t>
            </w:r>
          </w:p>
        </w:tc>
        <w:tc>
          <w:tcPr>
            <w:tcW w:w="1560" w:type="dxa"/>
            <w:tcBorders>
              <w:top w:val="single" w:sz="4" w:space="0" w:color="auto"/>
              <w:left w:val="nil"/>
              <w:bottom w:val="single" w:sz="4" w:space="0" w:color="auto"/>
              <w:right w:val="single" w:sz="4" w:space="0" w:color="auto"/>
            </w:tcBorders>
            <w:noWrap/>
            <w:vAlign w:val="bottom"/>
            <w:hideMark/>
          </w:tcPr>
          <w:p w14:paraId="27F5A6C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200 000 </w:t>
            </w:r>
          </w:p>
        </w:tc>
        <w:tc>
          <w:tcPr>
            <w:tcW w:w="1417" w:type="dxa"/>
            <w:tcBorders>
              <w:top w:val="single" w:sz="4" w:space="0" w:color="auto"/>
              <w:left w:val="nil"/>
              <w:bottom w:val="single" w:sz="4" w:space="0" w:color="auto"/>
              <w:right w:val="single" w:sz="4" w:space="0" w:color="auto"/>
            </w:tcBorders>
            <w:noWrap/>
            <w:vAlign w:val="bottom"/>
            <w:hideMark/>
          </w:tcPr>
          <w:p w14:paraId="160B096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-142 923 </w:t>
            </w:r>
          </w:p>
        </w:tc>
        <w:tc>
          <w:tcPr>
            <w:tcW w:w="1418" w:type="dxa"/>
            <w:tcBorders>
              <w:top w:val="single" w:sz="4" w:space="0" w:color="auto"/>
              <w:left w:val="nil"/>
              <w:bottom w:val="single" w:sz="4" w:space="0" w:color="auto"/>
              <w:right w:val="single" w:sz="4" w:space="0" w:color="auto"/>
            </w:tcBorders>
            <w:noWrap/>
            <w:vAlign w:val="bottom"/>
            <w:hideMark/>
          </w:tcPr>
          <w:p w14:paraId="4073FB8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186 806 </w:t>
            </w:r>
          </w:p>
        </w:tc>
      </w:tr>
      <w:tr w:rsidR="002747C4" w:rsidRPr="002747C4" w14:paraId="790E0285"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D0F12C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Viderefakturerte kostnader</w:t>
            </w:r>
          </w:p>
        </w:tc>
        <w:tc>
          <w:tcPr>
            <w:tcW w:w="850" w:type="dxa"/>
            <w:tcBorders>
              <w:top w:val="single" w:sz="4" w:space="0" w:color="auto"/>
              <w:left w:val="nil"/>
              <w:bottom w:val="single" w:sz="4" w:space="0" w:color="auto"/>
              <w:right w:val="single" w:sz="4" w:space="0" w:color="auto"/>
            </w:tcBorders>
            <w:noWrap/>
            <w:vAlign w:val="bottom"/>
            <w:hideMark/>
          </w:tcPr>
          <w:p w14:paraId="465025DF"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nil"/>
            </w:tcBorders>
            <w:noWrap/>
            <w:vAlign w:val="bottom"/>
            <w:hideMark/>
          </w:tcPr>
          <w:p w14:paraId="0BC9C43E"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567A250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   </w:t>
            </w:r>
          </w:p>
        </w:tc>
        <w:tc>
          <w:tcPr>
            <w:tcW w:w="1417" w:type="dxa"/>
            <w:tcBorders>
              <w:top w:val="single" w:sz="4" w:space="0" w:color="auto"/>
              <w:left w:val="nil"/>
              <w:bottom w:val="single" w:sz="4" w:space="0" w:color="auto"/>
              <w:right w:val="single" w:sz="4" w:space="0" w:color="auto"/>
            </w:tcBorders>
            <w:noWrap/>
            <w:vAlign w:val="bottom"/>
            <w:hideMark/>
          </w:tcPr>
          <w:p w14:paraId="26EBB20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   </w:t>
            </w:r>
          </w:p>
        </w:tc>
        <w:tc>
          <w:tcPr>
            <w:tcW w:w="1418" w:type="dxa"/>
            <w:tcBorders>
              <w:top w:val="single" w:sz="4" w:space="0" w:color="auto"/>
              <w:left w:val="nil"/>
              <w:bottom w:val="single" w:sz="4" w:space="0" w:color="auto"/>
              <w:right w:val="single" w:sz="4" w:space="0" w:color="auto"/>
            </w:tcBorders>
            <w:noWrap/>
            <w:vAlign w:val="bottom"/>
            <w:hideMark/>
          </w:tcPr>
          <w:p w14:paraId="3B1A3FC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   </w:t>
            </w:r>
          </w:p>
        </w:tc>
      </w:tr>
      <w:tr w:rsidR="002747C4" w:rsidRPr="002747C4" w14:paraId="15512C97"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98395DD"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Kostnader vårmøte</w:t>
            </w:r>
          </w:p>
        </w:tc>
        <w:tc>
          <w:tcPr>
            <w:tcW w:w="850" w:type="dxa"/>
            <w:tcBorders>
              <w:top w:val="single" w:sz="4" w:space="0" w:color="auto"/>
              <w:left w:val="nil"/>
              <w:bottom w:val="single" w:sz="4" w:space="0" w:color="auto"/>
              <w:right w:val="single" w:sz="4" w:space="0" w:color="auto"/>
            </w:tcBorders>
            <w:noWrap/>
            <w:vAlign w:val="bottom"/>
            <w:hideMark/>
          </w:tcPr>
          <w:p w14:paraId="38190857"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361CF4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646 478 </w:t>
            </w:r>
          </w:p>
        </w:tc>
        <w:tc>
          <w:tcPr>
            <w:tcW w:w="1560" w:type="dxa"/>
            <w:tcBorders>
              <w:top w:val="single" w:sz="4" w:space="0" w:color="auto"/>
              <w:left w:val="nil"/>
              <w:bottom w:val="single" w:sz="4" w:space="0" w:color="auto"/>
              <w:right w:val="single" w:sz="4" w:space="0" w:color="auto"/>
            </w:tcBorders>
            <w:noWrap/>
            <w:vAlign w:val="bottom"/>
            <w:hideMark/>
          </w:tcPr>
          <w:p w14:paraId="4A593F7D"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650 000 </w:t>
            </w:r>
          </w:p>
        </w:tc>
        <w:tc>
          <w:tcPr>
            <w:tcW w:w="1417" w:type="dxa"/>
            <w:tcBorders>
              <w:top w:val="single" w:sz="4" w:space="0" w:color="auto"/>
              <w:left w:val="nil"/>
              <w:bottom w:val="single" w:sz="4" w:space="0" w:color="auto"/>
              <w:right w:val="single" w:sz="4" w:space="0" w:color="auto"/>
            </w:tcBorders>
            <w:noWrap/>
            <w:vAlign w:val="bottom"/>
            <w:hideMark/>
          </w:tcPr>
          <w:p w14:paraId="5CE58BC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-3 522 </w:t>
            </w:r>
          </w:p>
        </w:tc>
        <w:tc>
          <w:tcPr>
            <w:tcW w:w="1418" w:type="dxa"/>
            <w:tcBorders>
              <w:top w:val="single" w:sz="4" w:space="0" w:color="auto"/>
              <w:left w:val="nil"/>
              <w:bottom w:val="single" w:sz="4" w:space="0" w:color="auto"/>
              <w:right w:val="single" w:sz="4" w:space="0" w:color="auto"/>
            </w:tcBorders>
            <w:noWrap/>
            <w:vAlign w:val="bottom"/>
            <w:hideMark/>
          </w:tcPr>
          <w:p w14:paraId="6D313F2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330 403 </w:t>
            </w:r>
          </w:p>
        </w:tc>
      </w:tr>
      <w:tr w:rsidR="002747C4" w:rsidRPr="002747C4" w14:paraId="69910451"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62859EC"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Kostnader høstmøte</w:t>
            </w:r>
          </w:p>
        </w:tc>
        <w:tc>
          <w:tcPr>
            <w:tcW w:w="850" w:type="dxa"/>
            <w:tcBorders>
              <w:top w:val="single" w:sz="4" w:space="0" w:color="auto"/>
              <w:left w:val="nil"/>
              <w:bottom w:val="single" w:sz="4" w:space="0" w:color="auto"/>
              <w:right w:val="single" w:sz="4" w:space="0" w:color="auto"/>
            </w:tcBorders>
            <w:noWrap/>
            <w:vAlign w:val="bottom"/>
            <w:hideMark/>
          </w:tcPr>
          <w:p w14:paraId="350E8DFF"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0A6A529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431 612 </w:t>
            </w:r>
          </w:p>
        </w:tc>
        <w:tc>
          <w:tcPr>
            <w:tcW w:w="1560" w:type="dxa"/>
            <w:tcBorders>
              <w:top w:val="single" w:sz="4" w:space="0" w:color="auto"/>
              <w:left w:val="nil"/>
              <w:bottom w:val="single" w:sz="4" w:space="0" w:color="auto"/>
              <w:right w:val="single" w:sz="4" w:space="0" w:color="auto"/>
            </w:tcBorders>
            <w:noWrap/>
            <w:vAlign w:val="bottom"/>
            <w:hideMark/>
          </w:tcPr>
          <w:p w14:paraId="2BF04F3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450 000 </w:t>
            </w:r>
          </w:p>
        </w:tc>
        <w:tc>
          <w:tcPr>
            <w:tcW w:w="1417" w:type="dxa"/>
            <w:tcBorders>
              <w:top w:val="single" w:sz="4" w:space="0" w:color="auto"/>
              <w:left w:val="nil"/>
              <w:bottom w:val="single" w:sz="4" w:space="0" w:color="auto"/>
              <w:right w:val="single" w:sz="4" w:space="0" w:color="auto"/>
            </w:tcBorders>
            <w:noWrap/>
            <w:vAlign w:val="bottom"/>
            <w:hideMark/>
          </w:tcPr>
          <w:p w14:paraId="3D1BC65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-18 388 </w:t>
            </w:r>
          </w:p>
        </w:tc>
        <w:tc>
          <w:tcPr>
            <w:tcW w:w="1418" w:type="dxa"/>
            <w:tcBorders>
              <w:top w:val="single" w:sz="4" w:space="0" w:color="auto"/>
              <w:left w:val="nil"/>
              <w:bottom w:val="single" w:sz="4" w:space="0" w:color="auto"/>
              <w:right w:val="single" w:sz="4" w:space="0" w:color="auto"/>
            </w:tcBorders>
            <w:noWrap/>
            <w:vAlign w:val="bottom"/>
            <w:hideMark/>
          </w:tcPr>
          <w:p w14:paraId="6D9433B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306 114 </w:t>
            </w:r>
          </w:p>
        </w:tc>
      </w:tr>
      <w:tr w:rsidR="002747C4" w:rsidRPr="002747C4" w14:paraId="0BC0B4A1"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B5F759B"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Kostnader andre møter</w:t>
            </w:r>
          </w:p>
        </w:tc>
        <w:tc>
          <w:tcPr>
            <w:tcW w:w="850" w:type="dxa"/>
            <w:tcBorders>
              <w:top w:val="single" w:sz="4" w:space="0" w:color="auto"/>
              <w:left w:val="nil"/>
              <w:bottom w:val="single" w:sz="4" w:space="0" w:color="auto"/>
              <w:right w:val="single" w:sz="4" w:space="0" w:color="auto"/>
            </w:tcBorders>
            <w:noWrap/>
            <w:vAlign w:val="bottom"/>
            <w:hideMark/>
          </w:tcPr>
          <w:p w14:paraId="182FC7E0"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7C13ACE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405 327 </w:t>
            </w:r>
          </w:p>
        </w:tc>
        <w:tc>
          <w:tcPr>
            <w:tcW w:w="1560" w:type="dxa"/>
            <w:tcBorders>
              <w:top w:val="single" w:sz="4" w:space="0" w:color="auto"/>
              <w:left w:val="nil"/>
              <w:bottom w:val="single" w:sz="4" w:space="0" w:color="auto"/>
              <w:right w:val="single" w:sz="4" w:space="0" w:color="auto"/>
            </w:tcBorders>
            <w:noWrap/>
            <w:vAlign w:val="bottom"/>
            <w:hideMark/>
          </w:tcPr>
          <w:p w14:paraId="19DDBDB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450 000 </w:t>
            </w:r>
          </w:p>
        </w:tc>
        <w:tc>
          <w:tcPr>
            <w:tcW w:w="1417" w:type="dxa"/>
            <w:tcBorders>
              <w:top w:val="single" w:sz="4" w:space="0" w:color="auto"/>
              <w:left w:val="nil"/>
              <w:bottom w:val="single" w:sz="4" w:space="0" w:color="auto"/>
              <w:right w:val="single" w:sz="4" w:space="0" w:color="auto"/>
            </w:tcBorders>
            <w:noWrap/>
            <w:vAlign w:val="bottom"/>
            <w:hideMark/>
          </w:tcPr>
          <w:p w14:paraId="6AC2EEC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-44 673 </w:t>
            </w:r>
          </w:p>
        </w:tc>
        <w:tc>
          <w:tcPr>
            <w:tcW w:w="1418" w:type="dxa"/>
            <w:tcBorders>
              <w:top w:val="single" w:sz="4" w:space="0" w:color="auto"/>
              <w:left w:val="nil"/>
              <w:bottom w:val="single" w:sz="4" w:space="0" w:color="auto"/>
              <w:right w:val="single" w:sz="4" w:space="0" w:color="auto"/>
            </w:tcBorders>
            <w:noWrap/>
            <w:vAlign w:val="bottom"/>
            <w:hideMark/>
          </w:tcPr>
          <w:p w14:paraId="534EA94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347 920 </w:t>
            </w:r>
          </w:p>
        </w:tc>
      </w:tr>
      <w:tr w:rsidR="002747C4" w:rsidRPr="002747C4" w14:paraId="18BADB48"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ADE41ED"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Honorar u/trekk</w:t>
            </w:r>
          </w:p>
        </w:tc>
        <w:tc>
          <w:tcPr>
            <w:tcW w:w="850" w:type="dxa"/>
            <w:tcBorders>
              <w:top w:val="single" w:sz="4" w:space="0" w:color="auto"/>
              <w:left w:val="nil"/>
              <w:bottom w:val="single" w:sz="4" w:space="0" w:color="auto"/>
              <w:right w:val="single" w:sz="4" w:space="0" w:color="auto"/>
            </w:tcBorders>
            <w:noWrap/>
            <w:vAlign w:val="bottom"/>
            <w:hideMark/>
          </w:tcPr>
          <w:p w14:paraId="3B941F34"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C7DDC5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37 031 </w:t>
            </w:r>
          </w:p>
        </w:tc>
        <w:tc>
          <w:tcPr>
            <w:tcW w:w="1560" w:type="dxa"/>
            <w:tcBorders>
              <w:top w:val="single" w:sz="4" w:space="0" w:color="auto"/>
              <w:left w:val="nil"/>
              <w:bottom w:val="single" w:sz="4" w:space="0" w:color="auto"/>
              <w:right w:val="single" w:sz="4" w:space="0" w:color="auto"/>
            </w:tcBorders>
            <w:noWrap/>
            <w:vAlign w:val="bottom"/>
            <w:hideMark/>
          </w:tcPr>
          <w:p w14:paraId="437AD64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10 000 </w:t>
            </w:r>
          </w:p>
        </w:tc>
        <w:tc>
          <w:tcPr>
            <w:tcW w:w="1417" w:type="dxa"/>
            <w:tcBorders>
              <w:top w:val="single" w:sz="4" w:space="0" w:color="auto"/>
              <w:left w:val="nil"/>
              <w:bottom w:val="single" w:sz="4" w:space="0" w:color="auto"/>
              <w:right w:val="single" w:sz="4" w:space="0" w:color="auto"/>
            </w:tcBorders>
            <w:noWrap/>
            <w:vAlign w:val="bottom"/>
            <w:hideMark/>
          </w:tcPr>
          <w:p w14:paraId="5A7AAE5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27 031 </w:t>
            </w:r>
          </w:p>
        </w:tc>
        <w:tc>
          <w:tcPr>
            <w:tcW w:w="1418" w:type="dxa"/>
            <w:tcBorders>
              <w:top w:val="single" w:sz="4" w:space="0" w:color="auto"/>
              <w:left w:val="nil"/>
              <w:bottom w:val="single" w:sz="4" w:space="0" w:color="auto"/>
              <w:right w:val="single" w:sz="4" w:space="0" w:color="auto"/>
            </w:tcBorders>
            <w:noWrap/>
            <w:vAlign w:val="bottom"/>
            <w:hideMark/>
          </w:tcPr>
          <w:p w14:paraId="2F7E3B6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16 406 </w:t>
            </w:r>
          </w:p>
        </w:tc>
      </w:tr>
      <w:tr w:rsidR="002747C4" w:rsidRPr="002747C4" w14:paraId="35E1F9E5"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537B175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Diverse kostnader</w:t>
            </w:r>
          </w:p>
        </w:tc>
        <w:tc>
          <w:tcPr>
            <w:tcW w:w="850" w:type="dxa"/>
            <w:tcBorders>
              <w:top w:val="single" w:sz="4" w:space="0" w:color="auto"/>
              <w:left w:val="nil"/>
              <w:bottom w:val="single" w:sz="4" w:space="0" w:color="auto"/>
              <w:right w:val="single" w:sz="4" w:space="0" w:color="auto"/>
            </w:tcBorders>
            <w:noWrap/>
            <w:vAlign w:val="bottom"/>
            <w:hideMark/>
          </w:tcPr>
          <w:p w14:paraId="343B8208"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69F8386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30 </w:t>
            </w:r>
          </w:p>
        </w:tc>
        <w:tc>
          <w:tcPr>
            <w:tcW w:w="1560" w:type="dxa"/>
            <w:tcBorders>
              <w:top w:val="single" w:sz="4" w:space="0" w:color="auto"/>
              <w:left w:val="nil"/>
              <w:bottom w:val="single" w:sz="4" w:space="0" w:color="auto"/>
              <w:right w:val="single" w:sz="4" w:space="0" w:color="auto"/>
            </w:tcBorders>
            <w:noWrap/>
            <w:vAlign w:val="bottom"/>
            <w:hideMark/>
          </w:tcPr>
          <w:p w14:paraId="7299D7C2"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10 000 </w:t>
            </w:r>
          </w:p>
        </w:tc>
        <w:tc>
          <w:tcPr>
            <w:tcW w:w="1417" w:type="dxa"/>
            <w:tcBorders>
              <w:top w:val="single" w:sz="4" w:space="0" w:color="auto"/>
              <w:left w:val="nil"/>
              <w:bottom w:val="single" w:sz="4" w:space="0" w:color="auto"/>
              <w:right w:val="single" w:sz="4" w:space="0" w:color="auto"/>
            </w:tcBorders>
            <w:noWrap/>
            <w:vAlign w:val="bottom"/>
            <w:hideMark/>
          </w:tcPr>
          <w:p w14:paraId="12F71AB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-9 970 </w:t>
            </w:r>
          </w:p>
        </w:tc>
        <w:tc>
          <w:tcPr>
            <w:tcW w:w="1418" w:type="dxa"/>
            <w:tcBorders>
              <w:top w:val="single" w:sz="4" w:space="0" w:color="auto"/>
              <w:left w:val="nil"/>
              <w:bottom w:val="single" w:sz="4" w:space="0" w:color="auto"/>
              <w:right w:val="single" w:sz="4" w:space="0" w:color="auto"/>
            </w:tcBorders>
            <w:noWrap/>
            <w:vAlign w:val="bottom"/>
            <w:hideMark/>
          </w:tcPr>
          <w:p w14:paraId="2CC8FEC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19 805 </w:t>
            </w:r>
          </w:p>
        </w:tc>
      </w:tr>
      <w:tr w:rsidR="002747C4" w:rsidRPr="002747C4" w14:paraId="6B69A9F4"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393CA07B"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Pressekort</w:t>
            </w:r>
          </w:p>
        </w:tc>
        <w:tc>
          <w:tcPr>
            <w:tcW w:w="850" w:type="dxa"/>
            <w:tcBorders>
              <w:top w:val="single" w:sz="4" w:space="0" w:color="auto"/>
              <w:left w:val="nil"/>
              <w:bottom w:val="single" w:sz="4" w:space="0" w:color="auto"/>
              <w:right w:val="single" w:sz="4" w:space="0" w:color="auto"/>
            </w:tcBorders>
            <w:noWrap/>
            <w:vAlign w:val="bottom"/>
            <w:hideMark/>
          </w:tcPr>
          <w:p w14:paraId="65E563CD"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C329680"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9 644 </w:t>
            </w:r>
          </w:p>
        </w:tc>
        <w:tc>
          <w:tcPr>
            <w:tcW w:w="1560" w:type="dxa"/>
            <w:tcBorders>
              <w:top w:val="single" w:sz="4" w:space="0" w:color="auto"/>
              <w:left w:val="nil"/>
              <w:bottom w:val="single" w:sz="4" w:space="0" w:color="auto"/>
              <w:right w:val="single" w:sz="4" w:space="0" w:color="auto"/>
            </w:tcBorders>
            <w:noWrap/>
            <w:vAlign w:val="bottom"/>
            <w:hideMark/>
          </w:tcPr>
          <w:p w14:paraId="2BC47CF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15 000 </w:t>
            </w:r>
          </w:p>
        </w:tc>
        <w:tc>
          <w:tcPr>
            <w:tcW w:w="1417" w:type="dxa"/>
            <w:tcBorders>
              <w:top w:val="single" w:sz="4" w:space="0" w:color="auto"/>
              <w:left w:val="nil"/>
              <w:bottom w:val="single" w:sz="4" w:space="0" w:color="auto"/>
              <w:right w:val="single" w:sz="4" w:space="0" w:color="auto"/>
            </w:tcBorders>
            <w:noWrap/>
            <w:vAlign w:val="bottom"/>
            <w:hideMark/>
          </w:tcPr>
          <w:p w14:paraId="2BFB3972"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-5 356 </w:t>
            </w:r>
          </w:p>
        </w:tc>
        <w:tc>
          <w:tcPr>
            <w:tcW w:w="1418" w:type="dxa"/>
            <w:tcBorders>
              <w:top w:val="single" w:sz="4" w:space="0" w:color="auto"/>
              <w:left w:val="nil"/>
              <w:bottom w:val="single" w:sz="4" w:space="0" w:color="auto"/>
              <w:right w:val="single" w:sz="4" w:space="0" w:color="auto"/>
            </w:tcBorders>
            <w:noWrap/>
            <w:vAlign w:val="bottom"/>
            <w:hideMark/>
          </w:tcPr>
          <w:p w14:paraId="5FD78DD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11 351 </w:t>
            </w:r>
          </w:p>
        </w:tc>
      </w:tr>
      <w:tr w:rsidR="002747C4" w:rsidRPr="002747C4" w14:paraId="3D250991"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FA9D39A"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Prosjekter og utredninger</w:t>
            </w:r>
          </w:p>
        </w:tc>
        <w:tc>
          <w:tcPr>
            <w:tcW w:w="850" w:type="dxa"/>
            <w:tcBorders>
              <w:top w:val="single" w:sz="4" w:space="0" w:color="auto"/>
              <w:left w:val="nil"/>
              <w:bottom w:val="single" w:sz="4" w:space="0" w:color="auto"/>
              <w:right w:val="single" w:sz="4" w:space="0" w:color="auto"/>
            </w:tcBorders>
            <w:noWrap/>
            <w:vAlign w:val="bottom"/>
            <w:hideMark/>
          </w:tcPr>
          <w:p w14:paraId="41278C65"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541C32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119 136 </w:t>
            </w:r>
          </w:p>
        </w:tc>
        <w:tc>
          <w:tcPr>
            <w:tcW w:w="1560" w:type="dxa"/>
            <w:tcBorders>
              <w:top w:val="single" w:sz="4" w:space="0" w:color="auto"/>
              <w:left w:val="nil"/>
              <w:bottom w:val="single" w:sz="4" w:space="0" w:color="auto"/>
              <w:right w:val="single" w:sz="4" w:space="0" w:color="auto"/>
            </w:tcBorders>
            <w:noWrap/>
            <w:vAlign w:val="bottom"/>
            <w:hideMark/>
          </w:tcPr>
          <w:p w14:paraId="66E96FE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100 000 </w:t>
            </w:r>
          </w:p>
        </w:tc>
        <w:tc>
          <w:tcPr>
            <w:tcW w:w="1417" w:type="dxa"/>
            <w:tcBorders>
              <w:top w:val="single" w:sz="4" w:space="0" w:color="auto"/>
              <w:left w:val="nil"/>
              <w:bottom w:val="single" w:sz="4" w:space="0" w:color="auto"/>
              <w:right w:val="single" w:sz="4" w:space="0" w:color="auto"/>
            </w:tcBorders>
            <w:noWrap/>
            <w:vAlign w:val="bottom"/>
            <w:hideMark/>
          </w:tcPr>
          <w:p w14:paraId="247814D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19 136 </w:t>
            </w:r>
          </w:p>
        </w:tc>
        <w:tc>
          <w:tcPr>
            <w:tcW w:w="1418" w:type="dxa"/>
            <w:tcBorders>
              <w:top w:val="single" w:sz="4" w:space="0" w:color="auto"/>
              <w:left w:val="nil"/>
              <w:bottom w:val="single" w:sz="4" w:space="0" w:color="auto"/>
              <w:right w:val="single" w:sz="4" w:space="0" w:color="auto"/>
            </w:tcBorders>
            <w:noWrap/>
            <w:vAlign w:val="bottom"/>
            <w:hideMark/>
          </w:tcPr>
          <w:p w14:paraId="2DC36C7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54 359 </w:t>
            </w:r>
          </w:p>
        </w:tc>
      </w:tr>
      <w:tr w:rsidR="002747C4" w:rsidRPr="002747C4" w14:paraId="036DEF97"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50ECCE93"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Sum prosjektkostnader</w:t>
            </w:r>
          </w:p>
        </w:tc>
        <w:tc>
          <w:tcPr>
            <w:tcW w:w="850" w:type="dxa"/>
            <w:tcBorders>
              <w:top w:val="single" w:sz="4" w:space="0" w:color="auto"/>
              <w:left w:val="nil"/>
              <w:bottom w:val="single" w:sz="4" w:space="0" w:color="auto"/>
              <w:right w:val="single" w:sz="4" w:space="0" w:color="auto"/>
            </w:tcBorders>
            <w:noWrap/>
            <w:vAlign w:val="bottom"/>
            <w:hideMark/>
          </w:tcPr>
          <w:p w14:paraId="27BDC182"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5B5657B"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4 466 980 </w:t>
            </w:r>
          </w:p>
        </w:tc>
        <w:tc>
          <w:tcPr>
            <w:tcW w:w="1560" w:type="dxa"/>
            <w:tcBorders>
              <w:top w:val="single" w:sz="4" w:space="0" w:color="auto"/>
              <w:left w:val="nil"/>
              <w:bottom w:val="single" w:sz="4" w:space="0" w:color="auto"/>
              <w:right w:val="single" w:sz="4" w:space="0" w:color="auto"/>
            </w:tcBorders>
            <w:noWrap/>
            <w:vAlign w:val="bottom"/>
            <w:hideMark/>
          </w:tcPr>
          <w:p w14:paraId="0B02DD94"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4 660 000 </w:t>
            </w:r>
          </w:p>
        </w:tc>
        <w:tc>
          <w:tcPr>
            <w:tcW w:w="1417" w:type="dxa"/>
            <w:tcBorders>
              <w:top w:val="single" w:sz="4" w:space="0" w:color="auto"/>
              <w:left w:val="nil"/>
              <w:bottom w:val="single" w:sz="4" w:space="0" w:color="auto"/>
              <w:right w:val="single" w:sz="4" w:space="0" w:color="auto"/>
            </w:tcBorders>
            <w:noWrap/>
            <w:vAlign w:val="bottom"/>
            <w:hideMark/>
          </w:tcPr>
          <w:p w14:paraId="07FB2B98"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-193 020 </w:t>
            </w:r>
          </w:p>
        </w:tc>
        <w:tc>
          <w:tcPr>
            <w:tcW w:w="1418" w:type="dxa"/>
            <w:tcBorders>
              <w:top w:val="single" w:sz="4" w:space="0" w:color="auto"/>
              <w:left w:val="nil"/>
              <w:bottom w:val="single" w:sz="4" w:space="0" w:color="auto"/>
              <w:right w:val="single" w:sz="4" w:space="0" w:color="auto"/>
            </w:tcBorders>
            <w:noWrap/>
            <w:vAlign w:val="bottom"/>
            <w:hideMark/>
          </w:tcPr>
          <w:p w14:paraId="49C41BDE"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4 052 979 </w:t>
            </w:r>
          </w:p>
        </w:tc>
      </w:tr>
      <w:tr w:rsidR="002747C4" w:rsidRPr="002747C4" w14:paraId="07752583"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B8D227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850" w:type="dxa"/>
            <w:tcBorders>
              <w:top w:val="single" w:sz="4" w:space="0" w:color="auto"/>
              <w:left w:val="nil"/>
              <w:bottom w:val="single" w:sz="4" w:space="0" w:color="auto"/>
              <w:right w:val="single" w:sz="4" w:space="0" w:color="auto"/>
            </w:tcBorders>
            <w:noWrap/>
            <w:vAlign w:val="bottom"/>
            <w:hideMark/>
          </w:tcPr>
          <w:p w14:paraId="606FE1F5"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F3C4CB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60" w:type="dxa"/>
            <w:tcBorders>
              <w:top w:val="single" w:sz="4" w:space="0" w:color="auto"/>
              <w:left w:val="nil"/>
              <w:bottom w:val="single" w:sz="4" w:space="0" w:color="auto"/>
              <w:right w:val="single" w:sz="4" w:space="0" w:color="auto"/>
            </w:tcBorders>
            <w:noWrap/>
            <w:vAlign w:val="bottom"/>
            <w:hideMark/>
          </w:tcPr>
          <w:p w14:paraId="07580B1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7" w:type="dxa"/>
            <w:tcBorders>
              <w:top w:val="single" w:sz="4" w:space="0" w:color="auto"/>
              <w:left w:val="nil"/>
              <w:bottom w:val="single" w:sz="4" w:space="0" w:color="auto"/>
              <w:right w:val="single" w:sz="4" w:space="0" w:color="auto"/>
            </w:tcBorders>
            <w:noWrap/>
            <w:vAlign w:val="bottom"/>
            <w:hideMark/>
          </w:tcPr>
          <w:p w14:paraId="57ADEF1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8" w:type="dxa"/>
            <w:tcBorders>
              <w:top w:val="single" w:sz="4" w:space="0" w:color="auto"/>
              <w:left w:val="nil"/>
              <w:bottom w:val="single" w:sz="4" w:space="0" w:color="auto"/>
              <w:right w:val="single" w:sz="4" w:space="0" w:color="auto"/>
            </w:tcBorders>
            <w:noWrap/>
            <w:vAlign w:val="bottom"/>
            <w:hideMark/>
          </w:tcPr>
          <w:p w14:paraId="46BACDC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r>
      <w:tr w:rsidR="002747C4" w:rsidRPr="002747C4" w14:paraId="175017D0"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342CBA61"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Lønnskostnader</w:t>
            </w:r>
          </w:p>
        </w:tc>
        <w:tc>
          <w:tcPr>
            <w:tcW w:w="850" w:type="dxa"/>
            <w:tcBorders>
              <w:top w:val="single" w:sz="4" w:space="0" w:color="auto"/>
              <w:left w:val="nil"/>
              <w:bottom w:val="single" w:sz="4" w:space="0" w:color="auto"/>
              <w:right w:val="single" w:sz="4" w:space="0" w:color="auto"/>
            </w:tcBorders>
            <w:noWrap/>
            <w:vAlign w:val="bottom"/>
            <w:hideMark/>
          </w:tcPr>
          <w:p w14:paraId="32F6E006" w14:textId="77777777" w:rsidR="002747C4" w:rsidRPr="002747C4" w:rsidRDefault="002747C4" w:rsidP="002747C4">
            <w:pPr>
              <w:spacing w:after="0" w:line="240" w:lineRule="auto"/>
              <w:jc w:val="center"/>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2</w:t>
            </w:r>
          </w:p>
        </w:tc>
        <w:tc>
          <w:tcPr>
            <w:tcW w:w="1559" w:type="dxa"/>
            <w:tcBorders>
              <w:top w:val="single" w:sz="4" w:space="0" w:color="auto"/>
              <w:left w:val="nil"/>
              <w:bottom w:val="single" w:sz="4" w:space="0" w:color="auto"/>
              <w:right w:val="single" w:sz="4" w:space="0" w:color="auto"/>
            </w:tcBorders>
            <w:noWrap/>
            <w:vAlign w:val="bottom"/>
            <w:hideMark/>
          </w:tcPr>
          <w:p w14:paraId="43FD164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3 103 668 </w:t>
            </w:r>
          </w:p>
        </w:tc>
        <w:tc>
          <w:tcPr>
            <w:tcW w:w="1560" w:type="dxa"/>
            <w:tcBorders>
              <w:top w:val="single" w:sz="4" w:space="0" w:color="auto"/>
              <w:left w:val="nil"/>
              <w:bottom w:val="single" w:sz="4" w:space="0" w:color="auto"/>
              <w:right w:val="single" w:sz="4" w:space="0" w:color="auto"/>
            </w:tcBorders>
            <w:noWrap/>
            <w:vAlign w:val="bottom"/>
            <w:hideMark/>
          </w:tcPr>
          <w:p w14:paraId="5F4C824D"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3 133 000 </w:t>
            </w:r>
          </w:p>
        </w:tc>
        <w:tc>
          <w:tcPr>
            <w:tcW w:w="1417" w:type="dxa"/>
            <w:tcBorders>
              <w:top w:val="single" w:sz="4" w:space="0" w:color="auto"/>
              <w:left w:val="nil"/>
              <w:bottom w:val="single" w:sz="4" w:space="0" w:color="auto"/>
              <w:right w:val="single" w:sz="4" w:space="0" w:color="auto"/>
            </w:tcBorders>
            <w:noWrap/>
            <w:vAlign w:val="bottom"/>
            <w:hideMark/>
          </w:tcPr>
          <w:p w14:paraId="152F9C0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-29 332 </w:t>
            </w:r>
          </w:p>
        </w:tc>
        <w:tc>
          <w:tcPr>
            <w:tcW w:w="1418" w:type="dxa"/>
            <w:tcBorders>
              <w:top w:val="single" w:sz="4" w:space="0" w:color="auto"/>
              <w:left w:val="nil"/>
              <w:bottom w:val="single" w:sz="4" w:space="0" w:color="auto"/>
              <w:right w:val="single" w:sz="4" w:space="0" w:color="auto"/>
            </w:tcBorders>
            <w:noWrap/>
            <w:vAlign w:val="bottom"/>
            <w:hideMark/>
          </w:tcPr>
          <w:p w14:paraId="5E81095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3 012 652 </w:t>
            </w:r>
          </w:p>
        </w:tc>
      </w:tr>
      <w:tr w:rsidR="002747C4" w:rsidRPr="002747C4" w14:paraId="6A078F32"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6AE4BCB"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Andre lønnskostnader / pensjon</w:t>
            </w:r>
          </w:p>
        </w:tc>
        <w:tc>
          <w:tcPr>
            <w:tcW w:w="850" w:type="dxa"/>
            <w:tcBorders>
              <w:top w:val="single" w:sz="4" w:space="0" w:color="auto"/>
              <w:left w:val="nil"/>
              <w:bottom w:val="single" w:sz="4" w:space="0" w:color="auto"/>
              <w:right w:val="single" w:sz="4" w:space="0" w:color="auto"/>
            </w:tcBorders>
            <w:noWrap/>
            <w:vAlign w:val="bottom"/>
            <w:hideMark/>
          </w:tcPr>
          <w:p w14:paraId="179EA4A8"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C1F88E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1 035 646 </w:t>
            </w:r>
          </w:p>
        </w:tc>
        <w:tc>
          <w:tcPr>
            <w:tcW w:w="1560" w:type="dxa"/>
            <w:tcBorders>
              <w:top w:val="single" w:sz="4" w:space="0" w:color="auto"/>
              <w:left w:val="nil"/>
              <w:bottom w:val="single" w:sz="4" w:space="0" w:color="auto"/>
              <w:right w:val="single" w:sz="4" w:space="0" w:color="auto"/>
            </w:tcBorders>
            <w:noWrap/>
            <w:vAlign w:val="bottom"/>
            <w:hideMark/>
          </w:tcPr>
          <w:p w14:paraId="20D34DB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938 000 </w:t>
            </w:r>
          </w:p>
        </w:tc>
        <w:tc>
          <w:tcPr>
            <w:tcW w:w="1417" w:type="dxa"/>
            <w:tcBorders>
              <w:top w:val="single" w:sz="4" w:space="0" w:color="auto"/>
              <w:left w:val="nil"/>
              <w:bottom w:val="single" w:sz="4" w:space="0" w:color="auto"/>
              <w:right w:val="single" w:sz="4" w:space="0" w:color="auto"/>
            </w:tcBorders>
            <w:noWrap/>
            <w:vAlign w:val="bottom"/>
            <w:hideMark/>
          </w:tcPr>
          <w:p w14:paraId="6559833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97 646 </w:t>
            </w:r>
          </w:p>
        </w:tc>
        <w:tc>
          <w:tcPr>
            <w:tcW w:w="1418" w:type="dxa"/>
            <w:tcBorders>
              <w:top w:val="single" w:sz="4" w:space="0" w:color="auto"/>
              <w:left w:val="nil"/>
              <w:bottom w:val="single" w:sz="4" w:space="0" w:color="auto"/>
              <w:right w:val="single" w:sz="4" w:space="0" w:color="auto"/>
            </w:tcBorders>
            <w:noWrap/>
            <w:vAlign w:val="bottom"/>
            <w:hideMark/>
          </w:tcPr>
          <w:p w14:paraId="360B494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957 982 </w:t>
            </w:r>
          </w:p>
        </w:tc>
      </w:tr>
      <w:tr w:rsidR="002747C4" w:rsidRPr="002747C4" w14:paraId="08329671"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3F0D5FE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Andre personalkostnader</w:t>
            </w:r>
          </w:p>
        </w:tc>
        <w:tc>
          <w:tcPr>
            <w:tcW w:w="850" w:type="dxa"/>
            <w:tcBorders>
              <w:top w:val="single" w:sz="4" w:space="0" w:color="auto"/>
              <w:left w:val="nil"/>
              <w:bottom w:val="single" w:sz="4" w:space="0" w:color="auto"/>
              <w:right w:val="single" w:sz="4" w:space="0" w:color="auto"/>
            </w:tcBorders>
            <w:noWrap/>
            <w:vAlign w:val="bottom"/>
            <w:hideMark/>
          </w:tcPr>
          <w:p w14:paraId="7F2532F3"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5120952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104 402 </w:t>
            </w:r>
          </w:p>
        </w:tc>
        <w:tc>
          <w:tcPr>
            <w:tcW w:w="1560" w:type="dxa"/>
            <w:tcBorders>
              <w:top w:val="single" w:sz="4" w:space="0" w:color="auto"/>
              <w:left w:val="nil"/>
              <w:bottom w:val="single" w:sz="4" w:space="0" w:color="auto"/>
              <w:right w:val="single" w:sz="4" w:space="0" w:color="auto"/>
            </w:tcBorders>
            <w:noWrap/>
            <w:vAlign w:val="bottom"/>
            <w:hideMark/>
          </w:tcPr>
          <w:p w14:paraId="6A06E330"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63 500 </w:t>
            </w:r>
          </w:p>
        </w:tc>
        <w:tc>
          <w:tcPr>
            <w:tcW w:w="1417" w:type="dxa"/>
            <w:tcBorders>
              <w:top w:val="single" w:sz="4" w:space="0" w:color="auto"/>
              <w:left w:val="nil"/>
              <w:bottom w:val="single" w:sz="4" w:space="0" w:color="auto"/>
              <w:right w:val="single" w:sz="4" w:space="0" w:color="auto"/>
            </w:tcBorders>
            <w:noWrap/>
            <w:vAlign w:val="bottom"/>
            <w:hideMark/>
          </w:tcPr>
          <w:p w14:paraId="2546A97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40 902 </w:t>
            </w:r>
          </w:p>
        </w:tc>
        <w:tc>
          <w:tcPr>
            <w:tcW w:w="1418" w:type="dxa"/>
            <w:tcBorders>
              <w:top w:val="single" w:sz="4" w:space="0" w:color="auto"/>
              <w:left w:val="nil"/>
              <w:bottom w:val="single" w:sz="4" w:space="0" w:color="auto"/>
              <w:right w:val="single" w:sz="4" w:space="0" w:color="auto"/>
            </w:tcBorders>
            <w:noWrap/>
            <w:vAlign w:val="bottom"/>
            <w:hideMark/>
          </w:tcPr>
          <w:p w14:paraId="22E00BD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54 020 </w:t>
            </w:r>
          </w:p>
        </w:tc>
      </w:tr>
      <w:tr w:rsidR="002747C4" w:rsidRPr="002747C4" w14:paraId="1E3DD5FC"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7C2190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Refunderte administrasjonskostnader</w:t>
            </w:r>
          </w:p>
        </w:tc>
        <w:tc>
          <w:tcPr>
            <w:tcW w:w="850" w:type="dxa"/>
            <w:tcBorders>
              <w:top w:val="single" w:sz="4" w:space="0" w:color="auto"/>
              <w:left w:val="nil"/>
              <w:bottom w:val="single" w:sz="4" w:space="0" w:color="auto"/>
              <w:right w:val="single" w:sz="4" w:space="0" w:color="auto"/>
            </w:tcBorders>
            <w:noWrap/>
            <w:vAlign w:val="bottom"/>
            <w:hideMark/>
          </w:tcPr>
          <w:p w14:paraId="0C4739A7"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37B64C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-218 998 </w:t>
            </w:r>
          </w:p>
        </w:tc>
        <w:tc>
          <w:tcPr>
            <w:tcW w:w="1560" w:type="dxa"/>
            <w:tcBorders>
              <w:top w:val="single" w:sz="4" w:space="0" w:color="auto"/>
              <w:left w:val="nil"/>
              <w:bottom w:val="single" w:sz="4" w:space="0" w:color="auto"/>
              <w:right w:val="single" w:sz="4" w:space="0" w:color="auto"/>
            </w:tcBorders>
            <w:noWrap/>
            <w:vAlign w:val="bottom"/>
            <w:hideMark/>
          </w:tcPr>
          <w:p w14:paraId="4FD701F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-210 000 </w:t>
            </w:r>
          </w:p>
        </w:tc>
        <w:tc>
          <w:tcPr>
            <w:tcW w:w="1417" w:type="dxa"/>
            <w:tcBorders>
              <w:top w:val="single" w:sz="4" w:space="0" w:color="auto"/>
              <w:left w:val="nil"/>
              <w:bottom w:val="single" w:sz="4" w:space="0" w:color="auto"/>
              <w:right w:val="single" w:sz="4" w:space="0" w:color="auto"/>
            </w:tcBorders>
            <w:noWrap/>
            <w:vAlign w:val="bottom"/>
            <w:hideMark/>
          </w:tcPr>
          <w:p w14:paraId="06730D0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-8 998 </w:t>
            </w:r>
          </w:p>
        </w:tc>
        <w:tc>
          <w:tcPr>
            <w:tcW w:w="1418" w:type="dxa"/>
            <w:tcBorders>
              <w:top w:val="single" w:sz="4" w:space="0" w:color="auto"/>
              <w:left w:val="nil"/>
              <w:bottom w:val="single" w:sz="4" w:space="0" w:color="auto"/>
              <w:right w:val="single" w:sz="4" w:space="0" w:color="auto"/>
            </w:tcBorders>
            <w:noWrap/>
            <w:vAlign w:val="bottom"/>
            <w:hideMark/>
          </w:tcPr>
          <w:p w14:paraId="06C7135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-195 326 </w:t>
            </w:r>
          </w:p>
        </w:tc>
      </w:tr>
      <w:tr w:rsidR="002747C4" w:rsidRPr="002747C4" w14:paraId="08E8FCEB"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546F52B"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Sum personalkostnader</w:t>
            </w:r>
          </w:p>
        </w:tc>
        <w:tc>
          <w:tcPr>
            <w:tcW w:w="850" w:type="dxa"/>
            <w:tcBorders>
              <w:top w:val="single" w:sz="4" w:space="0" w:color="auto"/>
              <w:left w:val="nil"/>
              <w:bottom w:val="single" w:sz="4" w:space="0" w:color="auto"/>
              <w:right w:val="single" w:sz="4" w:space="0" w:color="auto"/>
            </w:tcBorders>
            <w:noWrap/>
            <w:vAlign w:val="bottom"/>
            <w:hideMark/>
          </w:tcPr>
          <w:p w14:paraId="4E385D8B"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63697F0D"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4 024 719 </w:t>
            </w:r>
          </w:p>
        </w:tc>
        <w:tc>
          <w:tcPr>
            <w:tcW w:w="1560" w:type="dxa"/>
            <w:tcBorders>
              <w:top w:val="single" w:sz="4" w:space="0" w:color="auto"/>
              <w:left w:val="nil"/>
              <w:bottom w:val="single" w:sz="4" w:space="0" w:color="auto"/>
              <w:right w:val="single" w:sz="4" w:space="0" w:color="auto"/>
            </w:tcBorders>
            <w:noWrap/>
            <w:vAlign w:val="bottom"/>
            <w:hideMark/>
          </w:tcPr>
          <w:p w14:paraId="613C0297"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3 924 500 </w:t>
            </w:r>
          </w:p>
        </w:tc>
        <w:tc>
          <w:tcPr>
            <w:tcW w:w="1417" w:type="dxa"/>
            <w:tcBorders>
              <w:top w:val="single" w:sz="4" w:space="0" w:color="auto"/>
              <w:left w:val="nil"/>
              <w:bottom w:val="single" w:sz="4" w:space="0" w:color="auto"/>
              <w:right w:val="single" w:sz="4" w:space="0" w:color="auto"/>
            </w:tcBorders>
            <w:noWrap/>
            <w:vAlign w:val="bottom"/>
            <w:hideMark/>
          </w:tcPr>
          <w:p w14:paraId="563C5822"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100 219 </w:t>
            </w:r>
          </w:p>
        </w:tc>
        <w:tc>
          <w:tcPr>
            <w:tcW w:w="1418" w:type="dxa"/>
            <w:tcBorders>
              <w:top w:val="single" w:sz="4" w:space="0" w:color="auto"/>
              <w:left w:val="nil"/>
              <w:bottom w:val="single" w:sz="4" w:space="0" w:color="auto"/>
              <w:right w:val="single" w:sz="4" w:space="0" w:color="auto"/>
            </w:tcBorders>
            <w:noWrap/>
            <w:vAlign w:val="bottom"/>
            <w:hideMark/>
          </w:tcPr>
          <w:p w14:paraId="640E052A"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3 829 328 </w:t>
            </w:r>
          </w:p>
        </w:tc>
      </w:tr>
      <w:tr w:rsidR="002747C4" w:rsidRPr="002747C4" w14:paraId="35108C76"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D3B82FC"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850" w:type="dxa"/>
            <w:tcBorders>
              <w:top w:val="single" w:sz="4" w:space="0" w:color="auto"/>
              <w:left w:val="nil"/>
              <w:bottom w:val="single" w:sz="4" w:space="0" w:color="auto"/>
              <w:right w:val="single" w:sz="4" w:space="0" w:color="auto"/>
            </w:tcBorders>
            <w:noWrap/>
            <w:vAlign w:val="bottom"/>
            <w:hideMark/>
          </w:tcPr>
          <w:p w14:paraId="1F1CDF8E"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1B9148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60" w:type="dxa"/>
            <w:tcBorders>
              <w:top w:val="single" w:sz="4" w:space="0" w:color="auto"/>
              <w:left w:val="nil"/>
              <w:bottom w:val="single" w:sz="4" w:space="0" w:color="auto"/>
              <w:right w:val="single" w:sz="4" w:space="0" w:color="auto"/>
            </w:tcBorders>
            <w:noWrap/>
            <w:vAlign w:val="bottom"/>
            <w:hideMark/>
          </w:tcPr>
          <w:p w14:paraId="2455D6B0"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7" w:type="dxa"/>
            <w:tcBorders>
              <w:top w:val="single" w:sz="4" w:space="0" w:color="auto"/>
              <w:left w:val="nil"/>
              <w:bottom w:val="single" w:sz="4" w:space="0" w:color="auto"/>
              <w:right w:val="single" w:sz="4" w:space="0" w:color="auto"/>
            </w:tcBorders>
            <w:noWrap/>
            <w:vAlign w:val="bottom"/>
            <w:hideMark/>
          </w:tcPr>
          <w:p w14:paraId="0C19EEA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8" w:type="dxa"/>
            <w:tcBorders>
              <w:top w:val="single" w:sz="4" w:space="0" w:color="auto"/>
              <w:left w:val="nil"/>
              <w:bottom w:val="single" w:sz="4" w:space="0" w:color="auto"/>
              <w:right w:val="single" w:sz="4" w:space="0" w:color="auto"/>
            </w:tcBorders>
            <w:noWrap/>
            <w:vAlign w:val="bottom"/>
            <w:hideMark/>
          </w:tcPr>
          <w:p w14:paraId="59E4AEB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r>
      <w:tr w:rsidR="002747C4" w:rsidRPr="002747C4" w14:paraId="34F806D8"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56E951C0"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Avskrivninger</w:t>
            </w:r>
          </w:p>
        </w:tc>
        <w:tc>
          <w:tcPr>
            <w:tcW w:w="850" w:type="dxa"/>
            <w:tcBorders>
              <w:top w:val="single" w:sz="4" w:space="0" w:color="auto"/>
              <w:left w:val="nil"/>
              <w:bottom w:val="single" w:sz="4" w:space="0" w:color="auto"/>
              <w:right w:val="single" w:sz="4" w:space="0" w:color="auto"/>
            </w:tcBorders>
            <w:noWrap/>
            <w:vAlign w:val="bottom"/>
            <w:hideMark/>
          </w:tcPr>
          <w:p w14:paraId="4FF20625" w14:textId="77777777" w:rsidR="002747C4" w:rsidRPr="002747C4" w:rsidRDefault="002747C4" w:rsidP="002747C4">
            <w:pPr>
              <w:spacing w:after="0" w:line="240" w:lineRule="auto"/>
              <w:jc w:val="center"/>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4</w:t>
            </w:r>
          </w:p>
        </w:tc>
        <w:tc>
          <w:tcPr>
            <w:tcW w:w="1559" w:type="dxa"/>
            <w:tcBorders>
              <w:top w:val="single" w:sz="4" w:space="0" w:color="auto"/>
              <w:left w:val="nil"/>
              <w:bottom w:val="single" w:sz="4" w:space="0" w:color="auto"/>
              <w:right w:val="single" w:sz="4" w:space="0" w:color="auto"/>
            </w:tcBorders>
            <w:noWrap/>
            <w:vAlign w:val="bottom"/>
            <w:hideMark/>
          </w:tcPr>
          <w:p w14:paraId="12E299A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115 213 </w:t>
            </w:r>
          </w:p>
        </w:tc>
        <w:tc>
          <w:tcPr>
            <w:tcW w:w="1560" w:type="dxa"/>
            <w:tcBorders>
              <w:top w:val="single" w:sz="4" w:space="0" w:color="auto"/>
              <w:left w:val="nil"/>
              <w:bottom w:val="single" w:sz="4" w:space="0" w:color="auto"/>
              <w:right w:val="single" w:sz="4" w:space="0" w:color="auto"/>
            </w:tcBorders>
            <w:noWrap/>
            <w:vAlign w:val="bottom"/>
            <w:hideMark/>
          </w:tcPr>
          <w:p w14:paraId="1A2D57D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115 000 </w:t>
            </w:r>
          </w:p>
        </w:tc>
        <w:tc>
          <w:tcPr>
            <w:tcW w:w="1417" w:type="dxa"/>
            <w:tcBorders>
              <w:top w:val="single" w:sz="4" w:space="0" w:color="auto"/>
              <w:left w:val="nil"/>
              <w:bottom w:val="single" w:sz="4" w:space="0" w:color="auto"/>
              <w:right w:val="single" w:sz="4" w:space="0" w:color="auto"/>
            </w:tcBorders>
            <w:noWrap/>
            <w:vAlign w:val="bottom"/>
            <w:hideMark/>
          </w:tcPr>
          <w:p w14:paraId="588F811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213 </w:t>
            </w:r>
          </w:p>
        </w:tc>
        <w:tc>
          <w:tcPr>
            <w:tcW w:w="1418" w:type="dxa"/>
            <w:tcBorders>
              <w:top w:val="single" w:sz="4" w:space="0" w:color="auto"/>
              <w:left w:val="nil"/>
              <w:bottom w:val="single" w:sz="4" w:space="0" w:color="auto"/>
              <w:right w:val="single" w:sz="4" w:space="0" w:color="auto"/>
            </w:tcBorders>
            <w:noWrap/>
            <w:vAlign w:val="bottom"/>
            <w:hideMark/>
          </w:tcPr>
          <w:p w14:paraId="1458FD3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127 863 </w:t>
            </w:r>
          </w:p>
        </w:tc>
      </w:tr>
      <w:tr w:rsidR="002747C4" w:rsidRPr="002747C4" w14:paraId="4F981498"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A2B65B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Kostnader lokaler</w:t>
            </w:r>
          </w:p>
        </w:tc>
        <w:tc>
          <w:tcPr>
            <w:tcW w:w="850" w:type="dxa"/>
            <w:tcBorders>
              <w:top w:val="single" w:sz="4" w:space="0" w:color="auto"/>
              <w:left w:val="nil"/>
              <w:bottom w:val="single" w:sz="4" w:space="0" w:color="auto"/>
              <w:right w:val="single" w:sz="4" w:space="0" w:color="auto"/>
            </w:tcBorders>
            <w:noWrap/>
            <w:vAlign w:val="bottom"/>
            <w:hideMark/>
          </w:tcPr>
          <w:p w14:paraId="5DE9B767"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6A2DE4C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694 463 </w:t>
            </w:r>
          </w:p>
        </w:tc>
        <w:tc>
          <w:tcPr>
            <w:tcW w:w="1560" w:type="dxa"/>
            <w:tcBorders>
              <w:top w:val="single" w:sz="4" w:space="0" w:color="auto"/>
              <w:left w:val="nil"/>
              <w:bottom w:val="single" w:sz="4" w:space="0" w:color="auto"/>
              <w:right w:val="single" w:sz="4" w:space="0" w:color="auto"/>
            </w:tcBorders>
            <w:noWrap/>
            <w:vAlign w:val="bottom"/>
            <w:hideMark/>
          </w:tcPr>
          <w:p w14:paraId="7DAE718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723 000 </w:t>
            </w:r>
          </w:p>
        </w:tc>
        <w:tc>
          <w:tcPr>
            <w:tcW w:w="1417" w:type="dxa"/>
            <w:tcBorders>
              <w:top w:val="single" w:sz="4" w:space="0" w:color="auto"/>
              <w:left w:val="nil"/>
              <w:bottom w:val="single" w:sz="4" w:space="0" w:color="auto"/>
              <w:right w:val="single" w:sz="4" w:space="0" w:color="auto"/>
            </w:tcBorders>
            <w:noWrap/>
            <w:vAlign w:val="bottom"/>
            <w:hideMark/>
          </w:tcPr>
          <w:p w14:paraId="2845E33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-28 537 </w:t>
            </w:r>
          </w:p>
        </w:tc>
        <w:tc>
          <w:tcPr>
            <w:tcW w:w="1418" w:type="dxa"/>
            <w:tcBorders>
              <w:top w:val="single" w:sz="4" w:space="0" w:color="auto"/>
              <w:left w:val="nil"/>
              <w:bottom w:val="single" w:sz="4" w:space="0" w:color="auto"/>
              <w:right w:val="single" w:sz="4" w:space="0" w:color="auto"/>
            </w:tcBorders>
            <w:noWrap/>
            <w:vAlign w:val="bottom"/>
            <w:hideMark/>
          </w:tcPr>
          <w:p w14:paraId="1C2B98F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666 934 </w:t>
            </w:r>
          </w:p>
        </w:tc>
      </w:tr>
      <w:tr w:rsidR="002747C4" w:rsidRPr="002747C4" w14:paraId="2E928896"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85AF565"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Inventar / vedlikehold</w:t>
            </w:r>
          </w:p>
        </w:tc>
        <w:tc>
          <w:tcPr>
            <w:tcW w:w="850" w:type="dxa"/>
            <w:tcBorders>
              <w:top w:val="single" w:sz="4" w:space="0" w:color="auto"/>
              <w:left w:val="nil"/>
              <w:bottom w:val="single" w:sz="4" w:space="0" w:color="auto"/>
              <w:right w:val="single" w:sz="4" w:space="0" w:color="auto"/>
            </w:tcBorders>
            <w:noWrap/>
            <w:vAlign w:val="bottom"/>
            <w:hideMark/>
          </w:tcPr>
          <w:p w14:paraId="7484E5ED"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975A4D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3 008 </w:t>
            </w:r>
          </w:p>
        </w:tc>
        <w:tc>
          <w:tcPr>
            <w:tcW w:w="1560" w:type="dxa"/>
            <w:tcBorders>
              <w:top w:val="single" w:sz="4" w:space="0" w:color="auto"/>
              <w:left w:val="nil"/>
              <w:bottom w:val="single" w:sz="4" w:space="0" w:color="auto"/>
              <w:right w:val="single" w:sz="4" w:space="0" w:color="auto"/>
            </w:tcBorders>
            <w:noWrap/>
            <w:vAlign w:val="bottom"/>
            <w:hideMark/>
          </w:tcPr>
          <w:p w14:paraId="2140B92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20 000 </w:t>
            </w:r>
          </w:p>
        </w:tc>
        <w:tc>
          <w:tcPr>
            <w:tcW w:w="1417" w:type="dxa"/>
            <w:tcBorders>
              <w:top w:val="single" w:sz="4" w:space="0" w:color="auto"/>
              <w:left w:val="nil"/>
              <w:bottom w:val="single" w:sz="4" w:space="0" w:color="auto"/>
              <w:right w:val="single" w:sz="4" w:space="0" w:color="auto"/>
            </w:tcBorders>
            <w:noWrap/>
            <w:vAlign w:val="bottom"/>
            <w:hideMark/>
          </w:tcPr>
          <w:p w14:paraId="4B0C9F4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-16 992 </w:t>
            </w:r>
          </w:p>
        </w:tc>
        <w:tc>
          <w:tcPr>
            <w:tcW w:w="1418" w:type="dxa"/>
            <w:tcBorders>
              <w:top w:val="single" w:sz="4" w:space="0" w:color="auto"/>
              <w:left w:val="nil"/>
              <w:bottom w:val="single" w:sz="4" w:space="0" w:color="auto"/>
              <w:right w:val="single" w:sz="4" w:space="0" w:color="auto"/>
            </w:tcBorders>
            <w:noWrap/>
            <w:vAlign w:val="bottom"/>
            <w:hideMark/>
          </w:tcPr>
          <w:p w14:paraId="3E466B6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11 551 </w:t>
            </w:r>
          </w:p>
        </w:tc>
      </w:tr>
      <w:tr w:rsidR="002747C4" w:rsidRPr="002747C4" w14:paraId="783EB5E3"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68EB13E"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Fremmede tjenester</w:t>
            </w:r>
          </w:p>
        </w:tc>
        <w:tc>
          <w:tcPr>
            <w:tcW w:w="850" w:type="dxa"/>
            <w:tcBorders>
              <w:top w:val="single" w:sz="4" w:space="0" w:color="auto"/>
              <w:left w:val="nil"/>
              <w:bottom w:val="single" w:sz="4" w:space="0" w:color="auto"/>
              <w:right w:val="single" w:sz="4" w:space="0" w:color="auto"/>
            </w:tcBorders>
            <w:noWrap/>
            <w:vAlign w:val="bottom"/>
            <w:hideMark/>
          </w:tcPr>
          <w:p w14:paraId="6B326DB0" w14:textId="77777777" w:rsidR="002747C4" w:rsidRPr="002747C4" w:rsidRDefault="002747C4" w:rsidP="002747C4">
            <w:pPr>
              <w:spacing w:after="0" w:line="240" w:lineRule="auto"/>
              <w:jc w:val="center"/>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2</w:t>
            </w:r>
          </w:p>
        </w:tc>
        <w:tc>
          <w:tcPr>
            <w:tcW w:w="1559" w:type="dxa"/>
            <w:tcBorders>
              <w:top w:val="single" w:sz="4" w:space="0" w:color="auto"/>
              <w:left w:val="nil"/>
              <w:bottom w:val="single" w:sz="4" w:space="0" w:color="auto"/>
              <w:right w:val="single" w:sz="4" w:space="0" w:color="auto"/>
            </w:tcBorders>
            <w:noWrap/>
            <w:vAlign w:val="bottom"/>
            <w:hideMark/>
          </w:tcPr>
          <w:p w14:paraId="08A6F4C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306 359 </w:t>
            </w:r>
          </w:p>
        </w:tc>
        <w:tc>
          <w:tcPr>
            <w:tcW w:w="1560" w:type="dxa"/>
            <w:tcBorders>
              <w:top w:val="single" w:sz="4" w:space="0" w:color="auto"/>
              <w:left w:val="nil"/>
              <w:bottom w:val="single" w:sz="4" w:space="0" w:color="auto"/>
              <w:right w:val="single" w:sz="4" w:space="0" w:color="auto"/>
            </w:tcBorders>
            <w:noWrap/>
            <w:vAlign w:val="bottom"/>
            <w:hideMark/>
          </w:tcPr>
          <w:p w14:paraId="0809F35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245 000 </w:t>
            </w:r>
          </w:p>
        </w:tc>
        <w:tc>
          <w:tcPr>
            <w:tcW w:w="1417" w:type="dxa"/>
            <w:tcBorders>
              <w:top w:val="single" w:sz="4" w:space="0" w:color="auto"/>
              <w:left w:val="nil"/>
              <w:bottom w:val="single" w:sz="4" w:space="0" w:color="auto"/>
              <w:right w:val="single" w:sz="4" w:space="0" w:color="auto"/>
            </w:tcBorders>
            <w:noWrap/>
            <w:vAlign w:val="bottom"/>
            <w:hideMark/>
          </w:tcPr>
          <w:p w14:paraId="00C8A05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61 359 </w:t>
            </w:r>
          </w:p>
        </w:tc>
        <w:tc>
          <w:tcPr>
            <w:tcW w:w="1418" w:type="dxa"/>
            <w:tcBorders>
              <w:top w:val="single" w:sz="4" w:space="0" w:color="auto"/>
              <w:left w:val="nil"/>
              <w:bottom w:val="single" w:sz="4" w:space="0" w:color="auto"/>
              <w:right w:val="single" w:sz="4" w:space="0" w:color="auto"/>
            </w:tcBorders>
            <w:noWrap/>
            <w:vAlign w:val="bottom"/>
            <w:hideMark/>
          </w:tcPr>
          <w:p w14:paraId="2BBC776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260 661 </w:t>
            </w:r>
          </w:p>
        </w:tc>
      </w:tr>
      <w:tr w:rsidR="002747C4" w:rsidRPr="002747C4" w14:paraId="1E1B4A3B"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8D4C5A2"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Kontorkostnader</w:t>
            </w:r>
          </w:p>
        </w:tc>
        <w:tc>
          <w:tcPr>
            <w:tcW w:w="850" w:type="dxa"/>
            <w:tcBorders>
              <w:top w:val="single" w:sz="4" w:space="0" w:color="auto"/>
              <w:left w:val="nil"/>
              <w:bottom w:val="single" w:sz="4" w:space="0" w:color="auto"/>
              <w:right w:val="single" w:sz="4" w:space="0" w:color="auto"/>
            </w:tcBorders>
            <w:noWrap/>
            <w:vAlign w:val="bottom"/>
            <w:hideMark/>
          </w:tcPr>
          <w:p w14:paraId="35AE92F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05491A00"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119 831 </w:t>
            </w:r>
          </w:p>
        </w:tc>
        <w:tc>
          <w:tcPr>
            <w:tcW w:w="1560" w:type="dxa"/>
            <w:tcBorders>
              <w:top w:val="single" w:sz="4" w:space="0" w:color="auto"/>
              <w:left w:val="nil"/>
              <w:bottom w:val="single" w:sz="4" w:space="0" w:color="auto"/>
              <w:right w:val="single" w:sz="4" w:space="0" w:color="auto"/>
            </w:tcBorders>
            <w:noWrap/>
            <w:vAlign w:val="bottom"/>
            <w:hideMark/>
          </w:tcPr>
          <w:p w14:paraId="607726A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215 000 </w:t>
            </w:r>
          </w:p>
        </w:tc>
        <w:tc>
          <w:tcPr>
            <w:tcW w:w="1417" w:type="dxa"/>
            <w:tcBorders>
              <w:top w:val="single" w:sz="4" w:space="0" w:color="auto"/>
              <w:left w:val="nil"/>
              <w:bottom w:val="single" w:sz="4" w:space="0" w:color="auto"/>
              <w:right w:val="single" w:sz="4" w:space="0" w:color="auto"/>
            </w:tcBorders>
            <w:noWrap/>
            <w:vAlign w:val="bottom"/>
            <w:hideMark/>
          </w:tcPr>
          <w:p w14:paraId="561388E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-95 169 </w:t>
            </w:r>
          </w:p>
        </w:tc>
        <w:tc>
          <w:tcPr>
            <w:tcW w:w="1418" w:type="dxa"/>
            <w:tcBorders>
              <w:top w:val="single" w:sz="4" w:space="0" w:color="auto"/>
              <w:left w:val="nil"/>
              <w:bottom w:val="single" w:sz="4" w:space="0" w:color="auto"/>
              <w:right w:val="single" w:sz="4" w:space="0" w:color="auto"/>
            </w:tcBorders>
            <w:noWrap/>
            <w:vAlign w:val="bottom"/>
            <w:hideMark/>
          </w:tcPr>
          <w:p w14:paraId="4678A9E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241 305 </w:t>
            </w:r>
          </w:p>
        </w:tc>
      </w:tr>
      <w:tr w:rsidR="002747C4" w:rsidRPr="002747C4" w14:paraId="6FBA165C"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7FB7335"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Aviser og faglitteratur</w:t>
            </w:r>
          </w:p>
        </w:tc>
        <w:tc>
          <w:tcPr>
            <w:tcW w:w="850" w:type="dxa"/>
            <w:tcBorders>
              <w:top w:val="single" w:sz="4" w:space="0" w:color="auto"/>
              <w:left w:val="nil"/>
              <w:bottom w:val="single" w:sz="4" w:space="0" w:color="auto"/>
              <w:right w:val="single" w:sz="4" w:space="0" w:color="auto"/>
            </w:tcBorders>
            <w:noWrap/>
            <w:vAlign w:val="bottom"/>
            <w:hideMark/>
          </w:tcPr>
          <w:p w14:paraId="247F6D74"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4796D3A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52 105 </w:t>
            </w:r>
          </w:p>
        </w:tc>
        <w:tc>
          <w:tcPr>
            <w:tcW w:w="1560" w:type="dxa"/>
            <w:tcBorders>
              <w:top w:val="single" w:sz="4" w:space="0" w:color="auto"/>
              <w:left w:val="nil"/>
              <w:bottom w:val="single" w:sz="4" w:space="0" w:color="auto"/>
              <w:right w:val="single" w:sz="4" w:space="0" w:color="auto"/>
            </w:tcBorders>
            <w:noWrap/>
            <w:vAlign w:val="bottom"/>
            <w:hideMark/>
          </w:tcPr>
          <w:p w14:paraId="0041B530"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60 000 </w:t>
            </w:r>
          </w:p>
        </w:tc>
        <w:tc>
          <w:tcPr>
            <w:tcW w:w="1417" w:type="dxa"/>
            <w:tcBorders>
              <w:top w:val="single" w:sz="4" w:space="0" w:color="auto"/>
              <w:left w:val="nil"/>
              <w:bottom w:val="single" w:sz="4" w:space="0" w:color="auto"/>
              <w:right w:val="single" w:sz="4" w:space="0" w:color="auto"/>
            </w:tcBorders>
            <w:noWrap/>
            <w:vAlign w:val="bottom"/>
            <w:hideMark/>
          </w:tcPr>
          <w:p w14:paraId="73D0A2E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-7 895 </w:t>
            </w:r>
          </w:p>
        </w:tc>
        <w:tc>
          <w:tcPr>
            <w:tcW w:w="1418" w:type="dxa"/>
            <w:tcBorders>
              <w:top w:val="single" w:sz="4" w:space="0" w:color="auto"/>
              <w:left w:val="nil"/>
              <w:bottom w:val="single" w:sz="4" w:space="0" w:color="auto"/>
              <w:right w:val="single" w:sz="4" w:space="0" w:color="auto"/>
            </w:tcBorders>
            <w:noWrap/>
            <w:vAlign w:val="bottom"/>
            <w:hideMark/>
          </w:tcPr>
          <w:p w14:paraId="2606D8D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49 696 </w:t>
            </w:r>
          </w:p>
        </w:tc>
      </w:tr>
      <w:tr w:rsidR="002747C4" w:rsidRPr="002747C4" w14:paraId="0012A690"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50F8A83B"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Telekostnader</w:t>
            </w:r>
          </w:p>
        </w:tc>
        <w:tc>
          <w:tcPr>
            <w:tcW w:w="850" w:type="dxa"/>
            <w:tcBorders>
              <w:top w:val="single" w:sz="4" w:space="0" w:color="auto"/>
              <w:left w:val="nil"/>
              <w:bottom w:val="single" w:sz="4" w:space="0" w:color="auto"/>
              <w:right w:val="single" w:sz="4" w:space="0" w:color="auto"/>
            </w:tcBorders>
            <w:noWrap/>
            <w:vAlign w:val="bottom"/>
            <w:hideMark/>
          </w:tcPr>
          <w:p w14:paraId="6E5AACFB"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7AB1950"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60 767 </w:t>
            </w:r>
          </w:p>
        </w:tc>
        <w:tc>
          <w:tcPr>
            <w:tcW w:w="1560" w:type="dxa"/>
            <w:tcBorders>
              <w:top w:val="single" w:sz="4" w:space="0" w:color="auto"/>
              <w:left w:val="nil"/>
              <w:bottom w:val="single" w:sz="4" w:space="0" w:color="auto"/>
              <w:right w:val="single" w:sz="4" w:space="0" w:color="auto"/>
            </w:tcBorders>
            <w:noWrap/>
            <w:vAlign w:val="bottom"/>
            <w:hideMark/>
          </w:tcPr>
          <w:p w14:paraId="69F6DCE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64 000 </w:t>
            </w:r>
          </w:p>
        </w:tc>
        <w:tc>
          <w:tcPr>
            <w:tcW w:w="1417" w:type="dxa"/>
            <w:tcBorders>
              <w:top w:val="single" w:sz="4" w:space="0" w:color="auto"/>
              <w:left w:val="nil"/>
              <w:bottom w:val="single" w:sz="4" w:space="0" w:color="auto"/>
              <w:right w:val="single" w:sz="4" w:space="0" w:color="auto"/>
            </w:tcBorders>
            <w:noWrap/>
            <w:vAlign w:val="bottom"/>
            <w:hideMark/>
          </w:tcPr>
          <w:p w14:paraId="3E85E875"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-3 233 </w:t>
            </w:r>
          </w:p>
        </w:tc>
        <w:tc>
          <w:tcPr>
            <w:tcW w:w="1418" w:type="dxa"/>
            <w:tcBorders>
              <w:top w:val="single" w:sz="4" w:space="0" w:color="auto"/>
              <w:left w:val="nil"/>
              <w:bottom w:val="single" w:sz="4" w:space="0" w:color="auto"/>
              <w:right w:val="single" w:sz="4" w:space="0" w:color="auto"/>
            </w:tcBorders>
            <w:noWrap/>
            <w:vAlign w:val="bottom"/>
            <w:hideMark/>
          </w:tcPr>
          <w:p w14:paraId="3233961D"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53 970 </w:t>
            </w:r>
          </w:p>
        </w:tc>
      </w:tr>
      <w:tr w:rsidR="002747C4" w:rsidRPr="002747C4" w14:paraId="7D39E582"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68C957D"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Porto</w:t>
            </w:r>
          </w:p>
        </w:tc>
        <w:tc>
          <w:tcPr>
            <w:tcW w:w="850" w:type="dxa"/>
            <w:tcBorders>
              <w:top w:val="single" w:sz="4" w:space="0" w:color="auto"/>
              <w:left w:val="nil"/>
              <w:bottom w:val="single" w:sz="4" w:space="0" w:color="auto"/>
              <w:right w:val="single" w:sz="4" w:space="0" w:color="auto"/>
            </w:tcBorders>
            <w:noWrap/>
            <w:vAlign w:val="bottom"/>
            <w:hideMark/>
          </w:tcPr>
          <w:p w14:paraId="3A4FB893"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1F68B08D" w14:textId="77777777" w:rsidR="002747C4" w:rsidRPr="002747C4" w:rsidRDefault="002747C4" w:rsidP="002747C4">
            <w:pPr>
              <w:spacing w:after="0" w:line="240" w:lineRule="auto"/>
              <w:jc w:val="right"/>
              <w:rPr>
                <w:rFonts w:ascii="Calibri" w:eastAsia="Times New Roman" w:hAnsi="Calibri" w:cs="Calibri"/>
                <w:sz w:val="16"/>
                <w:szCs w:val="16"/>
                <w:lang w:eastAsia="nb-NO"/>
              </w:rPr>
            </w:pPr>
            <w:r w:rsidRPr="002747C4">
              <w:rPr>
                <w:rFonts w:ascii="Calibri" w:eastAsia="Times New Roman" w:hAnsi="Calibri" w:cs="Calibri"/>
                <w:sz w:val="16"/>
                <w:szCs w:val="16"/>
                <w:lang w:eastAsia="nb-NO"/>
              </w:rPr>
              <w:t xml:space="preserve">             21 629 </w:t>
            </w:r>
          </w:p>
        </w:tc>
        <w:tc>
          <w:tcPr>
            <w:tcW w:w="1560" w:type="dxa"/>
            <w:tcBorders>
              <w:top w:val="single" w:sz="4" w:space="0" w:color="auto"/>
              <w:left w:val="nil"/>
              <w:bottom w:val="single" w:sz="4" w:space="0" w:color="auto"/>
              <w:right w:val="single" w:sz="4" w:space="0" w:color="auto"/>
            </w:tcBorders>
            <w:noWrap/>
            <w:vAlign w:val="bottom"/>
            <w:hideMark/>
          </w:tcPr>
          <w:p w14:paraId="0E49E03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10 000 </w:t>
            </w:r>
          </w:p>
        </w:tc>
        <w:tc>
          <w:tcPr>
            <w:tcW w:w="1417" w:type="dxa"/>
            <w:tcBorders>
              <w:top w:val="single" w:sz="4" w:space="0" w:color="auto"/>
              <w:left w:val="nil"/>
              <w:bottom w:val="single" w:sz="4" w:space="0" w:color="auto"/>
              <w:right w:val="single" w:sz="4" w:space="0" w:color="auto"/>
            </w:tcBorders>
            <w:noWrap/>
            <w:vAlign w:val="bottom"/>
            <w:hideMark/>
          </w:tcPr>
          <w:p w14:paraId="432AC93D"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11 629 </w:t>
            </w:r>
          </w:p>
        </w:tc>
        <w:tc>
          <w:tcPr>
            <w:tcW w:w="1418" w:type="dxa"/>
            <w:tcBorders>
              <w:top w:val="single" w:sz="4" w:space="0" w:color="auto"/>
              <w:left w:val="nil"/>
              <w:bottom w:val="single" w:sz="4" w:space="0" w:color="auto"/>
              <w:right w:val="single" w:sz="4" w:space="0" w:color="auto"/>
            </w:tcBorders>
            <w:noWrap/>
            <w:vAlign w:val="bottom"/>
            <w:hideMark/>
          </w:tcPr>
          <w:p w14:paraId="5B76F24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9 279 </w:t>
            </w:r>
          </w:p>
        </w:tc>
      </w:tr>
      <w:tr w:rsidR="002747C4" w:rsidRPr="002747C4" w14:paraId="414C0052"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3126AA42"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Reisekostnader</w:t>
            </w:r>
          </w:p>
        </w:tc>
        <w:tc>
          <w:tcPr>
            <w:tcW w:w="850" w:type="dxa"/>
            <w:tcBorders>
              <w:top w:val="single" w:sz="4" w:space="0" w:color="auto"/>
              <w:left w:val="nil"/>
              <w:bottom w:val="single" w:sz="4" w:space="0" w:color="auto"/>
              <w:right w:val="single" w:sz="4" w:space="0" w:color="auto"/>
            </w:tcBorders>
            <w:noWrap/>
            <w:vAlign w:val="bottom"/>
            <w:hideMark/>
          </w:tcPr>
          <w:p w14:paraId="335E6D8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489CE627" w14:textId="77777777" w:rsidR="002747C4" w:rsidRPr="002747C4" w:rsidRDefault="002747C4" w:rsidP="002747C4">
            <w:pPr>
              <w:spacing w:after="0" w:line="240" w:lineRule="auto"/>
              <w:jc w:val="right"/>
              <w:rPr>
                <w:rFonts w:ascii="Calibri" w:eastAsia="Times New Roman" w:hAnsi="Calibri" w:cs="Calibri"/>
                <w:sz w:val="16"/>
                <w:szCs w:val="16"/>
                <w:lang w:eastAsia="nb-NO"/>
              </w:rPr>
            </w:pPr>
            <w:r w:rsidRPr="002747C4">
              <w:rPr>
                <w:rFonts w:ascii="Calibri" w:eastAsia="Times New Roman" w:hAnsi="Calibri" w:cs="Calibri"/>
                <w:sz w:val="16"/>
                <w:szCs w:val="16"/>
                <w:lang w:eastAsia="nb-NO"/>
              </w:rPr>
              <w:t xml:space="preserve">           136 298 </w:t>
            </w:r>
          </w:p>
        </w:tc>
        <w:tc>
          <w:tcPr>
            <w:tcW w:w="1560" w:type="dxa"/>
            <w:tcBorders>
              <w:top w:val="single" w:sz="4" w:space="0" w:color="auto"/>
              <w:left w:val="nil"/>
              <w:bottom w:val="single" w:sz="4" w:space="0" w:color="auto"/>
              <w:right w:val="single" w:sz="4" w:space="0" w:color="auto"/>
            </w:tcBorders>
            <w:noWrap/>
            <w:vAlign w:val="bottom"/>
            <w:hideMark/>
          </w:tcPr>
          <w:p w14:paraId="463647A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150 000 </w:t>
            </w:r>
          </w:p>
        </w:tc>
        <w:tc>
          <w:tcPr>
            <w:tcW w:w="1417" w:type="dxa"/>
            <w:tcBorders>
              <w:top w:val="single" w:sz="4" w:space="0" w:color="auto"/>
              <w:left w:val="nil"/>
              <w:bottom w:val="single" w:sz="4" w:space="0" w:color="auto"/>
              <w:right w:val="single" w:sz="4" w:space="0" w:color="auto"/>
            </w:tcBorders>
            <w:noWrap/>
            <w:vAlign w:val="bottom"/>
            <w:hideMark/>
          </w:tcPr>
          <w:p w14:paraId="2B679135"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-13 702 </w:t>
            </w:r>
          </w:p>
        </w:tc>
        <w:tc>
          <w:tcPr>
            <w:tcW w:w="1418" w:type="dxa"/>
            <w:tcBorders>
              <w:top w:val="single" w:sz="4" w:space="0" w:color="auto"/>
              <w:left w:val="nil"/>
              <w:bottom w:val="single" w:sz="4" w:space="0" w:color="auto"/>
              <w:right w:val="single" w:sz="4" w:space="0" w:color="auto"/>
            </w:tcBorders>
            <w:noWrap/>
            <w:vAlign w:val="bottom"/>
            <w:hideMark/>
          </w:tcPr>
          <w:p w14:paraId="3F3A794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134 892 </w:t>
            </w:r>
          </w:p>
        </w:tc>
      </w:tr>
      <w:tr w:rsidR="002747C4" w:rsidRPr="002747C4" w14:paraId="11D7BC11"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BB52DF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Deltakeravgift / konferanser</w:t>
            </w:r>
          </w:p>
        </w:tc>
        <w:tc>
          <w:tcPr>
            <w:tcW w:w="850" w:type="dxa"/>
            <w:tcBorders>
              <w:top w:val="single" w:sz="4" w:space="0" w:color="auto"/>
              <w:left w:val="nil"/>
              <w:bottom w:val="single" w:sz="4" w:space="0" w:color="auto"/>
              <w:right w:val="single" w:sz="4" w:space="0" w:color="auto"/>
            </w:tcBorders>
            <w:noWrap/>
            <w:vAlign w:val="bottom"/>
            <w:hideMark/>
          </w:tcPr>
          <w:p w14:paraId="10B15751"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7E6F7831" w14:textId="77777777" w:rsidR="002747C4" w:rsidRPr="002747C4" w:rsidRDefault="002747C4" w:rsidP="002747C4">
            <w:pPr>
              <w:spacing w:after="0" w:line="240" w:lineRule="auto"/>
              <w:jc w:val="right"/>
              <w:rPr>
                <w:rFonts w:ascii="Calibri" w:eastAsia="Times New Roman" w:hAnsi="Calibri" w:cs="Calibri"/>
                <w:sz w:val="16"/>
                <w:szCs w:val="16"/>
                <w:lang w:eastAsia="nb-NO"/>
              </w:rPr>
            </w:pPr>
            <w:r w:rsidRPr="002747C4">
              <w:rPr>
                <w:rFonts w:ascii="Calibri" w:eastAsia="Times New Roman" w:hAnsi="Calibri" w:cs="Calibri"/>
                <w:sz w:val="16"/>
                <w:szCs w:val="16"/>
                <w:lang w:eastAsia="nb-NO"/>
              </w:rPr>
              <w:t xml:space="preserve">             31 895 </w:t>
            </w:r>
          </w:p>
        </w:tc>
        <w:tc>
          <w:tcPr>
            <w:tcW w:w="1560" w:type="dxa"/>
            <w:tcBorders>
              <w:top w:val="single" w:sz="4" w:space="0" w:color="auto"/>
              <w:left w:val="nil"/>
              <w:bottom w:val="single" w:sz="4" w:space="0" w:color="auto"/>
              <w:right w:val="single" w:sz="4" w:space="0" w:color="auto"/>
            </w:tcBorders>
            <w:noWrap/>
            <w:vAlign w:val="bottom"/>
            <w:hideMark/>
          </w:tcPr>
          <w:p w14:paraId="1562F1B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60 000 </w:t>
            </w:r>
          </w:p>
        </w:tc>
        <w:tc>
          <w:tcPr>
            <w:tcW w:w="1417" w:type="dxa"/>
            <w:tcBorders>
              <w:top w:val="single" w:sz="4" w:space="0" w:color="auto"/>
              <w:left w:val="nil"/>
              <w:bottom w:val="single" w:sz="4" w:space="0" w:color="auto"/>
              <w:right w:val="single" w:sz="4" w:space="0" w:color="auto"/>
            </w:tcBorders>
            <w:noWrap/>
            <w:vAlign w:val="bottom"/>
            <w:hideMark/>
          </w:tcPr>
          <w:p w14:paraId="0FE0453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-28 105 </w:t>
            </w:r>
          </w:p>
        </w:tc>
        <w:tc>
          <w:tcPr>
            <w:tcW w:w="1418" w:type="dxa"/>
            <w:tcBorders>
              <w:top w:val="single" w:sz="4" w:space="0" w:color="auto"/>
              <w:left w:val="nil"/>
              <w:bottom w:val="single" w:sz="4" w:space="0" w:color="auto"/>
              <w:right w:val="single" w:sz="4" w:space="0" w:color="auto"/>
            </w:tcBorders>
            <w:noWrap/>
            <w:vAlign w:val="bottom"/>
            <w:hideMark/>
          </w:tcPr>
          <w:p w14:paraId="29CBFDE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61 874 </w:t>
            </w:r>
          </w:p>
        </w:tc>
      </w:tr>
      <w:tr w:rsidR="002747C4" w:rsidRPr="002747C4" w14:paraId="10F551D8"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C56A069"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Gaver og kontingenter</w:t>
            </w:r>
          </w:p>
        </w:tc>
        <w:tc>
          <w:tcPr>
            <w:tcW w:w="850" w:type="dxa"/>
            <w:tcBorders>
              <w:top w:val="single" w:sz="4" w:space="0" w:color="auto"/>
              <w:left w:val="nil"/>
              <w:bottom w:val="single" w:sz="4" w:space="0" w:color="auto"/>
              <w:right w:val="single" w:sz="4" w:space="0" w:color="auto"/>
            </w:tcBorders>
            <w:noWrap/>
            <w:vAlign w:val="bottom"/>
            <w:hideMark/>
          </w:tcPr>
          <w:p w14:paraId="42549384"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41AC11B5"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74 078 </w:t>
            </w:r>
          </w:p>
        </w:tc>
        <w:tc>
          <w:tcPr>
            <w:tcW w:w="1560" w:type="dxa"/>
            <w:tcBorders>
              <w:top w:val="single" w:sz="4" w:space="0" w:color="auto"/>
              <w:left w:val="nil"/>
              <w:bottom w:val="single" w:sz="4" w:space="0" w:color="auto"/>
              <w:right w:val="single" w:sz="4" w:space="0" w:color="auto"/>
            </w:tcBorders>
            <w:noWrap/>
            <w:vAlign w:val="bottom"/>
            <w:hideMark/>
          </w:tcPr>
          <w:p w14:paraId="01303608"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40 000 </w:t>
            </w:r>
          </w:p>
        </w:tc>
        <w:tc>
          <w:tcPr>
            <w:tcW w:w="1417" w:type="dxa"/>
            <w:tcBorders>
              <w:top w:val="single" w:sz="4" w:space="0" w:color="auto"/>
              <w:left w:val="nil"/>
              <w:bottom w:val="single" w:sz="4" w:space="0" w:color="auto"/>
              <w:right w:val="single" w:sz="4" w:space="0" w:color="auto"/>
            </w:tcBorders>
            <w:noWrap/>
            <w:vAlign w:val="bottom"/>
            <w:hideMark/>
          </w:tcPr>
          <w:p w14:paraId="31958C40"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34 078 </w:t>
            </w:r>
          </w:p>
        </w:tc>
        <w:tc>
          <w:tcPr>
            <w:tcW w:w="1418" w:type="dxa"/>
            <w:tcBorders>
              <w:top w:val="single" w:sz="4" w:space="0" w:color="auto"/>
              <w:left w:val="nil"/>
              <w:bottom w:val="single" w:sz="4" w:space="0" w:color="auto"/>
              <w:right w:val="single" w:sz="4" w:space="0" w:color="auto"/>
            </w:tcBorders>
            <w:noWrap/>
            <w:vAlign w:val="bottom"/>
            <w:hideMark/>
          </w:tcPr>
          <w:p w14:paraId="513247B2"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52 634 </w:t>
            </w:r>
          </w:p>
        </w:tc>
      </w:tr>
      <w:tr w:rsidR="002747C4" w:rsidRPr="002747C4" w14:paraId="2FF2D611"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E5182EB"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Forsikring</w:t>
            </w:r>
          </w:p>
        </w:tc>
        <w:tc>
          <w:tcPr>
            <w:tcW w:w="850" w:type="dxa"/>
            <w:tcBorders>
              <w:top w:val="single" w:sz="4" w:space="0" w:color="auto"/>
              <w:left w:val="nil"/>
              <w:bottom w:val="single" w:sz="4" w:space="0" w:color="auto"/>
              <w:right w:val="single" w:sz="4" w:space="0" w:color="auto"/>
            </w:tcBorders>
            <w:noWrap/>
            <w:vAlign w:val="bottom"/>
            <w:hideMark/>
          </w:tcPr>
          <w:p w14:paraId="081834BC"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3ABCF1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60" w:type="dxa"/>
            <w:tcBorders>
              <w:top w:val="single" w:sz="4" w:space="0" w:color="auto"/>
              <w:left w:val="nil"/>
              <w:bottom w:val="single" w:sz="4" w:space="0" w:color="auto"/>
              <w:right w:val="single" w:sz="4" w:space="0" w:color="auto"/>
            </w:tcBorders>
            <w:noWrap/>
            <w:vAlign w:val="bottom"/>
            <w:hideMark/>
          </w:tcPr>
          <w:p w14:paraId="1134611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   </w:t>
            </w:r>
          </w:p>
        </w:tc>
        <w:tc>
          <w:tcPr>
            <w:tcW w:w="1417" w:type="dxa"/>
            <w:tcBorders>
              <w:top w:val="single" w:sz="4" w:space="0" w:color="auto"/>
              <w:left w:val="nil"/>
              <w:bottom w:val="single" w:sz="4" w:space="0" w:color="auto"/>
              <w:right w:val="single" w:sz="4" w:space="0" w:color="auto"/>
            </w:tcBorders>
            <w:noWrap/>
            <w:vAlign w:val="bottom"/>
            <w:hideMark/>
          </w:tcPr>
          <w:p w14:paraId="217CE6D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   </w:t>
            </w:r>
          </w:p>
        </w:tc>
        <w:tc>
          <w:tcPr>
            <w:tcW w:w="1418" w:type="dxa"/>
            <w:tcBorders>
              <w:top w:val="single" w:sz="4" w:space="0" w:color="auto"/>
              <w:left w:val="nil"/>
              <w:bottom w:val="single" w:sz="4" w:space="0" w:color="auto"/>
              <w:right w:val="single" w:sz="4" w:space="0" w:color="auto"/>
            </w:tcBorders>
            <w:noWrap/>
            <w:vAlign w:val="bottom"/>
            <w:hideMark/>
          </w:tcPr>
          <w:p w14:paraId="4FB00D1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7 220 </w:t>
            </w:r>
          </w:p>
        </w:tc>
      </w:tr>
      <w:tr w:rsidR="002747C4" w:rsidRPr="002747C4" w14:paraId="74F627DF"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20B122F"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Bankkostnader</w:t>
            </w:r>
          </w:p>
        </w:tc>
        <w:tc>
          <w:tcPr>
            <w:tcW w:w="850" w:type="dxa"/>
            <w:tcBorders>
              <w:top w:val="single" w:sz="4" w:space="0" w:color="auto"/>
              <w:left w:val="nil"/>
              <w:bottom w:val="single" w:sz="4" w:space="0" w:color="auto"/>
              <w:right w:val="single" w:sz="4" w:space="0" w:color="auto"/>
            </w:tcBorders>
            <w:noWrap/>
            <w:vAlign w:val="bottom"/>
            <w:hideMark/>
          </w:tcPr>
          <w:p w14:paraId="4DC55DE7"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7B0560A"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13 035 </w:t>
            </w:r>
          </w:p>
        </w:tc>
        <w:tc>
          <w:tcPr>
            <w:tcW w:w="1560" w:type="dxa"/>
            <w:tcBorders>
              <w:top w:val="single" w:sz="4" w:space="0" w:color="auto"/>
              <w:left w:val="nil"/>
              <w:bottom w:val="single" w:sz="4" w:space="0" w:color="auto"/>
              <w:right w:val="single" w:sz="4" w:space="0" w:color="auto"/>
            </w:tcBorders>
            <w:noWrap/>
            <w:vAlign w:val="bottom"/>
            <w:hideMark/>
          </w:tcPr>
          <w:p w14:paraId="32E17F6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10 000 </w:t>
            </w:r>
          </w:p>
        </w:tc>
        <w:tc>
          <w:tcPr>
            <w:tcW w:w="1417" w:type="dxa"/>
            <w:tcBorders>
              <w:top w:val="single" w:sz="4" w:space="0" w:color="auto"/>
              <w:left w:val="nil"/>
              <w:bottom w:val="single" w:sz="4" w:space="0" w:color="auto"/>
              <w:right w:val="single" w:sz="4" w:space="0" w:color="auto"/>
            </w:tcBorders>
            <w:noWrap/>
            <w:vAlign w:val="bottom"/>
            <w:hideMark/>
          </w:tcPr>
          <w:p w14:paraId="0FE21825"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3 035 </w:t>
            </w:r>
          </w:p>
        </w:tc>
        <w:tc>
          <w:tcPr>
            <w:tcW w:w="1418" w:type="dxa"/>
            <w:tcBorders>
              <w:top w:val="single" w:sz="4" w:space="0" w:color="auto"/>
              <w:left w:val="nil"/>
              <w:bottom w:val="single" w:sz="4" w:space="0" w:color="auto"/>
              <w:right w:val="single" w:sz="4" w:space="0" w:color="auto"/>
            </w:tcBorders>
            <w:noWrap/>
            <w:vAlign w:val="bottom"/>
            <w:hideMark/>
          </w:tcPr>
          <w:p w14:paraId="6FC508F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8 801 </w:t>
            </w:r>
          </w:p>
        </w:tc>
      </w:tr>
      <w:tr w:rsidR="002747C4" w:rsidRPr="002747C4" w14:paraId="68E2AE8D"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2649A1D"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Tap og lignende</w:t>
            </w:r>
          </w:p>
        </w:tc>
        <w:tc>
          <w:tcPr>
            <w:tcW w:w="850" w:type="dxa"/>
            <w:tcBorders>
              <w:top w:val="single" w:sz="4" w:space="0" w:color="auto"/>
              <w:left w:val="nil"/>
              <w:bottom w:val="single" w:sz="4" w:space="0" w:color="auto"/>
              <w:right w:val="single" w:sz="4" w:space="0" w:color="auto"/>
            </w:tcBorders>
            <w:noWrap/>
            <w:vAlign w:val="bottom"/>
            <w:hideMark/>
          </w:tcPr>
          <w:p w14:paraId="08790702"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60E7B3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   </w:t>
            </w:r>
          </w:p>
        </w:tc>
        <w:tc>
          <w:tcPr>
            <w:tcW w:w="1560" w:type="dxa"/>
            <w:tcBorders>
              <w:top w:val="single" w:sz="4" w:space="0" w:color="auto"/>
              <w:left w:val="nil"/>
              <w:bottom w:val="single" w:sz="4" w:space="0" w:color="auto"/>
              <w:right w:val="single" w:sz="4" w:space="0" w:color="auto"/>
            </w:tcBorders>
            <w:noWrap/>
            <w:vAlign w:val="bottom"/>
            <w:hideMark/>
          </w:tcPr>
          <w:p w14:paraId="149AD71D"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25 000 </w:t>
            </w:r>
          </w:p>
        </w:tc>
        <w:tc>
          <w:tcPr>
            <w:tcW w:w="1417" w:type="dxa"/>
            <w:tcBorders>
              <w:top w:val="single" w:sz="4" w:space="0" w:color="auto"/>
              <w:left w:val="nil"/>
              <w:bottom w:val="single" w:sz="4" w:space="0" w:color="auto"/>
              <w:right w:val="single" w:sz="4" w:space="0" w:color="auto"/>
            </w:tcBorders>
            <w:noWrap/>
            <w:vAlign w:val="bottom"/>
            <w:hideMark/>
          </w:tcPr>
          <w:p w14:paraId="133B21F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-25 000 </w:t>
            </w:r>
          </w:p>
        </w:tc>
        <w:tc>
          <w:tcPr>
            <w:tcW w:w="1418" w:type="dxa"/>
            <w:tcBorders>
              <w:top w:val="single" w:sz="4" w:space="0" w:color="auto"/>
              <w:left w:val="nil"/>
              <w:bottom w:val="single" w:sz="4" w:space="0" w:color="auto"/>
              <w:right w:val="single" w:sz="4" w:space="0" w:color="auto"/>
            </w:tcBorders>
            <w:noWrap/>
            <w:vAlign w:val="bottom"/>
            <w:hideMark/>
          </w:tcPr>
          <w:p w14:paraId="5E93D86D"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13 602 </w:t>
            </w:r>
          </w:p>
        </w:tc>
      </w:tr>
      <w:tr w:rsidR="002747C4" w:rsidRPr="002747C4" w14:paraId="45917912"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5B4F5912"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Sum driftskostnader</w:t>
            </w:r>
          </w:p>
        </w:tc>
        <w:tc>
          <w:tcPr>
            <w:tcW w:w="850" w:type="dxa"/>
            <w:tcBorders>
              <w:top w:val="single" w:sz="4" w:space="0" w:color="auto"/>
              <w:left w:val="nil"/>
              <w:bottom w:val="single" w:sz="4" w:space="0" w:color="auto"/>
              <w:right w:val="single" w:sz="4" w:space="0" w:color="auto"/>
            </w:tcBorders>
            <w:noWrap/>
            <w:vAlign w:val="bottom"/>
            <w:hideMark/>
          </w:tcPr>
          <w:p w14:paraId="0E18FF6D"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700BC40C"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1 628 681 </w:t>
            </w:r>
          </w:p>
        </w:tc>
        <w:tc>
          <w:tcPr>
            <w:tcW w:w="1560" w:type="dxa"/>
            <w:tcBorders>
              <w:top w:val="single" w:sz="4" w:space="0" w:color="auto"/>
              <w:left w:val="nil"/>
              <w:bottom w:val="single" w:sz="4" w:space="0" w:color="auto"/>
              <w:right w:val="single" w:sz="4" w:space="0" w:color="auto"/>
            </w:tcBorders>
            <w:noWrap/>
            <w:vAlign w:val="bottom"/>
            <w:hideMark/>
          </w:tcPr>
          <w:p w14:paraId="0E6CFD31"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1 737 000 </w:t>
            </w:r>
          </w:p>
        </w:tc>
        <w:tc>
          <w:tcPr>
            <w:tcW w:w="1417" w:type="dxa"/>
            <w:tcBorders>
              <w:top w:val="single" w:sz="4" w:space="0" w:color="auto"/>
              <w:left w:val="nil"/>
              <w:bottom w:val="single" w:sz="4" w:space="0" w:color="auto"/>
              <w:right w:val="single" w:sz="4" w:space="0" w:color="auto"/>
            </w:tcBorders>
            <w:noWrap/>
            <w:vAlign w:val="bottom"/>
            <w:hideMark/>
          </w:tcPr>
          <w:p w14:paraId="063A0BF5"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-108 319 </w:t>
            </w:r>
          </w:p>
        </w:tc>
        <w:tc>
          <w:tcPr>
            <w:tcW w:w="1418" w:type="dxa"/>
            <w:tcBorders>
              <w:top w:val="single" w:sz="4" w:space="0" w:color="auto"/>
              <w:left w:val="nil"/>
              <w:bottom w:val="single" w:sz="4" w:space="0" w:color="auto"/>
              <w:right w:val="single" w:sz="4" w:space="0" w:color="auto"/>
            </w:tcBorders>
            <w:noWrap/>
            <w:vAlign w:val="bottom"/>
            <w:hideMark/>
          </w:tcPr>
          <w:p w14:paraId="7BE97098"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1 700 282 </w:t>
            </w:r>
          </w:p>
        </w:tc>
      </w:tr>
      <w:tr w:rsidR="002747C4" w:rsidRPr="002747C4" w14:paraId="6326E9BA"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8DE7922"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850" w:type="dxa"/>
            <w:tcBorders>
              <w:top w:val="single" w:sz="4" w:space="0" w:color="auto"/>
              <w:left w:val="nil"/>
              <w:bottom w:val="single" w:sz="4" w:space="0" w:color="auto"/>
              <w:right w:val="single" w:sz="4" w:space="0" w:color="auto"/>
            </w:tcBorders>
            <w:noWrap/>
            <w:vAlign w:val="bottom"/>
            <w:hideMark/>
          </w:tcPr>
          <w:p w14:paraId="09DA0624"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0C2A3F1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60" w:type="dxa"/>
            <w:tcBorders>
              <w:top w:val="single" w:sz="4" w:space="0" w:color="auto"/>
              <w:left w:val="nil"/>
              <w:bottom w:val="single" w:sz="4" w:space="0" w:color="auto"/>
              <w:right w:val="single" w:sz="4" w:space="0" w:color="auto"/>
            </w:tcBorders>
            <w:noWrap/>
            <w:vAlign w:val="bottom"/>
            <w:hideMark/>
          </w:tcPr>
          <w:p w14:paraId="4BC2143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7" w:type="dxa"/>
            <w:tcBorders>
              <w:top w:val="single" w:sz="4" w:space="0" w:color="auto"/>
              <w:left w:val="nil"/>
              <w:bottom w:val="single" w:sz="4" w:space="0" w:color="auto"/>
              <w:right w:val="single" w:sz="4" w:space="0" w:color="auto"/>
            </w:tcBorders>
            <w:noWrap/>
            <w:vAlign w:val="bottom"/>
            <w:hideMark/>
          </w:tcPr>
          <w:p w14:paraId="6F8D6B4C"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8" w:type="dxa"/>
            <w:tcBorders>
              <w:top w:val="single" w:sz="4" w:space="0" w:color="auto"/>
              <w:left w:val="nil"/>
              <w:bottom w:val="single" w:sz="4" w:space="0" w:color="auto"/>
              <w:right w:val="single" w:sz="4" w:space="0" w:color="auto"/>
            </w:tcBorders>
            <w:noWrap/>
            <w:vAlign w:val="bottom"/>
            <w:hideMark/>
          </w:tcPr>
          <w:p w14:paraId="1F5A3819"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r>
      <w:tr w:rsidR="002747C4" w:rsidRPr="002747C4" w14:paraId="1C9FABE4"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shd w:val="clear" w:color="auto" w:fill="EBF1DE"/>
            <w:noWrap/>
            <w:vAlign w:val="bottom"/>
            <w:hideMark/>
          </w:tcPr>
          <w:p w14:paraId="66E16BD2"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SUM KOSTNADER</w:t>
            </w:r>
          </w:p>
        </w:tc>
        <w:tc>
          <w:tcPr>
            <w:tcW w:w="850" w:type="dxa"/>
            <w:tcBorders>
              <w:top w:val="single" w:sz="4" w:space="0" w:color="auto"/>
              <w:left w:val="nil"/>
              <w:bottom w:val="single" w:sz="4" w:space="0" w:color="auto"/>
              <w:right w:val="single" w:sz="4" w:space="0" w:color="auto"/>
            </w:tcBorders>
            <w:shd w:val="clear" w:color="auto" w:fill="EBF1DE"/>
            <w:noWrap/>
            <w:vAlign w:val="bottom"/>
            <w:hideMark/>
          </w:tcPr>
          <w:p w14:paraId="70F23CAA"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w:t>
            </w:r>
          </w:p>
        </w:tc>
        <w:tc>
          <w:tcPr>
            <w:tcW w:w="1559" w:type="dxa"/>
            <w:tcBorders>
              <w:top w:val="single" w:sz="4" w:space="0" w:color="auto"/>
              <w:left w:val="nil"/>
              <w:bottom w:val="single" w:sz="4" w:space="0" w:color="auto"/>
              <w:right w:val="single" w:sz="4" w:space="0" w:color="auto"/>
            </w:tcBorders>
            <w:shd w:val="clear" w:color="auto" w:fill="EBF1DE"/>
            <w:noWrap/>
            <w:vAlign w:val="bottom"/>
            <w:hideMark/>
          </w:tcPr>
          <w:p w14:paraId="180E3CBF"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10 120 380 </w:t>
            </w:r>
          </w:p>
        </w:tc>
        <w:tc>
          <w:tcPr>
            <w:tcW w:w="1560" w:type="dxa"/>
            <w:tcBorders>
              <w:top w:val="single" w:sz="4" w:space="0" w:color="auto"/>
              <w:left w:val="nil"/>
              <w:bottom w:val="single" w:sz="4" w:space="0" w:color="auto"/>
              <w:right w:val="single" w:sz="4" w:space="0" w:color="auto"/>
            </w:tcBorders>
            <w:shd w:val="clear" w:color="auto" w:fill="EBF1DE"/>
            <w:noWrap/>
            <w:vAlign w:val="bottom"/>
            <w:hideMark/>
          </w:tcPr>
          <w:p w14:paraId="753D2FF1"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10 321 500 </w:t>
            </w:r>
          </w:p>
        </w:tc>
        <w:tc>
          <w:tcPr>
            <w:tcW w:w="1417" w:type="dxa"/>
            <w:tcBorders>
              <w:top w:val="single" w:sz="4" w:space="0" w:color="auto"/>
              <w:left w:val="nil"/>
              <w:bottom w:val="single" w:sz="4" w:space="0" w:color="auto"/>
              <w:right w:val="single" w:sz="4" w:space="0" w:color="auto"/>
            </w:tcBorders>
            <w:shd w:val="clear" w:color="auto" w:fill="EBF1DE"/>
            <w:noWrap/>
            <w:vAlign w:val="bottom"/>
            <w:hideMark/>
          </w:tcPr>
          <w:p w14:paraId="47653878"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-201 120 </w:t>
            </w:r>
          </w:p>
        </w:tc>
        <w:tc>
          <w:tcPr>
            <w:tcW w:w="1418" w:type="dxa"/>
            <w:tcBorders>
              <w:top w:val="single" w:sz="4" w:space="0" w:color="auto"/>
              <w:left w:val="nil"/>
              <w:bottom w:val="single" w:sz="4" w:space="0" w:color="auto"/>
              <w:right w:val="single" w:sz="4" w:space="0" w:color="auto"/>
            </w:tcBorders>
            <w:shd w:val="clear" w:color="auto" w:fill="EBF1DE"/>
            <w:noWrap/>
            <w:vAlign w:val="bottom"/>
            <w:hideMark/>
          </w:tcPr>
          <w:p w14:paraId="1134409E"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9 582 589 </w:t>
            </w:r>
          </w:p>
        </w:tc>
      </w:tr>
      <w:tr w:rsidR="002747C4" w:rsidRPr="002747C4" w14:paraId="5FADCB7A"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34921009"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Resultat før finans</w:t>
            </w:r>
          </w:p>
        </w:tc>
        <w:tc>
          <w:tcPr>
            <w:tcW w:w="850" w:type="dxa"/>
            <w:tcBorders>
              <w:top w:val="single" w:sz="4" w:space="0" w:color="auto"/>
              <w:left w:val="nil"/>
              <w:bottom w:val="single" w:sz="4" w:space="0" w:color="auto"/>
              <w:right w:val="single" w:sz="4" w:space="0" w:color="auto"/>
            </w:tcBorders>
            <w:noWrap/>
            <w:vAlign w:val="bottom"/>
            <w:hideMark/>
          </w:tcPr>
          <w:p w14:paraId="627E0AAD"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186C6DC9"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532 796 </w:t>
            </w:r>
          </w:p>
        </w:tc>
        <w:tc>
          <w:tcPr>
            <w:tcW w:w="1560" w:type="dxa"/>
            <w:tcBorders>
              <w:top w:val="single" w:sz="4" w:space="0" w:color="auto"/>
              <w:left w:val="nil"/>
              <w:bottom w:val="single" w:sz="4" w:space="0" w:color="auto"/>
              <w:right w:val="single" w:sz="4" w:space="0" w:color="auto"/>
            </w:tcBorders>
            <w:noWrap/>
            <w:vAlign w:val="bottom"/>
            <w:hideMark/>
          </w:tcPr>
          <w:p w14:paraId="12BC70D1"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83 500 </w:t>
            </w:r>
          </w:p>
        </w:tc>
        <w:tc>
          <w:tcPr>
            <w:tcW w:w="1417" w:type="dxa"/>
            <w:tcBorders>
              <w:top w:val="single" w:sz="4" w:space="0" w:color="auto"/>
              <w:left w:val="nil"/>
              <w:bottom w:val="single" w:sz="4" w:space="0" w:color="auto"/>
              <w:right w:val="single" w:sz="4" w:space="0" w:color="auto"/>
            </w:tcBorders>
            <w:noWrap/>
            <w:vAlign w:val="bottom"/>
            <w:hideMark/>
          </w:tcPr>
          <w:p w14:paraId="6240CFA0"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449 296 </w:t>
            </w:r>
          </w:p>
        </w:tc>
        <w:tc>
          <w:tcPr>
            <w:tcW w:w="1418" w:type="dxa"/>
            <w:tcBorders>
              <w:top w:val="single" w:sz="4" w:space="0" w:color="auto"/>
              <w:left w:val="nil"/>
              <w:bottom w:val="single" w:sz="4" w:space="0" w:color="auto"/>
              <w:right w:val="single" w:sz="4" w:space="0" w:color="auto"/>
            </w:tcBorders>
            <w:noWrap/>
            <w:vAlign w:val="bottom"/>
            <w:hideMark/>
          </w:tcPr>
          <w:p w14:paraId="6B6A14D3"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582 515 </w:t>
            </w:r>
          </w:p>
        </w:tc>
      </w:tr>
      <w:tr w:rsidR="002747C4" w:rsidRPr="002747C4" w14:paraId="5FFBAEB8"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2963E5A8"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850" w:type="dxa"/>
            <w:tcBorders>
              <w:top w:val="single" w:sz="4" w:space="0" w:color="auto"/>
              <w:left w:val="nil"/>
              <w:bottom w:val="single" w:sz="4" w:space="0" w:color="auto"/>
              <w:right w:val="single" w:sz="4" w:space="0" w:color="auto"/>
            </w:tcBorders>
            <w:noWrap/>
            <w:vAlign w:val="bottom"/>
            <w:hideMark/>
          </w:tcPr>
          <w:p w14:paraId="786E2BCE"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35936C82"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60" w:type="dxa"/>
            <w:tcBorders>
              <w:top w:val="single" w:sz="4" w:space="0" w:color="auto"/>
              <w:left w:val="nil"/>
              <w:bottom w:val="single" w:sz="4" w:space="0" w:color="auto"/>
              <w:right w:val="single" w:sz="4" w:space="0" w:color="auto"/>
            </w:tcBorders>
            <w:noWrap/>
            <w:vAlign w:val="bottom"/>
            <w:hideMark/>
          </w:tcPr>
          <w:p w14:paraId="73B675A4"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7" w:type="dxa"/>
            <w:tcBorders>
              <w:top w:val="single" w:sz="4" w:space="0" w:color="auto"/>
              <w:left w:val="nil"/>
              <w:bottom w:val="single" w:sz="4" w:space="0" w:color="auto"/>
              <w:right w:val="single" w:sz="4" w:space="0" w:color="auto"/>
            </w:tcBorders>
            <w:noWrap/>
            <w:vAlign w:val="bottom"/>
            <w:hideMark/>
          </w:tcPr>
          <w:p w14:paraId="39CBFA2E"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418" w:type="dxa"/>
            <w:tcBorders>
              <w:top w:val="single" w:sz="4" w:space="0" w:color="auto"/>
              <w:left w:val="nil"/>
              <w:bottom w:val="single" w:sz="4" w:space="0" w:color="auto"/>
              <w:right w:val="single" w:sz="4" w:space="0" w:color="auto"/>
            </w:tcBorders>
            <w:noWrap/>
            <w:vAlign w:val="bottom"/>
            <w:hideMark/>
          </w:tcPr>
          <w:p w14:paraId="61499C3D"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r>
      <w:tr w:rsidR="002747C4" w:rsidRPr="002747C4" w14:paraId="5F32FDC3"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556AAB86"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Renteinntekter</w:t>
            </w:r>
          </w:p>
        </w:tc>
        <w:tc>
          <w:tcPr>
            <w:tcW w:w="850" w:type="dxa"/>
            <w:tcBorders>
              <w:top w:val="single" w:sz="4" w:space="0" w:color="auto"/>
              <w:left w:val="nil"/>
              <w:bottom w:val="single" w:sz="4" w:space="0" w:color="auto"/>
              <w:right w:val="single" w:sz="4" w:space="0" w:color="auto"/>
            </w:tcBorders>
            <w:noWrap/>
            <w:vAlign w:val="bottom"/>
            <w:hideMark/>
          </w:tcPr>
          <w:p w14:paraId="784315FC"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40AF4A60"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18 648 </w:t>
            </w:r>
          </w:p>
        </w:tc>
        <w:tc>
          <w:tcPr>
            <w:tcW w:w="1560" w:type="dxa"/>
            <w:tcBorders>
              <w:top w:val="single" w:sz="4" w:space="0" w:color="auto"/>
              <w:left w:val="nil"/>
              <w:bottom w:val="single" w:sz="4" w:space="0" w:color="auto"/>
              <w:right w:val="single" w:sz="4" w:space="0" w:color="auto"/>
            </w:tcBorders>
            <w:noWrap/>
            <w:vAlign w:val="bottom"/>
            <w:hideMark/>
          </w:tcPr>
          <w:p w14:paraId="1FC51906"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20 000 </w:t>
            </w:r>
          </w:p>
        </w:tc>
        <w:tc>
          <w:tcPr>
            <w:tcW w:w="1417" w:type="dxa"/>
            <w:tcBorders>
              <w:top w:val="single" w:sz="4" w:space="0" w:color="auto"/>
              <w:left w:val="nil"/>
              <w:bottom w:val="single" w:sz="4" w:space="0" w:color="auto"/>
              <w:right w:val="single" w:sz="4" w:space="0" w:color="auto"/>
            </w:tcBorders>
            <w:noWrap/>
            <w:vAlign w:val="bottom"/>
            <w:hideMark/>
          </w:tcPr>
          <w:p w14:paraId="675DADFB"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-1 352 </w:t>
            </w:r>
          </w:p>
        </w:tc>
        <w:tc>
          <w:tcPr>
            <w:tcW w:w="1418" w:type="dxa"/>
            <w:tcBorders>
              <w:top w:val="single" w:sz="4" w:space="0" w:color="auto"/>
              <w:left w:val="nil"/>
              <w:bottom w:val="single" w:sz="4" w:space="0" w:color="auto"/>
              <w:right w:val="single" w:sz="4" w:space="0" w:color="auto"/>
            </w:tcBorders>
            <w:noWrap/>
            <w:vAlign w:val="bottom"/>
            <w:hideMark/>
          </w:tcPr>
          <w:p w14:paraId="0FE855DF"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14 904 </w:t>
            </w:r>
          </w:p>
        </w:tc>
      </w:tr>
      <w:tr w:rsidR="002747C4" w:rsidRPr="002747C4" w14:paraId="6B0E2C6D"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23E130F"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Finanskostnader</w:t>
            </w:r>
          </w:p>
        </w:tc>
        <w:tc>
          <w:tcPr>
            <w:tcW w:w="850" w:type="dxa"/>
            <w:tcBorders>
              <w:top w:val="single" w:sz="4" w:space="0" w:color="auto"/>
              <w:left w:val="nil"/>
              <w:bottom w:val="single" w:sz="4" w:space="0" w:color="auto"/>
              <w:right w:val="single" w:sz="4" w:space="0" w:color="auto"/>
            </w:tcBorders>
            <w:noWrap/>
            <w:vAlign w:val="bottom"/>
            <w:hideMark/>
          </w:tcPr>
          <w:p w14:paraId="626DEB88" w14:textId="77777777" w:rsidR="002747C4" w:rsidRPr="002747C4" w:rsidRDefault="002747C4" w:rsidP="002747C4">
            <w:pPr>
              <w:spacing w:after="0" w:line="240" w:lineRule="auto"/>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w:t>
            </w:r>
          </w:p>
        </w:tc>
        <w:tc>
          <w:tcPr>
            <w:tcW w:w="1559" w:type="dxa"/>
            <w:tcBorders>
              <w:top w:val="single" w:sz="4" w:space="0" w:color="auto"/>
              <w:left w:val="nil"/>
              <w:bottom w:val="single" w:sz="4" w:space="0" w:color="auto"/>
              <w:right w:val="single" w:sz="4" w:space="0" w:color="auto"/>
            </w:tcBorders>
            <w:noWrap/>
            <w:vAlign w:val="bottom"/>
            <w:hideMark/>
          </w:tcPr>
          <w:p w14:paraId="2DF1AC6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360 </w:t>
            </w:r>
          </w:p>
        </w:tc>
        <w:tc>
          <w:tcPr>
            <w:tcW w:w="1560" w:type="dxa"/>
            <w:tcBorders>
              <w:top w:val="single" w:sz="4" w:space="0" w:color="auto"/>
              <w:left w:val="nil"/>
              <w:bottom w:val="single" w:sz="4" w:space="0" w:color="auto"/>
              <w:right w:val="single" w:sz="4" w:space="0" w:color="auto"/>
            </w:tcBorders>
            <w:noWrap/>
            <w:vAlign w:val="bottom"/>
            <w:hideMark/>
          </w:tcPr>
          <w:p w14:paraId="2B6ED543"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2 000 </w:t>
            </w:r>
          </w:p>
        </w:tc>
        <w:tc>
          <w:tcPr>
            <w:tcW w:w="1417" w:type="dxa"/>
            <w:tcBorders>
              <w:top w:val="single" w:sz="4" w:space="0" w:color="auto"/>
              <w:left w:val="nil"/>
              <w:bottom w:val="single" w:sz="4" w:space="0" w:color="auto"/>
              <w:right w:val="single" w:sz="4" w:space="0" w:color="auto"/>
            </w:tcBorders>
            <w:noWrap/>
            <w:vAlign w:val="bottom"/>
            <w:hideMark/>
          </w:tcPr>
          <w:p w14:paraId="55F844E1"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-1 640 </w:t>
            </w:r>
          </w:p>
        </w:tc>
        <w:tc>
          <w:tcPr>
            <w:tcW w:w="1418" w:type="dxa"/>
            <w:tcBorders>
              <w:top w:val="single" w:sz="4" w:space="0" w:color="auto"/>
              <w:left w:val="nil"/>
              <w:bottom w:val="single" w:sz="4" w:space="0" w:color="auto"/>
              <w:right w:val="single" w:sz="4" w:space="0" w:color="auto"/>
            </w:tcBorders>
            <w:noWrap/>
            <w:vAlign w:val="bottom"/>
            <w:hideMark/>
          </w:tcPr>
          <w:p w14:paraId="307747E7" w14:textId="77777777" w:rsidR="002747C4" w:rsidRPr="002747C4" w:rsidRDefault="002747C4" w:rsidP="002747C4">
            <w:pPr>
              <w:spacing w:after="0" w:line="240" w:lineRule="auto"/>
              <w:jc w:val="right"/>
              <w:rPr>
                <w:rFonts w:ascii="Calibri" w:eastAsia="Times New Roman" w:hAnsi="Calibri" w:cs="Calibri"/>
                <w:color w:val="000000"/>
                <w:sz w:val="16"/>
                <w:szCs w:val="16"/>
                <w:lang w:eastAsia="nb-NO"/>
              </w:rPr>
            </w:pPr>
            <w:r w:rsidRPr="002747C4">
              <w:rPr>
                <w:rFonts w:ascii="Calibri" w:eastAsia="Times New Roman" w:hAnsi="Calibri" w:cs="Calibri"/>
                <w:color w:val="000000"/>
                <w:sz w:val="16"/>
                <w:szCs w:val="16"/>
                <w:lang w:eastAsia="nb-NO"/>
              </w:rPr>
              <w:t xml:space="preserve">                1 544 </w:t>
            </w:r>
          </w:p>
        </w:tc>
      </w:tr>
      <w:tr w:rsidR="002747C4" w:rsidRPr="002747C4" w14:paraId="469CAB77" w14:textId="77777777" w:rsidTr="002747C4">
        <w:trPr>
          <w:trHeight w:val="227"/>
        </w:trPr>
        <w:tc>
          <w:tcPr>
            <w:tcW w:w="2694" w:type="dxa"/>
            <w:tcBorders>
              <w:top w:val="single" w:sz="4" w:space="0" w:color="auto"/>
              <w:left w:val="single" w:sz="4" w:space="0" w:color="auto"/>
              <w:bottom w:val="single" w:sz="4" w:space="0" w:color="auto"/>
              <w:right w:val="single" w:sz="4" w:space="0" w:color="auto"/>
            </w:tcBorders>
            <w:shd w:val="clear" w:color="auto" w:fill="D8E4BC"/>
            <w:noWrap/>
            <w:vAlign w:val="bottom"/>
            <w:hideMark/>
          </w:tcPr>
          <w:p w14:paraId="21A4F0AE"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RESULTAT</w:t>
            </w:r>
          </w:p>
        </w:tc>
        <w:tc>
          <w:tcPr>
            <w:tcW w:w="850" w:type="dxa"/>
            <w:tcBorders>
              <w:top w:val="single" w:sz="4" w:space="0" w:color="auto"/>
              <w:left w:val="nil"/>
              <w:bottom w:val="single" w:sz="4" w:space="0" w:color="auto"/>
              <w:right w:val="single" w:sz="4" w:space="0" w:color="auto"/>
            </w:tcBorders>
            <w:shd w:val="clear" w:color="auto" w:fill="D8E4BC"/>
            <w:noWrap/>
            <w:vAlign w:val="bottom"/>
            <w:hideMark/>
          </w:tcPr>
          <w:p w14:paraId="4FB217BB" w14:textId="77777777" w:rsidR="002747C4" w:rsidRPr="002747C4" w:rsidRDefault="002747C4" w:rsidP="002747C4">
            <w:pPr>
              <w:spacing w:after="0" w:line="240" w:lineRule="auto"/>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w:t>
            </w:r>
          </w:p>
        </w:tc>
        <w:tc>
          <w:tcPr>
            <w:tcW w:w="1559" w:type="dxa"/>
            <w:tcBorders>
              <w:top w:val="single" w:sz="4" w:space="0" w:color="auto"/>
              <w:left w:val="nil"/>
              <w:bottom w:val="single" w:sz="4" w:space="0" w:color="auto"/>
              <w:right w:val="single" w:sz="4" w:space="0" w:color="auto"/>
            </w:tcBorders>
            <w:shd w:val="clear" w:color="auto" w:fill="D8E4BC"/>
            <w:noWrap/>
            <w:vAlign w:val="bottom"/>
            <w:hideMark/>
          </w:tcPr>
          <w:p w14:paraId="7E453693"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551 084 </w:t>
            </w:r>
          </w:p>
        </w:tc>
        <w:tc>
          <w:tcPr>
            <w:tcW w:w="1560" w:type="dxa"/>
            <w:tcBorders>
              <w:top w:val="single" w:sz="4" w:space="0" w:color="auto"/>
              <w:left w:val="nil"/>
              <w:bottom w:val="single" w:sz="4" w:space="0" w:color="auto"/>
              <w:right w:val="single" w:sz="4" w:space="0" w:color="auto"/>
            </w:tcBorders>
            <w:shd w:val="clear" w:color="auto" w:fill="D8E4BC"/>
            <w:noWrap/>
            <w:vAlign w:val="bottom"/>
            <w:hideMark/>
          </w:tcPr>
          <w:p w14:paraId="404B96D8"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101 500 </w:t>
            </w:r>
          </w:p>
        </w:tc>
        <w:tc>
          <w:tcPr>
            <w:tcW w:w="1417" w:type="dxa"/>
            <w:tcBorders>
              <w:top w:val="single" w:sz="4" w:space="0" w:color="auto"/>
              <w:left w:val="nil"/>
              <w:bottom w:val="single" w:sz="4" w:space="0" w:color="auto"/>
              <w:right w:val="single" w:sz="4" w:space="0" w:color="auto"/>
            </w:tcBorders>
            <w:shd w:val="clear" w:color="auto" w:fill="D8E4BC"/>
            <w:noWrap/>
            <w:vAlign w:val="bottom"/>
            <w:hideMark/>
          </w:tcPr>
          <w:p w14:paraId="2EE6B69C"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449 584 </w:t>
            </w:r>
          </w:p>
        </w:tc>
        <w:tc>
          <w:tcPr>
            <w:tcW w:w="1418" w:type="dxa"/>
            <w:tcBorders>
              <w:top w:val="single" w:sz="4" w:space="0" w:color="auto"/>
              <w:left w:val="nil"/>
              <w:bottom w:val="single" w:sz="4" w:space="0" w:color="auto"/>
              <w:right w:val="single" w:sz="4" w:space="0" w:color="auto"/>
            </w:tcBorders>
            <w:shd w:val="clear" w:color="auto" w:fill="D8E4BC"/>
            <w:noWrap/>
            <w:vAlign w:val="bottom"/>
            <w:hideMark/>
          </w:tcPr>
          <w:p w14:paraId="63F845DA" w14:textId="77777777" w:rsidR="002747C4" w:rsidRPr="002747C4" w:rsidRDefault="002747C4" w:rsidP="002747C4">
            <w:pPr>
              <w:spacing w:after="0" w:line="240" w:lineRule="auto"/>
              <w:jc w:val="right"/>
              <w:rPr>
                <w:rFonts w:ascii="Calibri" w:eastAsia="Times New Roman" w:hAnsi="Calibri" w:cs="Calibri"/>
                <w:b/>
                <w:bCs/>
                <w:color w:val="000000"/>
                <w:sz w:val="16"/>
                <w:szCs w:val="16"/>
                <w:lang w:eastAsia="nb-NO"/>
              </w:rPr>
            </w:pPr>
            <w:r w:rsidRPr="002747C4">
              <w:rPr>
                <w:rFonts w:ascii="Calibri" w:eastAsia="Times New Roman" w:hAnsi="Calibri" w:cs="Calibri"/>
                <w:b/>
                <w:bCs/>
                <w:color w:val="000000"/>
                <w:sz w:val="16"/>
                <w:szCs w:val="16"/>
                <w:lang w:eastAsia="nb-NO"/>
              </w:rPr>
              <w:t xml:space="preserve">           595 875 </w:t>
            </w:r>
          </w:p>
        </w:tc>
      </w:tr>
    </w:tbl>
    <w:tbl>
      <w:tblPr>
        <w:tblStyle w:val="Tabellrutenett"/>
        <w:tblW w:w="9062" w:type="dxa"/>
        <w:tblInd w:w="0" w:type="dxa"/>
        <w:tblLook w:val="04A0" w:firstRow="1" w:lastRow="0" w:firstColumn="1" w:lastColumn="0" w:noHBand="0" w:noVBand="1"/>
      </w:tblPr>
      <w:tblGrid>
        <w:gridCol w:w="2405"/>
        <w:gridCol w:w="703"/>
        <w:gridCol w:w="1276"/>
        <w:gridCol w:w="1559"/>
        <w:gridCol w:w="1560"/>
        <w:gridCol w:w="1559"/>
      </w:tblGrid>
      <w:tr w:rsidR="00F95F32" w14:paraId="1FA54480"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05AE808D" w14:textId="77777777" w:rsidR="00F95F32" w:rsidRDefault="00F95F32">
            <w:pPr>
              <w:rPr>
                <w:rFonts w:cstheme="minorHAnsi"/>
                <w:sz w:val="18"/>
                <w:szCs w:val="18"/>
              </w:rPr>
            </w:pPr>
            <w:r>
              <w:rPr>
                <w:rFonts w:cstheme="minorHAnsi"/>
                <w:sz w:val="18"/>
                <w:szCs w:val="18"/>
              </w:rPr>
              <w:lastRenderedPageBreak/>
              <w:t>BALANSE</w:t>
            </w:r>
          </w:p>
        </w:tc>
        <w:tc>
          <w:tcPr>
            <w:tcW w:w="703" w:type="dxa"/>
            <w:tcBorders>
              <w:top w:val="single" w:sz="4" w:space="0" w:color="auto"/>
              <w:left w:val="single" w:sz="4" w:space="0" w:color="auto"/>
              <w:bottom w:val="single" w:sz="4" w:space="0" w:color="auto"/>
              <w:right w:val="single" w:sz="4" w:space="0" w:color="auto"/>
            </w:tcBorders>
          </w:tcPr>
          <w:p w14:paraId="56861C22" w14:textId="610389D2" w:rsidR="00F95F32" w:rsidRDefault="00F95F32">
            <w:pPr>
              <w:jc w:val="center"/>
              <w:rPr>
                <w:rFonts w:cstheme="minorHAnsi"/>
                <w:sz w:val="18"/>
                <w:szCs w:val="18"/>
              </w:rPr>
            </w:pPr>
            <w:r>
              <w:rPr>
                <w:rFonts w:cstheme="minorHAnsi"/>
                <w:sz w:val="18"/>
                <w:szCs w:val="18"/>
              </w:rPr>
              <w:t>Noter</w:t>
            </w:r>
          </w:p>
        </w:tc>
        <w:tc>
          <w:tcPr>
            <w:tcW w:w="1276" w:type="dxa"/>
            <w:tcBorders>
              <w:top w:val="single" w:sz="4" w:space="0" w:color="auto"/>
              <w:left w:val="single" w:sz="4" w:space="0" w:color="auto"/>
              <w:bottom w:val="single" w:sz="4" w:space="0" w:color="auto"/>
              <w:right w:val="single" w:sz="4" w:space="0" w:color="auto"/>
            </w:tcBorders>
            <w:noWrap/>
            <w:hideMark/>
          </w:tcPr>
          <w:p w14:paraId="12864AE3" w14:textId="446E4CD3" w:rsidR="00F95F32" w:rsidRDefault="00F95F32">
            <w:pPr>
              <w:jc w:val="center"/>
              <w:rPr>
                <w:rFonts w:cstheme="minorHAnsi"/>
                <w:sz w:val="18"/>
                <w:szCs w:val="18"/>
              </w:rPr>
            </w:pPr>
            <w:r>
              <w:rPr>
                <w:rFonts w:cstheme="minorHAnsi"/>
                <w:sz w:val="18"/>
                <w:szCs w:val="18"/>
              </w:rPr>
              <w:t>2018</w:t>
            </w:r>
          </w:p>
        </w:tc>
        <w:tc>
          <w:tcPr>
            <w:tcW w:w="1559" w:type="dxa"/>
            <w:tcBorders>
              <w:top w:val="single" w:sz="4" w:space="0" w:color="auto"/>
              <w:left w:val="single" w:sz="4" w:space="0" w:color="auto"/>
              <w:bottom w:val="single" w:sz="4" w:space="0" w:color="auto"/>
              <w:right w:val="single" w:sz="4" w:space="0" w:color="auto"/>
            </w:tcBorders>
            <w:noWrap/>
            <w:hideMark/>
          </w:tcPr>
          <w:p w14:paraId="44F399A4" w14:textId="77777777" w:rsidR="00F95F32" w:rsidRDefault="00F95F32">
            <w:pPr>
              <w:jc w:val="center"/>
              <w:rPr>
                <w:rFonts w:cstheme="minorHAnsi"/>
                <w:sz w:val="18"/>
                <w:szCs w:val="18"/>
              </w:rPr>
            </w:pPr>
            <w:r>
              <w:rPr>
                <w:rFonts w:cstheme="minorHAnsi"/>
                <w:sz w:val="18"/>
                <w:szCs w:val="18"/>
              </w:rPr>
              <w:t>2017</w:t>
            </w:r>
          </w:p>
        </w:tc>
        <w:tc>
          <w:tcPr>
            <w:tcW w:w="1560" w:type="dxa"/>
            <w:tcBorders>
              <w:top w:val="single" w:sz="4" w:space="0" w:color="auto"/>
              <w:left w:val="single" w:sz="4" w:space="0" w:color="auto"/>
              <w:bottom w:val="single" w:sz="4" w:space="0" w:color="auto"/>
              <w:right w:val="single" w:sz="4" w:space="0" w:color="auto"/>
            </w:tcBorders>
            <w:noWrap/>
            <w:hideMark/>
          </w:tcPr>
          <w:p w14:paraId="505A04BD" w14:textId="77777777" w:rsidR="00F95F32" w:rsidRDefault="00F95F32">
            <w:pPr>
              <w:jc w:val="center"/>
              <w:rPr>
                <w:rFonts w:cstheme="minorHAnsi"/>
                <w:sz w:val="18"/>
                <w:szCs w:val="18"/>
              </w:rPr>
            </w:pPr>
            <w:r>
              <w:rPr>
                <w:rFonts w:cstheme="minorHAnsi"/>
                <w:sz w:val="18"/>
                <w:szCs w:val="18"/>
              </w:rPr>
              <w:t>2016</w:t>
            </w:r>
          </w:p>
        </w:tc>
        <w:tc>
          <w:tcPr>
            <w:tcW w:w="1559" w:type="dxa"/>
            <w:tcBorders>
              <w:top w:val="single" w:sz="4" w:space="0" w:color="auto"/>
              <w:left w:val="single" w:sz="4" w:space="0" w:color="auto"/>
              <w:bottom w:val="single" w:sz="4" w:space="0" w:color="auto"/>
              <w:right w:val="single" w:sz="4" w:space="0" w:color="auto"/>
            </w:tcBorders>
            <w:noWrap/>
            <w:hideMark/>
          </w:tcPr>
          <w:p w14:paraId="2874B089" w14:textId="77777777" w:rsidR="00F95F32" w:rsidRDefault="00F95F32">
            <w:pPr>
              <w:jc w:val="center"/>
              <w:rPr>
                <w:rFonts w:cstheme="minorHAnsi"/>
                <w:sz w:val="18"/>
                <w:szCs w:val="18"/>
              </w:rPr>
            </w:pPr>
            <w:r>
              <w:rPr>
                <w:rFonts w:cstheme="minorHAnsi"/>
                <w:sz w:val="18"/>
                <w:szCs w:val="18"/>
              </w:rPr>
              <w:t>2015</w:t>
            </w:r>
          </w:p>
        </w:tc>
      </w:tr>
      <w:tr w:rsidR="00F95F32" w14:paraId="28236574"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224195FA" w14:textId="77777777" w:rsidR="00F95F32" w:rsidRDefault="00F95F32">
            <w:pPr>
              <w:rPr>
                <w:rFonts w:cstheme="minorHAnsi"/>
                <w:b/>
                <w:bCs/>
                <w:sz w:val="18"/>
                <w:szCs w:val="18"/>
              </w:rPr>
            </w:pPr>
            <w:r>
              <w:rPr>
                <w:rFonts w:cstheme="minorHAnsi"/>
                <w:b/>
                <w:bCs/>
                <w:sz w:val="18"/>
                <w:szCs w:val="18"/>
              </w:rPr>
              <w:t>Eiendeler</w:t>
            </w:r>
          </w:p>
        </w:tc>
        <w:tc>
          <w:tcPr>
            <w:tcW w:w="703" w:type="dxa"/>
            <w:tcBorders>
              <w:top w:val="single" w:sz="4" w:space="0" w:color="auto"/>
              <w:left w:val="single" w:sz="4" w:space="0" w:color="auto"/>
              <w:bottom w:val="single" w:sz="4" w:space="0" w:color="auto"/>
              <w:right w:val="single" w:sz="4" w:space="0" w:color="auto"/>
            </w:tcBorders>
          </w:tcPr>
          <w:p w14:paraId="724BDAA6" w14:textId="77777777" w:rsidR="00F95F32" w:rsidRDefault="00F95F32" w:rsidP="00F95F32">
            <w:pPr>
              <w:jc w:val="center"/>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4923697E" w14:textId="71F22A40" w:rsidR="00F95F32" w:rsidRDefault="00F95F32">
            <w:pPr>
              <w:rPr>
                <w:rFonts w:cstheme="minorHAnsi"/>
                <w:b/>
                <w:bCs/>
                <w:sz w:val="18"/>
                <w:szCs w:val="18"/>
              </w:rPr>
            </w:pPr>
          </w:p>
        </w:tc>
        <w:tc>
          <w:tcPr>
            <w:tcW w:w="1559" w:type="dxa"/>
            <w:tcBorders>
              <w:top w:val="single" w:sz="4" w:space="0" w:color="auto"/>
              <w:left w:val="single" w:sz="4" w:space="0" w:color="auto"/>
              <w:bottom w:val="single" w:sz="4" w:space="0" w:color="auto"/>
              <w:right w:val="single" w:sz="4" w:space="0" w:color="auto"/>
            </w:tcBorders>
            <w:noWrap/>
            <w:hideMark/>
          </w:tcPr>
          <w:p w14:paraId="6E92E029"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13AE797C" w14:textId="77777777"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277755CD" w14:textId="77777777" w:rsidR="00F95F32" w:rsidRDefault="00F95F32">
            <w:pPr>
              <w:rPr>
                <w:rFonts w:ascii="Calibri" w:eastAsia="Calibri" w:hAnsi="Calibri" w:cs="Calibri"/>
                <w:sz w:val="20"/>
                <w:szCs w:val="20"/>
                <w:lang w:eastAsia="nb-NO"/>
              </w:rPr>
            </w:pPr>
          </w:p>
        </w:tc>
      </w:tr>
      <w:tr w:rsidR="00F95F32" w14:paraId="38C26706"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526C6C36" w14:textId="77777777" w:rsidR="00F95F32" w:rsidRDefault="00F95F32">
            <w:pPr>
              <w:rPr>
                <w:rFonts w:cstheme="minorHAnsi"/>
                <w:b/>
                <w:bCs/>
                <w:sz w:val="18"/>
                <w:szCs w:val="18"/>
              </w:rPr>
            </w:pPr>
            <w:r>
              <w:rPr>
                <w:rFonts w:cstheme="minorHAnsi"/>
                <w:b/>
                <w:bCs/>
                <w:sz w:val="18"/>
                <w:szCs w:val="18"/>
              </w:rPr>
              <w:t>Anleggsmidler</w:t>
            </w:r>
          </w:p>
        </w:tc>
        <w:tc>
          <w:tcPr>
            <w:tcW w:w="703" w:type="dxa"/>
            <w:tcBorders>
              <w:top w:val="single" w:sz="4" w:space="0" w:color="auto"/>
              <w:left w:val="single" w:sz="4" w:space="0" w:color="auto"/>
              <w:bottom w:val="single" w:sz="4" w:space="0" w:color="auto"/>
              <w:right w:val="single" w:sz="4" w:space="0" w:color="auto"/>
            </w:tcBorders>
          </w:tcPr>
          <w:p w14:paraId="78E26B25" w14:textId="77777777" w:rsidR="00F95F32" w:rsidRDefault="00F95F32" w:rsidP="00F95F32">
            <w:pPr>
              <w:jc w:val="center"/>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24804429" w14:textId="631006D1" w:rsidR="00F95F32" w:rsidRDefault="00F95F32">
            <w:pPr>
              <w:rPr>
                <w:rFonts w:cstheme="minorHAnsi"/>
                <w:b/>
                <w:bCs/>
                <w:sz w:val="18"/>
                <w:szCs w:val="18"/>
              </w:rPr>
            </w:pPr>
          </w:p>
        </w:tc>
        <w:tc>
          <w:tcPr>
            <w:tcW w:w="1559" w:type="dxa"/>
            <w:tcBorders>
              <w:top w:val="single" w:sz="4" w:space="0" w:color="auto"/>
              <w:left w:val="single" w:sz="4" w:space="0" w:color="auto"/>
              <w:bottom w:val="single" w:sz="4" w:space="0" w:color="auto"/>
              <w:right w:val="single" w:sz="4" w:space="0" w:color="auto"/>
            </w:tcBorders>
            <w:noWrap/>
            <w:hideMark/>
          </w:tcPr>
          <w:p w14:paraId="67C3ABFD"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58A9F39B" w14:textId="77777777"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0AF37454" w14:textId="77777777" w:rsidR="00F95F32" w:rsidRDefault="00F95F32">
            <w:pPr>
              <w:rPr>
                <w:rFonts w:ascii="Calibri" w:eastAsia="Calibri" w:hAnsi="Calibri" w:cs="Calibri"/>
                <w:sz w:val="20"/>
                <w:szCs w:val="20"/>
                <w:lang w:eastAsia="nb-NO"/>
              </w:rPr>
            </w:pPr>
          </w:p>
        </w:tc>
      </w:tr>
      <w:tr w:rsidR="00F95F32" w14:paraId="069A57B1"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14F726FA" w14:textId="77777777" w:rsidR="00F95F32" w:rsidRDefault="00F95F32">
            <w:pPr>
              <w:rPr>
                <w:rFonts w:cstheme="minorHAnsi"/>
                <w:sz w:val="18"/>
                <w:szCs w:val="18"/>
              </w:rPr>
            </w:pPr>
            <w:r>
              <w:rPr>
                <w:rFonts w:cstheme="minorHAnsi"/>
                <w:sz w:val="18"/>
                <w:szCs w:val="18"/>
              </w:rPr>
              <w:t>Kunst</w:t>
            </w:r>
          </w:p>
        </w:tc>
        <w:tc>
          <w:tcPr>
            <w:tcW w:w="703" w:type="dxa"/>
            <w:tcBorders>
              <w:top w:val="single" w:sz="4" w:space="0" w:color="auto"/>
              <w:left w:val="single" w:sz="4" w:space="0" w:color="auto"/>
              <w:bottom w:val="single" w:sz="4" w:space="0" w:color="auto"/>
              <w:right w:val="single" w:sz="4" w:space="0" w:color="auto"/>
            </w:tcBorders>
          </w:tcPr>
          <w:p w14:paraId="18DEB28D" w14:textId="26F6968C" w:rsidR="00F95F32" w:rsidRDefault="00F95F32" w:rsidP="00F95F32">
            <w:pPr>
              <w:jc w:val="center"/>
              <w:rPr>
                <w:rFonts w:cstheme="minorHAnsi"/>
                <w:sz w:val="18"/>
                <w:szCs w:val="18"/>
              </w:rPr>
            </w:pPr>
            <w:r>
              <w:rPr>
                <w:rFonts w:cstheme="minorHAnsi"/>
                <w:sz w:val="18"/>
                <w:szCs w:val="18"/>
              </w:rPr>
              <w:t>4</w:t>
            </w:r>
          </w:p>
        </w:tc>
        <w:tc>
          <w:tcPr>
            <w:tcW w:w="1276" w:type="dxa"/>
            <w:tcBorders>
              <w:top w:val="single" w:sz="4" w:space="0" w:color="auto"/>
              <w:left w:val="single" w:sz="4" w:space="0" w:color="auto"/>
              <w:bottom w:val="single" w:sz="4" w:space="0" w:color="auto"/>
              <w:right w:val="single" w:sz="4" w:space="0" w:color="auto"/>
            </w:tcBorders>
            <w:noWrap/>
            <w:hideMark/>
          </w:tcPr>
          <w:p w14:paraId="689EF778" w14:textId="213567E0" w:rsidR="00F95F32" w:rsidRDefault="00F95F32">
            <w:pPr>
              <w:jc w:val="right"/>
              <w:rPr>
                <w:rFonts w:cstheme="minorHAnsi"/>
                <w:sz w:val="18"/>
                <w:szCs w:val="18"/>
              </w:rPr>
            </w:pPr>
            <w:r>
              <w:rPr>
                <w:rFonts w:cstheme="minorHAnsi"/>
                <w:sz w:val="18"/>
                <w:szCs w:val="18"/>
              </w:rPr>
              <w:t xml:space="preserve">          12 500 </w:t>
            </w:r>
          </w:p>
        </w:tc>
        <w:tc>
          <w:tcPr>
            <w:tcW w:w="1559" w:type="dxa"/>
            <w:tcBorders>
              <w:top w:val="single" w:sz="4" w:space="0" w:color="auto"/>
              <w:left w:val="single" w:sz="4" w:space="0" w:color="auto"/>
              <w:bottom w:val="single" w:sz="4" w:space="0" w:color="auto"/>
              <w:right w:val="single" w:sz="4" w:space="0" w:color="auto"/>
            </w:tcBorders>
            <w:noWrap/>
            <w:hideMark/>
          </w:tcPr>
          <w:p w14:paraId="3588AEB4" w14:textId="77777777" w:rsidR="00F95F32" w:rsidRDefault="00F95F32">
            <w:pPr>
              <w:jc w:val="right"/>
              <w:rPr>
                <w:rFonts w:cstheme="minorHAnsi"/>
                <w:sz w:val="18"/>
                <w:szCs w:val="18"/>
              </w:rPr>
            </w:pPr>
            <w:r>
              <w:rPr>
                <w:rFonts w:cstheme="minorHAnsi"/>
                <w:sz w:val="18"/>
                <w:szCs w:val="18"/>
              </w:rPr>
              <w:t xml:space="preserve">                  12 500 </w:t>
            </w:r>
          </w:p>
        </w:tc>
        <w:tc>
          <w:tcPr>
            <w:tcW w:w="1560" w:type="dxa"/>
            <w:tcBorders>
              <w:top w:val="single" w:sz="4" w:space="0" w:color="auto"/>
              <w:left w:val="single" w:sz="4" w:space="0" w:color="auto"/>
              <w:bottom w:val="single" w:sz="4" w:space="0" w:color="auto"/>
              <w:right w:val="single" w:sz="4" w:space="0" w:color="auto"/>
            </w:tcBorders>
            <w:noWrap/>
            <w:hideMark/>
          </w:tcPr>
          <w:p w14:paraId="57A30FBF" w14:textId="77777777" w:rsidR="00F95F32" w:rsidRDefault="00F95F32">
            <w:pPr>
              <w:jc w:val="right"/>
              <w:rPr>
                <w:rFonts w:cstheme="minorHAnsi"/>
                <w:sz w:val="18"/>
                <w:szCs w:val="18"/>
              </w:rPr>
            </w:pPr>
            <w:r>
              <w:rPr>
                <w:rFonts w:cstheme="minorHAnsi"/>
                <w:sz w:val="18"/>
                <w:szCs w:val="18"/>
              </w:rPr>
              <w:t xml:space="preserve">                  12 500 </w:t>
            </w:r>
          </w:p>
        </w:tc>
        <w:tc>
          <w:tcPr>
            <w:tcW w:w="1559" w:type="dxa"/>
            <w:tcBorders>
              <w:top w:val="single" w:sz="4" w:space="0" w:color="auto"/>
              <w:left w:val="single" w:sz="4" w:space="0" w:color="auto"/>
              <w:bottom w:val="single" w:sz="4" w:space="0" w:color="auto"/>
              <w:right w:val="single" w:sz="4" w:space="0" w:color="auto"/>
            </w:tcBorders>
            <w:noWrap/>
            <w:hideMark/>
          </w:tcPr>
          <w:p w14:paraId="25A002DB" w14:textId="77777777" w:rsidR="00F95F32" w:rsidRDefault="00F95F32">
            <w:pPr>
              <w:jc w:val="right"/>
              <w:rPr>
                <w:rFonts w:cstheme="minorHAnsi"/>
                <w:sz w:val="18"/>
                <w:szCs w:val="18"/>
              </w:rPr>
            </w:pPr>
            <w:r>
              <w:rPr>
                <w:rFonts w:cstheme="minorHAnsi"/>
                <w:sz w:val="18"/>
                <w:szCs w:val="18"/>
              </w:rPr>
              <w:t xml:space="preserve">                  12 500 </w:t>
            </w:r>
          </w:p>
        </w:tc>
      </w:tr>
      <w:tr w:rsidR="00F95F32" w14:paraId="3D7272F1"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6A22C364" w14:textId="77777777" w:rsidR="00F95F32" w:rsidRDefault="00F95F32">
            <w:pPr>
              <w:rPr>
                <w:rFonts w:cstheme="minorHAnsi"/>
                <w:sz w:val="18"/>
                <w:szCs w:val="18"/>
              </w:rPr>
            </w:pPr>
            <w:r>
              <w:rPr>
                <w:rFonts w:cstheme="minorHAnsi"/>
                <w:sz w:val="18"/>
                <w:szCs w:val="18"/>
              </w:rPr>
              <w:t>Datautstyr</w:t>
            </w:r>
          </w:p>
        </w:tc>
        <w:tc>
          <w:tcPr>
            <w:tcW w:w="703" w:type="dxa"/>
            <w:tcBorders>
              <w:top w:val="single" w:sz="4" w:space="0" w:color="auto"/>
              <w:left w:val="single" w:sz="4" w:space="0" w:color="auto"/>
              <w:bottom w:val="single" w:sz="4" w:space="0" w:color="auto"/>
              <w:right w:val="single" w:sz="4" w:space="0" w:color="auto"/>
            </w:tcBorders>
          </w:tcPr>
          <w:p w14:paraId="3C0D751A" w14:textId="5CFA492E" w:rsidR="00F95F32" w:rsidRDefault="00F95F32" w:rsidP="00F95F32">
            <w:pPr>
              <w:jc w:val="center"/>
              <w:rPr>
                <w:rFonts w:cstheme="minorHAnsi"/>
                <w:sz w:val="18"/>
                <w:szCs w:val="18"/>
              </w:rPr>
            </w:pPr>
            <w:r>
              <w:rPr>
                <w:rFonts w:cstheme="minorHAnsi"/>
                <w:sz w:val="18"/>
                <w:szCs w:val="18"/>
              </w:rPr>
              <w:t>4</w:t>
            </w:r>
          </w:p>
        </w:tc>
        <w:tc>
          <w:tcPr>
            <w:tcW w:w="1276" w:type="dxa"/>
            <w:tcBorders>
              <w:top w:val="single" w:sz="4" w:space="0" w:color="auto"/>
              <w:left w:val="single" w:sz="4" w:space="0" w:color="auto"/>
              <w:bottom w:val="single" w:sz="4" w:space="0" w:color="auto"/>
              <w:right w:val="single" w:sz="4" w:space="0" w:color="auto"/>
            </w:tcBorders>
            <w:noWrap/>
            <w:hideMark/>
          </w:tcPr>
          <w:p w14:paraId="52AEC5F8" w14:textId="32748B36" w:rsidR="00F95F32" w:rsidRDefault="00F95F32">
            <w:pPr>
              <w:jc w:val="right"/>
              <w:rPr>
                <w:rFonts w:cstheme="minorHAnsi"/>
                <w:sz w:val="18"/>
                <w:szCs w:val="18"/>
              </w:rPr>
            </w:pPr>
            <w:r>
              <w:rPr>
                <w:rFonts w:cstheme="minorHAnsi"/>
                <w:sz w:val="18"/>
                <w:szCs w:val="18"/>
              </w:rPr>
              <w:t xml:space="preserve">          39 315 </w:t>
            </w:r>
          </w:p>
        </w:tc>
        <w:tc>
          <w:tcPr>
            <w:tcW w:w="1559" w:type="dxa"/>
            <w:tcBorders>
              <w:top w:val="single" w:sz="4" w:space="0" w:color="auto"/>
              <w:left w:val="single" w:sz="4" w:space="0" w:color="auto"/>
              <w:bottom w:val="single" w:sz="4" w:space="0" w:color="auto"/>
              <w:right w:val="single" w:sz="4" w:space="0" w:color="auto"/>
            </w:tcBorders>
            <w:noWrap/>
            <w:hideMark/>
          </w:tcPr>
          <w:p w14:paraId="15ED917D" w14:textId="77777777" w:rsidR="00F95F32" w:rsidRDefault="00F95F32">
            <w:pPr>
              <w:jc w:val="right"/>
              <w:rPr>
                <w:rFonts w:cstheme="minorHAnsi"/>
                <w:sz w:val="18"/>
                <w:szCs w:val="18"/>
              </w:rPr>
            </w:pPr>
            <w:r>
              <w:rPr>
                <w:rFonts w:cstheme="minorHAnsi"/>
                <w:sz w:val="18"/>
                <w:szCs w:val="18"/>
              </w:rPr>
              <w:t xml:space="preserve">                  64 362 </w:t>
            </w:r>
          </w:p>
        </w:tc>
        <w:tc>
          <w:tcPr>
            <w:tcW w:w="1560" w:type="dxa"/>
            <w:tcBorders>
              <w:top w:val="single" w:sz="4" w:space="0" w:color="auto"/>
              <w:left w:val="single" w:sz="4" w:space="0" w:color="auto"/>
              <w:bottom w:val="single" w:sz="4" w:space="0" w:color="auto"/>
              <w:right w:val="single" w:sz="4" w:space="0" w:color="auto"/>
            </w:tcBorders>
            <w:noWrap/>
            <w:hideMark/>
          </w:tcPr>
          <w:p w14:paraId="55F32C72" w14:textId="77777777" w:rsidR="00F95F32" w:rsidRDefault="00F95F32">
            <w:pPr>
              <w:jc w:val="right"/>
              <w:rPr>
                <w:rFonts w:cstheme="minorHAnsi"/>
                <w:sz w:val="18"/>
                <w:szCs w:val="18"/>
              </w:rPr>
            </w:pPr>
            <w:r>
              <w:rPr>
                <w:rFonts w:cstheme="minorHAnsi"/>
                <w:sz w:val="18"/>
                <w:szCs w:val="18"/>
              </w:rPr>
              <w:t xml:space="preserve">                  41 785 </w:t>
            </w:r>
          </w:p>
        </w:tc>
        <w:tc>
          <w:tcPr>
            <w:tcW w:w="1559" w:type="dxa"/>
            <w:tcBorders>
              <w:top w:val="single" w:sz="4" w:space="0" w:color="auto"/>
              <w:left w:val="single" w:sz="4" w:space="0" w:color="auto"/>
              <w:bottom w:val="single" w:sz="4" w:space="0" w:color="auto"/>
              <w:right w:val="single" w:sz="4" w:space="0" w:color="auto"/>
            </w:tcBorders>
            <w:noWrap/>
            <w:hideMark/>
          </w:tcPr>
          <w:p w14:paraId="6CFCE88E" w14:textId="77777777" w:rsidR="00F95F32" w:rsidRDefault="00F95F32">
            <w:pPr>
              <w:jc w:val="right"/>
              <w:rPr>
                <w:rFonts w:cstheme="minorHAnsi"/>
                <w:sz w:val="18"/>
                <w:szCs w:val="18"/>
              </w:rPr>
            </w:pPr>
            <w:r>
              <w:rPr>
                <w:rFonts w:cstheme="minorHAnsi"/>
                <w:sz w:val="18"/>
                <w:szCs w:val="18"/>
              </w:rPr>
              <w:t xml:space="preserve">                  39 221 </w:t>
            </w:r>
          </w:p>
        </w:tc>
      </w:tr>
      <w:tr w:rsidR="00F95F32" w14:paraId="6360BD51"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6AB05BFE" w14:textId="77777777" w:rsidR="00F95F32" w:rsidRDefault="00F95F32">
            <w:pPr>
              <w:rPr>
                <w:rFonts w:cstheme="minorHAnsi"/>
                <w:sz w:val="18"/>
                <w:szCs w:val="18"/>
              </w:rPr>
            </w:pPr>
            <w:r>
              <w:rPr>
                <w:rFonts w:cstheme="minorHAnsi"/>
                <w:sz w:val="18"/>
                <w:szCs w:val="18"/>
              </w:rPr>
              <w:t>Webutvikling</w:t>
            </w:r>
          </w:p>
        </w:tc>
        <w:tc>
          <w:tcPr>
            <w:tcW w:w="703" w:type="dxa"/>
            <w:tcBorders>
              <w:top w:val="single" w:sz="4" w:space="0" w:color="auto"/>
              <w:left w:val="single" w:sz="4" w:space="0" w:color="auto"/>
              <w:bottom w:val="single" w:sz="4" w:space="0" w:color="auto"/>
              <w:right w:val="single" w:sz="4" w:space="0" w:color="auto"/>
            </w:tcBorders>
          </w:tcPr>
          <w:p w14:paraId="4DC0DEF5" w14:textId="08D65F21" w:rsidR="00F95F32" w:rsidRDefault="00F95F32" w:rsidP="00F95F32">
            <w:pPr>
              <w:jc w:val="center"/>
              <w:rPr>
                <w:rFonts w:cstheme="minorHAnsi"/>
                <w:sz w:val="18"/>
                <w:szCs w:val="18"/>
              </w:rPr>
            </w:pPr>
            <w:r>
              <w:rPr>
                <w:rFonts w:cstheme="minorHAnsi"/>
                <w:sz w:val="18"/>
                <w:szCs w:val="18"/>
              </w:rPr>
              <w:t>4</w:t>
            </w:r>
          </w:p>
        </w:tc>
        <w:tc>
          <w:tcPr>
            <w:tcW w:w="1276" w:type="dxa"/>
            <w:tcBorders>
              <w:top w:val="single" w:sz="4" w:space="0" w:color="auto"/>
              <w:left w:val="single" w:sz="4" w:space="0" w:color="auto"/>
              <w:bottom w:val="single" w:sz="4" w:space="0" w:color="auto"/>
              <w:right w:val="single" w:sz="4" w:space="0" w:color="auto"/>
            </w:tcBorders>
            <w:noWrap/>
            <w:hideMark/>
          </w:tcPr>
          <w:p w14:paraId="0AC61451" w14:textId="6B524228" w:rsidR="00F95F32" w:rsidRDefault="00F95F32" w:rsidP="00DD199E">
            <w:pPr>
              <w:jc w:val="right"/>
              <w:rPr>
                <w:rFonts w:cstheme="minorHAnsi"/>
                <w:sz w:val="18"/>
                <w:szCs w:val="18"/>
              </w:rPr>
            </w:pPr>
            <w:r>
              <w:rPr>
                <w:rFonts w:cstheme="minorHAnsi"/>
                <w:sz w:val="18"/>
                <w:szCs w:val="18"/>
              </w:rPr>
              <w:t>24 320</w:t>
            </w:r>
          </w:p>
        </w:tc>
        <w:tc>
          <w:tcPr>
            <w:tcW w:w="1559" w:type="dxa"/>
            <w:tcBorders>
              <w:top w:val="single" w:sz="4" w:space="0" w:color="auto"/>
              <w:left w:val="single" w:sz="4" w:space="0" w:color="auto"/>
              <w:bottom w:val="single" w:sz="4" w:space="0" w:color="auto"/>
              <w:right w:val="single" w:sz="4" w:space="0" w:color="auto"/>
            </w:tcBorders>
            <w:noWrap/>
            <w:hideMark/>
          </w:tcPr>
          <w:p w14:paraId="6C061042" w14:textId="77777777" w:rsidR="00F95F32" w:rsidRDefault="00F95F32">
            <w:pPr>
              <w:jc w:val="right"/>
              <w:rPr>
                <w:rFonts w:cstheme="minorHAnsi"/>
                <w:sz w:val="18"/>
                <w:szCs w:val="18"/>
              </w:rPr>
            </w:pPr>
            <w:r>
              <w:rPr>
                <w:rFonts w:cstheme="minorHAnsi"/>
                <w:sz w:val="18"/>
                <w:szCs w:val="18"/>
              </w:rPr>
              <w:t xml:space="preserve">               114 487 </w:t>
            </w:r>
          </w:p>
        </w:tc>
        <w:tc>
          <w:tcPr>
            <w:tcW w:w="1560" w:type="dxa"/>
            <w:tcBorders>
              <w:top w:val="single" w:sz="4" w:space="0" w:color="auto"/>
              <w:left w:val="single" w:sz="4" w:space="0" w:color="auto"/>
              <w:bottom w:val="single" w:sz="4" w:space="0" w:color="auto"/>
              <w:right w:val="single" w:sz="4" w:space="0" w:color="auto"/>
            </w:tcBorders>
            <w:noWrap/>
            <w:hideMark/>
          </w:tcPr>
          <w:p w14:paraId="3FAAB3F4" w14:textId="77777777" w:rsidR="00F95F32" w:rsidRDefault="00F95F32">
            <w:pPr>
              <w:jc w:val="right"/>
              <w:rPr>
                <w:rFonts w:cstheme="minorHAnsi"/>
                <w:sz w:val="18"/>
                <w:szCs w:val="18"/>
              </w:rPr>
            </w:pPr>
            <w:r>
              <w:rPr>
                <w:rFonts w:cstheme="minorHAnsi"/>
                <w:sz w:val="18"/>
                <w:szCs w:val="18"/>
              </w:rPr>
              <w:t xml:space="preserve">               215 992 </w:t>
            </w:r>
          </w:p>
        </w:tc>
        <w:tc>
          <w:tcPr>
            <w:tcW w:w="1559" w:type="dxa"/>
            <w:tcBorders>
              <w:top w:val="single" w:sz="4" w:space="0" w:color="auto"/>
              <w:left w:val="single" w:sz="4" w:space="0" w:color="auto"/>
              <w:bottom w:val="single" w:sz="4" w:space="0" w:color="auto"/>
              <w:right w:val="single" w:sz="4" w:space="0" w:color="auto"/>
            </w:tcBorders>
            <w:noWrap/>
            <w:hideMark/>
          </w:tcPr>
          <w:p w14:paraId="12C67AC6" w14:textId="77777777" w:rsidR="00F95F32" w:rsidRDefault="00F95F32">
            <w:pPr>
              <w:jc w:val="right"/>
              <w:rPr>
                <w:rFonts w:cstheme="minorHAnsi"/>
                <w:sz w:val="18"/>
                <w:szCs w:val="18"/>
              </w:rPr>
            </w:pPr>
            <w:r>
              <w:rPr>
                <w:rFonts w:cstheme="minorHAnsi"/>
                <w:sz w:val="18"/>
                <w:szCs w:val="18"/>
              </w:rPr>
              <w:t xml:space="preserve">               172 039 </w:t>
            </w:r>
          </w:p>
        </w:tc>
      </w:tr>
      <w:tr w:rsidR="00F95F32" w14:paraId="6D59F3B3"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114BBFE5" w14:textId="77777777" w:rsidR="00F95F32" w:rsidRDefault="00F95F32">
            <w:pPr>
              <w:rPr>
                <w:rFonts w:cstheme="minorHAnsi"/>
                <w:b/>
                <w:bCs/>
                <w:sz w:val="18"/>
                <w:szCs w:val="18"/>
              </w:rPr>
            </w:pPr>
            <w:r>
              <w:rPr>
                <w:rFonts w:cstheme="minorHAnsi"/>
                <w:b/>
                <w:bCs/>
                <w:sz w:val="18"/>
                <w:szCs w:val="18"/>
              </w:rPr>
              <w:t>Sum anleggsmidler</w:t>
            </w:r>
          </w:p>
        </w:tc>
        <w:tc>
          <w:tcPr>
            <w:tcW w:w="703" w:type="dxa"/>
            <w:tcBorders>
              <w:top w:val="single" w:sz="4" w:space="0" w:color="auto"/>
              <w:left w:val="single" w:sz="4" w:space="0" w:color="auto"/>
              <w:bottom w:val="single" w:sz="4" w:space="0" w:color="auto"/>
              <w:right w:val="single" w:sz="4" w:space="0" w:color="auto"/>
            </w:tcBorders>
          </w:tcPr>
          <w:p w14:paraId="6BA339F7" w14:textId="77777777" w:rsidR="00F95F32" w:rsidRDefault="00F95F32" w:rsidP="00F95F32">
            <w:pPr>
              <w:jc w:val="center"/>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220D6426" w14:textId="7B364287" w:rsidR="00F95F32" w:rsidRDefault="00F95F32">
            <w:pPr>
              <w:jc w:val="right"/>
              <w:rPr>
                <w:rFonts w:cstheme="minorHAnsi"/>
                <w:b/>
                <w:bCs/>
                <w:sz w:val="18"/>
                <w:szCs w:val="18"/>
              </w:rPr>
            </w:pPr>
            <w:r>
              <w:rPr>
                <w:rFonts w:cstheme="minorHAnsi"/>
                <w:b/>
                <w:bCs/>
                <w:sz w:val="18"/>
                <w:szCs w:val="18"/>
              </w:rPr>
              <w:t xml:space="preserve">          76 135 </w:t>
            </w:r>
          </w:p>
        </w:tc>
        <w:tc>
          <w:tcPr>
            <w:tcW w:w="1559" w:type="dxa"/>
            <w:tcBorders>
              <w:top w:val="single" w:sz="4" w:space="0" w:color="auto"/>
              <w:left w:val="single" w:sz="4" w:space="0" w:color="auto"/>
              <w:bottom w:val="single" w:sz="4" w:space="0" w:color="auto"/>
              <w:right w:val="single" w:sz="4" w:space="0" w:color="auto"/>
            </w:tcBorders>
            <w:noWrap/>
            <w:hideMark/>
          </w:tcPr>
          <w:p w14:paraId="76C7C2DE" w14:textId="77777777" w:rsidR="00F95F32" w:rsidRDefault="00F95F32">
            <w:pPr>
              <w:jc w:val="right"/>
              <w:rPr>
                <w:rFonts w:cstheme="minorHAnsi"/>
                <w:b/>
                <w:bCs/>
                <w:sz w:val="18"/>
                <w:szCs w:val="18"/>
              </w:rPr>
            </w:pPr>
            <w:r>
              <w:rPr>
                <w:rFonts w:cstheme="minorHAnsi"/>
                <w:b/>
                <w:bCs/>
                <w:sz w:val="18"/>
                <w:szCs w:val="18"/>
              </w:rPr>
              <w:t xml:space="preserve">               191 349 </w:t>
            </w:r>
          </w:p>
        </w:tc>
        <w:tc>
          <w:tcPr>
            <w:tcW w:w="1560" w:type="dxa"/>
            <w:tcBorders>
              <w:top w:val="single" w:sz="4" w:space="0" w:color="auto"/>
              <w:left w:val="single" w:sz="4" w:space="0" w:color="auto"/>
              <w:bottom w:val="single" w:sz="4" w:space="0" w:color="auto"/>
              <w:right w:val="single" w:sz="4" w:space="0" w:color="auto"/>
            </w:tcBorders>
            <w:noWrap/>
            <w:hideMark/>
          </w:tcPr>
          <w:p w14:paraId="688BC046" w14:textId="77777777" w:rsidR="00F95F32" w:rsidRDefault="00F95F32">
            <w:pPr>
              <w:jc w:val="right"/>
              <w:rPr>
                <w:rFonts w:cstheme="minorHAnsi"/>
                <w:b/>
                <w:bCs/>
                <w:sz w:val="18"/>
                <w:szCs w:val="18"/>
              </w:rPr>
            </w:pPr>
            <w:r>
              <w:rPr>
                <w:rFonts w:cstheme="minorHAnsi"/>
                <w:b/>
                <w:bCs/>
                <w:sz w:val="18"/>
                <w:szCs w:val="18"/>
              </w:rPr>
              <w:t xml:space="preserve">               270 277 </w:t>
            </w:r>
          </w:p>
        </w:tc>
        <w:tc>
          <w:tcPr>
            <w:tcW w:w="1559" w:type="dxa"/>
            <w:tcBorders>
              <w:top w:val="single" w:sz="4" w:space="0" w:color="auto"/>
              <w:left w:val="single" w:sz="4" w:space="0" w:color="auto"/>
              <w:bottom w:val="single" w:sz="4" w:space="0" w:color="auto"/>
              <w:right w:val="single" w:sz="4" w:space="0" w:color="auto"/>
            </w:tcBorders>
            <w:noWrap/>
            <w:hideMark/>
          </w:tcPr>
          <w:p w14:paraId="545C208F" w14:textId="77777777" w:rsidR="00F95F32" w:rsidRDefault="00F95F32">
            <w:pPr>
              <w:jc w:val="right"/>
              <w:rPr>
                <w:rFonts w:cstheme="minorHAnsi"/>
                <w:b/>
                <w:bCs/>
                <w:sz w:val="18"/>
                <w:szCs w:val="18"/>
              </w:rPr>
            </w:pPr>
            <w:r>
              <w:rPr>
                <w:rFonts w:cstheme="minorHAnsi"/>
                <w:b/>
                <w:bCs/>
                <w:sz w:val="18"/>
                <w:szCs w:val="18"/>
              </w:rPr>
              <w:t xml:space="preserve">               223 760 </w:t>
            </w:r>
          </w:p>
        </w:tc>
      </w:tr>
      <w:tr w:rsidR="00F95F32" w14:paraId="4264FB0D"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2EE70D7E" w14:textId="77777777" w:rsidR="00F95F32" w:rsidRDefault="00F95F32">
            <w:pPr>
              <w:rPr>
                <w:rFonts w:cstheme="minorHAnsi"/>
                <w:b/>
                <w:bCs/>
                <w:sz w:val="18"/>
                <w:szCs w:val="18"/>
              </w:rPr>
            </w:pPr>
          </w:p>
        </w:tc>
        <w:tc>
          <w:tcPr>
            <w:tcW w:w="703" w:type="dxa"/>
            <w:tcBorders>
              <w:top w:val="single" w:sz="4" w:space="0" w:color="auto"/>
              <w:left w:val="single" w:sz="4" w:space="0" w:color="auto"/>
              <w:bottom w:val="single" w:sz="4" w:space="0" w:color="auto"/>
              <w:right w:val="single" w:sz="4" w:space="0" w:color="auto"/>
            </w:tcBorders>
          </w:tcPr>
          <w:p w14:paraId="6FA3AD44" w14:textId="77777777" w:rsidR="00F95F32" w:rsidRDefault="00F95F32" w:rsidP="00F95F32">
            <w:pPr>
              <w:jc w:val="center"/>
              <w:rPr>
                <w:rFonts w:ascii="Calibri" w:eastAsia="Calibri" w:hAnsi="Calibri" w:cs="Calibri"/>
                <w:sz w:val="20"/>
                <w:szCs w:val="20"/>
                <w:lang w:eastAsia="nb-NO"/>
              </w:rPr>
            </w:pPr>
          </w:p>
        </w:tc>
        <w:tc>
          <w:tcPr>
            <w:tcW w:w="1276" w:type="dxa"/>
            <w:tcBorders>
              <w:top w:val="single" w:sz="4" w:space="0" w:color="auto"/>
              <w:left w:val="single" w:sz="4" w:space="0" w:color="auto"/>
              <w:bottom w:val="single" w:sz="4" w:space="0" w:color="auto"/>
              <w:right w:val="single" w:sz="4" w:space="0" w:color="auto"/>
            </w:tcBorders>
            <w:noWrap/>
            <w:hideMark/>
          </w:tcPr>
          <w:p w14:paraId="70FD712A" w14:textId="6FF39B8F"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45EB42A8"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6D68FE2C" w14:textId="77777777"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6FEBC156" w14:textId="77777777" w:rsidR="00F95F32" w:rsidRDefault="00F95F32">
            <w:pPr>
              <w:rPr>
                <w:rFonts w:ascii="Calibri" w:eastAsia="Calibri" w:hAnsi="Calibri" w:cs="Calibri"/>
                <w:sz w:val="20"/>
                <w:szCs w:val="20"/>
                <w:lang w:eastAsia="nb-NO"/>
              </w:rPr>
            </w:pPr>
          </w:p>
        </w:tc>
      </w:tr>
      <w:tr w:rsidR="00F95F32" w14:paraId="75D6EB29"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36FFF079" w14:textId="77777777" w:rsidR="00F95F32" w:rsidRDefault="00F95F32">
            <w:pPr>
              <w:rPr>
                <w:rFonts w:cstheme="minorHAnsi"/>
                <w:b/>
                <w:bCs/>
                <w:sz w:val="18"/>
                <w:szCs w:val="18"/>
              </w:rPr>
            </w:pPr>
            <w:r>
              <w:rPr>
                <w:rFonts w:cstheme="minorHAnsi"/>
                <w:b/>
                <w:bCs/>
                <w:sz w:val="18"/>
                <w:szCs w:val="18"/>
              </w:rPr>
              <w:t>Omløpsmidler</w:t>
            </w:r>
          </w:p>
        </w:tc>
        <w:tc>
          <w:tcPr>
            <w:tcW w:w="703" w:type="dxa"/>
            <w:tcBorders>
              <w:top w:val="single" w:sz="4" w:space="0" w:color="auto"/>
              <w:left w:val="single" w:sz="4" w:space="0" w:color="auto"/>
              <w:bottom w:val="single" w:sz="4" w:space="0" w:color="auto"/>
              <w:right w:val="single" w:sz="4" w:space="0" w:color="auto"/>
            </w:tcBorders>
          </w:tcPr>
          <w:p w14:paraId="70D60A9E" w14:textId="77777777" w:rsidR="00F95F32" w:rsidRDefault="00F95F32" w:rsidP="00F95F32">
            <w:pPr>
              <w:jc w:val="center"/>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13B92821" w14:textId="753AEE54" w:rsidR="00F95F32" w:rsidRDefault="00F95F32">
            <w:pPr>
              <w:rPr>
                <w:rFonts w:cstheme="minorHAnsi"/>
                <w:b/>
                <w:bCs/>
                <w:sz w:val="18"/>
                <w:szCs w:val="18"/>
              </w:rPr>
            </w:pPr>
          </w:p>
        </w:tc>
        <w:tc>
          <w:tcPr>
            <w:tcW w:w="1559" w:type="dxa"/>
            <w:tcBorders>
              <w:top w:val="single" w:sz="4" w:space="0" w:color="auto"/>
              <w:left w:val="single" w:sz="4" w:space="0" w:color="auto"/>
              <w:bottom w:val="single" w:sz="4" w:space="0" w:color="auto"/>
              <w:right w:val="single" w:sz="4" w:space="0" w:color="auto"/>
            </w:tcBorders>
            <w:noWrap/>
            <w:hideMark/>
          </w:tcPr>
          <w:p w14:paraId="4145291E"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15474768" w14:textId="77777777"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6A8B1CA6" w14:textId="77777777" w:rsidR="00F95F32" w:rsidRDefault="00F95F32">
            <w:pPr>
              <w:rPr>
                <w:rFonts w:ascii="Calibri" w:eastAsia="Calibri" w:hAnsi="Calibri" w:cs="Calibri"/>
                <w:sz w:val="20"/>
                <w:szCs w:val="20"/>
                <w:lang w:eastAsia="nb-NO"/>
              </w:rPr>
            </w:pPr>
          </w:p>
        </w:tc>
      </w:tr>
      <w:tr w:rsidR="00F95F32" w14:paraId="1315B394"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51088273" w14:textId="77777777" w:rsidR="00F95F32" w:rsidRDefault="00F95F32">
            <w:pPr>
              <w:rPr>
                <w:rFonts w:cstheme="minorHAnsi"/>
                <w:sz w:val="18"/>
                <w:szCs w:val="18"/>
              </w:rPr>
            </w:pPr>
            <w:r>
              <w:rPr>
                <w:rFonts w:cstheme="minorHAnsi"/>
                <w:sz w:val="18"/>
                <w:szCs w:val="18"/>
              </w:rPr>
              <w:t>Kundefordringer</w:t>
            </w:r>
          </w:p>
        </w:tc>
        <w:tc>
          <w:tcPr>
            <w:tcW w:w="703" w:type="dxa"/>
            <w:tcBorders>
              <w:top w:val="single" w:sz="4" w:space="0" w:color="auto"/>
              <w:left w:val="single" w:sz="4" w:space="0" w:color="auto"/>
              <w:bottom w:val="single" w:sz="4" w:space="0" w:color="auto"/>
              <w:right w:val="single" w:sz="4" w:space="0" w:color="auto"/>
            </w:tcBorders>
          </w:tcPr>
          <w:p w14:paraId="7ADFAC59" w14:textId="77777777" w:rsidR="00F95F32" w:rsidRDefault="00F95F32" w:rsidP="00F95F32">
            <w:pPr>
              <w:jc w:val="center"/>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4E8147AC" w14:textId="5E624436" w:rsidR="00F95F32" w:rsidRDefault="00F95F32">
            <w:pPr>
              <w:jc w:val="right"/>
              <w:rPr>
                <w:rFonts w:cstheme="minorHAnsi"/>
                <w:sz w:val="18"/>
                <w:szCs w:val="18"/>
              </w:rPr>
            </w:pPr>
            <w:r>
              <w:rPr>
                <w:rFonts w:cstheme="minorHAnsi"/>
                <w:sz w:val="18"/>
                <w:szCs w:val="18"/>
              </w:rPr>
              <w:t xml:space="preserve">       147 863 </w:t>
            </w:r>
          </w:p>
        </w:tc>
        <w:tc>
          <w:tcPr>
            <w:tcW w:w="1559" w:type="dxa"/>
            <w:tcBorders>
              <w:top w:val="single" w:sz="4" w:space="0" w:color="auto"/>
              <w:left w:val="single" w:sz="4" w:space="0" w:color="auto"/>
              <w:bottom w:val="single" w:sz="4" w:space="0" w:color="auto"/>
              <w:right w:val="single" w:sz="4" w:space="0" w:color="auto"/>
            </w:tcBorders>
            <w:noWrap/>
            <w:hideMark/>
          </w:tcPr>
          <w:p w14:paraId="50A77FC7" w14:textId="77777777" w:rsidR="00F95F32" w:rsidRDefault="00F95F32">
            <w:pPr>
              <w:jc w:val="right"/>
              <w:rPr>
                <w:rFonts w:cstheme="minorHAnsi"/>
                <w:sz w:val="18"/>
                <w:szCs w:val="18"/>
              </w:rPr>
            </w:pPr>
            <w:r>
              <w:rPr>
                <w:rFonts w:cstheme="minorHAnsi"/>
                <w:sz w:val="18"/>
                <w:szCs w:val="18"/>
              </w:rPr>
              <w:t xml:space="preserve">               204 163 </w:t>
            </w:r>
          </w:p>
        </w:tc>
        <w:tc>
          <w:tcPr>
            <w:tcW w:w="1560" w:type="dxa"/>
            <w:tcBorders>
              <w:top w:val="single" w:sz="4" w:space="0" w:color="auto"/>
              <w:left w:val="single" w:sz="4" w:space="0" w:color="auto"/>
              <w:bottom w:val="single" w:sz="4" w:space="0" w:color="auto"/>
              <w:right w:val="single" w:sz="4" w:space="0" w:color="auto"/>
            </w:tcBorders>
            <w:noWrap/>
            <w:hideMark/>
          </w:tcPr>
          <w:p w14:paraId="44DDDD85" w14:textId="77777777" w:rsidR="00F95F32" w:rsidRDefault="00F95F32">
            <w:pPr>
              <w:jc w:val="right"/>
              <w:rPr>
                <w:rFonts w:cstheme="minorHAnsi"/>
                <w:sz w:val="18"/>
                <w:szCs w:val="18"/>
              </w:rPr>
            </w:pPr>
            <w:r>
              <w:rPr>
                <w:rFonts w:cstheme="minorHAnsi"/>
                <w:sz w:val="18"/>
                <w:szCs w:val="18"/>
              </w:rPr>
              <w:t xml:space="preserve">               157 738 </w:t>
            </w:r>
          </w:p>
        </w:tc>
        <w:tc>
          <w:tcPr>
            <w:tcW w:w="1559" w:type="dxa"/>
            <w:tcBorders>
              <w:top w:val="single" w:sz="4" w:space="0" w:color="auto"/>
              <w:left w:val="single" w:sz="4" w:space="0" w:color="auto"/>
              <w:bottom w:val="single" w:sz="4" w:space="0" w:color="auto"/>
              <w:right w:val="single" w:sz="4" w:space="0" w:color="auto"/>
            </w:tcBorders>
            <w:noWrap/>
            <w:hideMark/>
          </w:tcPr>
          <w:p w14:paraId="0E880432" w14:textId="77777777" w:rsidR="00F95F32" w:rsidRDefault="00F95F32">
            <w:pPr>
              <w:jc w:val="right"/>
              <w:rPr>
                <w:rFonts w:cstheme="minorHAnsi"/>
                <w:sz w:val="18"/>
                <w:szCs w:val="18"/>
              </w:rPr>
            </w:pPr>
            <w:r>
              <w:rPr>
                <w:rFonts w:cstheme="minorHAnsi"/>
                <w:sz w:val="18"/>
                <w:szCs w:val="18"/>
              </w:rPr>
              <w:t xml:space="preserve">               114 351 </w:t>
            </w:r>
          </w:p>
        </w:tc>
      </w:tr>
      <w:tr w:rsidR="00F95F32" w14:paraId="4ACD11FD"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4296FE32" w14:textId="77777777" w:rsidR="00F95F32" w:rsidRDefault="00F95F32">
            <w:pPr>
              <w:rPr>
                <w:rFonts w:cstheme="minorHAnsi"/>
                <w:sz w:val="18"/>
                <w:szCs w:val="18"/>
              </w:rPr>
            </w:pPr>
            <w:r>
              <w:rPr>
                <w:rFonts w:cstheme="minorHAnsi"/>
                <w:sz w:val="18"/>
                <w:szCs w:val="18"/>
              </w:rPr>
              <w:t>Andre fordringer/forskudd</w:t>
            </w:r>
          </w:p>
        </w:tc>
        <w:tc>
          <w:tcPr>
            <w:tcW w:w="703" w:type="dxa"/>
            <w:tcBorders>
              <w:top w:val="single" w:sz="4" w:space="0" w:color="auto"/>
              <w:left w:val="single" w:sz="4" w:space="0" w:color="auto"/>
              <w:bottom w:val="single" w:sz="4" w:space="0" w:color="auto"/>
              <w:right w:val="single" w:sz="4" w:space="0" w:color="auto"/>
            </w:tcBorders>
          </w:tcPr>
          <w:p w14:paraId="492DE4D4" w14:textId="77777777" w:rsidR="00F95F32" w:rsidRDefault="00F95F32" w:rsidP="00F95F32">
            <w:pPr>
              <w:jc w:val="center"/>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35A29E4E" w14:textId="71E3BF46" w:rsidR="00F95F32" w:rsidRDefault="00F95F32" w:rsidP="00F95F32">
            <w:pPr>
              <w:jc w:val="right"/>
              <w:rPr>
                <w:rFonts w:cstheme="minorHAnsi"/>
                <w:sz w:val="18"/>
                <w:szCs w:val="18"/>
              </w:rPr>
            </w:pPr>
            <w:r>
              <w:rPr>
                <w:rFonts w:cstheme="minorHAnsi"/>
                <w:sz w:val="18"/>
                <w:szCs w:val="18"/>
              </w:rPr>
              <w:t>52 804</w:t>
            </w:r>
          </w:p>
        </w:tc>
        <w:tc>
          <w:tcPr>
            <w:tcW w:w="1559" w:type="dxa"/>
            <w:tcBorders>
              <w:top w:val="single" w:sz="4" w:space="0" w:color="auto"/>
              <w:left w:val="single" w:sz="4" w:space="0" w:color="auto"/>
              <w:bottom w:val="single" w:sz="4" w:space="0" w:color="auto"/>
              <w:right w:val="single" w:sz="4" w:space="0" w:color="auto"/>
            </w:tcBorders>
            <w:noWrap/>
            <w:hideMark/>
          </w:tcPr>
          <w:p w14:paraId="3A9FDD85" w14:textId="77777777" w:rsidR="00F95F32" w:rsidRDefault="00F95F32">
            <w:pPr>
              <w:jc w:val="right"/>
              <w:rPr>
                <w:rFonts w:cstheme="minorHAnsi"/>
                <w:sz w:val="18"/>
                <w:szCs w:val="18"/>
              </w:rPr>
            </w:pPr>
            <w:r>
              <w:rPr>
                <w:rFonts w:cstheme="minorHAnsi"/>
                <w:sz w:val="18"/>
                <w:szCs w:val="18"/>
              </w:rPr>
              <w:t xml:space="preserve">                  51 924 </w:t>
            </w:r>
          </w:p>
        </w:tc>
        <w:tc>
          <w:tcPr>
            <w:tcW w:w="1560" w:type="dxa"/>
            <w:tcBorders>
              <w:top w:val="single" w:sz="4" w:space="0" w:color="auto"/>
              <w:left w:val="single" w:sz="4" w:space="0" w:color="auto"/>
              <w:bottom w:val="single" w:sz="4" w:space="0" w:color="auto"/>
              <w:right w:val="single" w:sz="4" w:space="0" w:color="auto"/>
            </w:tcBorders>
            <w:noWrap/>
            <w:hideMark/>
          </w:tcPr>
          <w:p w14:paraId="22020039" w14:textId="77777777" w:rsidR="00F95F32" w:rsidRDefault="00F95F32">
            <w:pPr>
              <w:jc w:val="right"/>
              <w:rPr>
                <w:rFonts w:cstheme="minorHAnsi"/>
                <w:sz w:val="18"/>
                <w:szCs w:val="18"/>
              </w:rPr>
            </w:pPr>
            <w:r>
              <w:rPr>
                <w:rFonts w:cstheme="minorHAnsi"/>
                <w:sz w:val="18"/>
                <w:szCs w:val="18"/>
              </w:rPr>
              <w:t xml:space="preserve">                    4 626 </w:t>
            </w:r>
          </w:p>
        </w:tc>
        <w:tc>
          <w:tcPr>
            <w:tcW w:w="1559" w:type="dxa"/>
            <w:tcBorders>
              <w:top w:val="single" w:sz="4" w:space="0" w:color="auto"/>
              <w:left w:val="single" w:sz="4" w:space="0" w:color="auto"/>
              <w:bottom w:val="single" w:sz="4" w:space="0" w:color="auto"/>
              <w:right w:val="single" w:sz="4" w:space="0" w:color="auto"/>
            </w:tcBorders>
            <w:noWrap/>
            <w:hideMark/>
          </w:tcPr>
          <w:p w14:paraId="41CF5A6E" w14:textId="77777777" w:rsidR="00F95F32" w:rsidRDefault="00F95F32">
            <w:pPr>
              <w:jc w:val="right"/>
              <w:rPr>
                <w:rFonts w:cstheme="minorHAnsi"/>
                <w:sz w:val="18"/>
                <w:szCs w:val="18"/>
              </w:rPr>
            </w:pPr>
            <w:r>
              <w:rPr>
                <w:rFonts w:cstheme="minorHAnsi"/>
                <w:sz w:val="18"/>
                <w:szCs w:val="18"/>
              </w:rPr>
              <w:t xml:space="preserve">                  23 615 </w:t>
            </w:r>
          </w:p>
        </w:tc>
      </w:tr>
      <w:tr w:rsidR="00F95F32" w14:paraId="5CB67045"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3838038F" w14:textId="77777777" w:rsidR="00F95F32" w:rsidRDefault="00F95F32">
            <w:pPr>
              <w:rPr>
                <w:rFonts w:cstheme="minorHAnsi"/>
                <w:sz w:val="18"/>
                <w:szCs w:val="18"/>
              </w:rPr>
            </w:pPr>
            <w:r>
              <w:rPr>
                <w:rFonts w:cstheme="minorHAnsi"/>
                <w:sz w:val="18"/>
                <w:szCs w:val="18"/>
              </w:rPr>
              <w:t>Forskuddsbetalte kostnader</w:t>
            </w:r>
          </w:p>
        </w:tc>
        <w:tc>
          <w:tcPr>
            <w:tcW w:w="703" w:type="dxa"/>
            <w:tcBorders>
              <w:top w:val="single" w:sz="4" w:space="0" w:color="auto"/>
              <w:left w:val="single" w:sz="4" w:space="0" w:color="auto"/>
              <w:bottom w:val="single" w:sz="4" w:space="0" w:color="auto"/>
              <w:right w:val="single" w:sz="4" w:space="0" w:color="auto"/>
            </w:tcBorders>
          </w:tcPr>
          <w:p w14:paraId="0BF98FD2" w14:textId="77777777" w:rsidR="00F95F32" w:rsidRDefault="00F95F32" w:rsidP="00F95F32">
            <w:pPr>
              <w:jc w:val="center"/>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57ED46F6" w14:textId="00B0715C" w:rsidR="00F95F32" w:rsidRDefault="00F95F32">
            <w:pPr>
              <w:jc w:val="right"/>
              <w:rPr>
                <w:rFonts w:cstheme="minorHAnsi"/>
                <w:sz w:val="18"/>
                <w:szCs w:val="18"/>
              </w:rPr>
            </w:pPr>
            <w:r>
              <w:rPr>
                <w:rFonts w:cstheme="minorHAnsi"/>
                <w:sz w:val="18"/>
                <w:szCs w:val="18"/>
              </w:rPr>
              <w:t xml:space="preserve">          57 345 </w:t>
            </w:r>
          </w:p>
        </w:tc>
        <w:tc>
          <w:tcPr>
            <w:tcW w:w="1559" w:type="dxa"/>
            <w:tcBorders>
              <w:top w:val="single" w:sz="4" w:space="0" w:color="auto"/>
              <w:left w:val="single" w:sz="4" w:space="0" w:color="auto"/>
              <w:bottom w:val="single" w:sz="4" w:space="0" w:color="auto"/>
              <w:right w:val="single" w:sz="4" w:space="0" w:color="auto"/>
            </w:tcBorders>
            <w:noWrap/>
            <w:hideMark/>
          </w:tcPr>
          <w:p w14:paraId="44C8262E" w14:textId="77777777" w:rsidR="00F95F32" w:rsidRDefault="00F95F32">
            <w:pPr>
              <w:jc w:val="right"/>
              <w:rPr>
                <w:rFonts w:cstheme="minorHAnsi"/>
                <w:sz w:val="18"/>
                <w:szCs w:val="18"/>
              </w:rPr>
            </w:pPr>
            <w:r>
              <w:rPr>
                <w:rFonts w:cstheme="minorHAnsi"/>
                <w:sz w:val="18"/>
                <w:szCs w:val="18"/>
              </w:rPr>
              <w:t xml:space="preserve">                  34 893 </w:t>
            </w:r>
          </w:p>
        </w:tc>
        <w:tc>
          <w:tcPr>
            <w:tcW w:w="1560" w:type="dxa"/>
            <w:tcBorders>
              <w:top w:val="single" w:sz="4" w:space="0" w:color="auto"/>
              <w:left w:val="single" w:sz="4" w:space="0" w:color="auto"/>
              <w:bottom w:val="single" w:sz="4" w:space="0" w:color="auto"/>
              <w:right w:val="single" w:sz="4" w:space="0" w:color="auto"/>
            </w:tcBorders>
            <w:noWrap/>
            <w:hideMark/>
          </w:tcPr>
          <w:p w14:paraId="4D6D923E" w14:textId="77777777" w:rsidR="00F95F32" w:rsidRDefault="00F95F32">
            <w:pPr>
              <w:jc w:val="right"/>
              <w:rPr>
                <w:rFonts w:cstheme="minorHAnsi"/>
                <w:sz w:val="18"/>
                <w:szCs w:val="18"/>
              </w:rPr>
            </w:pPr>
            <w:r>
              <w:rPr>
                <w:rFonts w:cstheme="minorHAnsi"/>
                <w:sz w:val="18"/>
                <w:szCs w:val="18"/>
              </w:rPr>
              <w:t xml:space="preserve">                  31 998 </w:t>
            </w:r>
          </w:p>
        </w:tc>
        <w:tc>
          <w:tcPr>
            <w:tcW w:w="1559" w:type="dxa"/>
            <w:tcBorders>
              <w:top w:val="single" w:sz="4" w:space="0" w:color="auto"/>
              <w:left w:val="single" w:sz="4" w:space="0" w:color="auto"/>
              <w:bottom w:val="single" w:sz="4" w:space="0" w:color="auto"/>
              <w:right w:val="single" w:sz="4" w:space="0" w:color="auto"/>
            </w:tcBorders>
            <w:noWrap/>
            <w:hideMark/>
          </w:tcPr>
          <w:p w14:paraId="7F904510" w14:textId="77777777" w:rsidR="00F95F32" w:rsidRDefault="00F95F32">
            <w:pPr>
              <w:jc w:val="right"/>
              <w:rPr>
                <w:rFonts w:cstheme="minorHAnsi"/>
                <w:sz w:val="18"/>
                <w:szCs w:val="18"/>
              </w:rPr>
            </w:pPr>
            <w:r>
              <w:rPr>
                <w:rFonts w:cstheme="minorHAnsi"/>
                <w:sz w:val="18"/>
                <w:szCs w:val="18"/>
              </w:rPr>
              <w:t xml:space="preserve">                  28 012 </w:t>
            </w:r>
          </w:p>
        </w:tc>
      </w:tr>
      <w:tr w:rsidR="00F95F32" w14:paraId="70CD0688"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5DFDF1D6" w14:textId="77777777" w:rsidR="00F95F32" w:rsidRDefault="00F95F32">
            <w:pPr>
              <w:rPr>
                <w:rFonts w:cstheme="minorHAnsi"/>
                <w:sz w:val="18"/>
                <w:szCs w:val="18"/>
              </w:rPr>
            </w:pPr>
            <w:r>
              <w:rPr>
                <w:rFonts w:cstheme="minorHAnsi"/>
                <w:sz w:val="18"/>
                <w:szCs w:val="18"/>
              </w:rPr>
              <w:t>Mellomregning PS</w:t>
            </w:r>
          </w:p>
        </w:tc>
        <w:tc>
          <w:tcPr>
            <w:tcW w:w="703" w:type="dxa"/>
            <w:tcBorders>
              <w:top w:val="single" w:sz="4" w:space="0" w:color="auto"/>
              <w:left w:val="single" w:sz="4" w:space="0" w:color="auto"/>
              <w:bottom w:val="single" w:sz="4" w:space="0" w:color="auto"/>
              <w:right w:val="single" w:sz="4" w:space="0" w:color="auto"/>
            </w:tcBorders>
          </w:tcPr>
          <w:p w14:paraId="5FE55952" w14:textId="77777777" w:rsidR="00F95F32" w:rsidRDefault="00F95F32" w:rsidP="00F95F32">
            <w:pPr>
              <w:jc w:val="center"/>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723398B9" w14:textId="000F2404" w:rsidR="00F95F32" w:rsidRDefault="00F95F32">
            <w:pPr>
              <w:rPr>
                <w:rFonts w:cstheme="minorHAnsi"/>
                <w:sz w:val="18"/>
                <w:szCs w:val="18"/>
              </w:rPr>
            </w:pPr>
          </w:p>
        </w:tc>
        <w:tc>
          <w:tcPr>
            <w:tcW w:w="1559" w:type="dxa"/>
            <w:tcBorders>
              <w:top w:val="single" w:sz="4" w:space="0" w:color="auto"/>
              <w:left w:val="single" w:sz="4" w:space="0" w:color="auto"/>
              <w:bottom w:val="single" w:sz="4" w:space="0" w:color="auto"/>
              <w:right w:val="single" w:sz="4" w:space="0" w:color="auto"/>
            </w:tcBorders>
            <w:noWrap/>
            <w:hideMark/>
          </w:tcPr>
          <w:p w14:paraId="4076E652" w14:textId="77777777" w:rsidR="00F95F32" w:rsidRDefault="00F95F32">
            <w:pPr>
              <w:jc w:val="right"/>
              <w:rPr>
                <w:rFonts w:cstheme="minorHAnsi"/>
                <w:sz w:val="18"/>
                <w:szCs w:val="18"/>
              </w:rPr>
            </w:pPr>
            <w:r>
              <w:rPr>
                <w:rFonts w:cstheme="minorHAnsi"/>
                <w:sz w:val="18"/>
                <w:szCs w:val="18"/>
              </w:rPr>
              <w:t xml:space="preserve">                            -   </w:t>
            </w:r>
          </w:p>
        </w:tc>
        <w:tc>
          <w:tcPr>
            <w:tcW w:w="1560" w:type="dxa"/>
            <w:tcBorders>
              <w:top w:val="single" w:sz="4" w:space="0" w:color="auto"/>
              <w:left w:val="single" w:sz="4" w:space="0" w:color="auto"/>
              <w:bottom w:val="single" w:sz="4" w:space="0" w:color="auto"/>
              <w:right w:val="single" w:sz="4" w:space="0" w:color="auto"/>
            </w:tcBorders>
            <w:noWrap/>
            <w:hideMark/>
          </w:tcPr>
          <w:p w14:paraId="2C6EAE08" w14:textId="77777777" w:rsidR="00F95F32" w:rsidRDefault="00F95F32">
            <w:pPr>
              <w:jc w:val="right"/>
              <w:rPr>
                <w:rFonts w:cstheme="minorHAnsi"/>
                <w:sz w:val="18"/>
                <w:szCs w:val="18"/>
              </w:rPr>
            </w:pPr>
            <w:r>
              <w:rPr>
                <w:rFonts w:cstheme="minorHAnsi"/>
                <w:sz w:val="18"/>
                <w:szCs w:val="18"/>
              </w:rPr>
              <w:t xml:space="preserve">                    6 750 </w:t>
            </w:r>
          </w:p>
        </w:tc>
        <w:tc>
          <w:tcPr>
            <w:tcW w:w="1559" w:type="dxa"/>
            <w:tcBorders>
              <w:top w:val="single" w:sz="4" w:space="0" w:color="auto"/>
              <w:left w:val="single" w:sz="4" w:space="0" w:color="auto"/>
              <w:bottom w:val="single" w:sz="4" w:space="0" w:color="auto"/>
              <w:right w:val="single" w:sz="4" w:space="0" w:color="auto"/>
            </w:tcBorders>
            <w:noWrap/>
            <w:hideMark/>
          </w:tcPr>
          <w:p w14:paraId="2D17455F" w14:textId="77777777" w:rsidR="00F95F32" w:rsidRDefault="00F95F32">
            <w:pPr>
              <w:jc w:val="right"/>
              <w:rPr>
                <w:rFonts w:cstheme="minorHAnsi"/>
                <w:sz w:val="18"/>
                <w:szCs w:val="18"/>
              </w:rPr>
            </w:pPr>
            <w:r>
              <w:rPr>
                <w:rFonts w:cstheme="minorHAnsi"/>
                <w:sz w:val="18"/>
                <w:szCs w:val="18"/>
              </w:rPr>
              <w:t xml:space="preserve">                    6 750 </w:t>
            </w:r>
          </w:p>
        </w:tc>
      </w:tr>
      <w:tr w:rsidR="00F95F32" w14:paraId="74163C61"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04807204" w14:textId="6768C803" w:rsidR="00F95F32" w:rsidRDefault="00F95F32">
            <w:pPr>
              <w:rPr>
                <w:rFonts w:cstheme="minorHAnsi"/>
                <w:sz w:val="18"/>
                <w:szCs w:val="18"/>
              </w:rPr>
            </w:pPr>
            <w:r>
              <w:rPr>
                <w:rFonts w:cstheme="minorHAnsi"/>
                <w:sz w:val="18"/>
                <w:szCs w:val="18"/>
              </w:rPr>
              <w:t>Mellomregning VF</w:t>
            </w:r>
          </w:p>
        </w:tc>
        <w:tc>
          <w:tcPr>
            <w:tcW w:w="703" w:type="dxa"/>
            <w:tcBorders>
              <w:top w:val="single" w:sz="4" w:space="0" w:color="auto"/>
              <w:left w:val="single" w:sz="4" w:space="0" w:color="auto"/>
              <w:bottom w:val="single" w:sz="4" w:space="0" w:color="auto"/>
              <w:right w:val="single" w:sz="4" w:space="0" w:color="auto"/>
            </w:tcBorders>
          </w:tcPr>
          <w:p w14:paraId="38246F84" w14:textId="77777777" w:rsidR="00F95F32" w:rsidRDefault="00F95F32" w:rsidP="00F95F32">
            <w:pPr>
              <w:jc w:val="center"/>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4EA2B86D" w14:textId="7CA09942" w:rsidR="00F95F32" w:rsidRDefault="00F95F32">
            <w:pPr>
              <w:rPr>
                <w:rFonts w:cstheme="minorHAnsi"/>
                <w:sz w:val="18"/>
                <w:szCs w:val="18"/>
              </w:rPr>
            </w:pPr>
          </w:p>
        </w:tc>
        <w:tc>
          <w:tcPr>
            <w:tcW w:w="1559" w:type="dxa"/>
            <w:tcBorders>
              <w:top w:val="single" w:sz="4" w:space="0" w:color="auto"/>
              <w:left w:val="single" w:sz="4" w:space="0" w:color="auto"/>
              <w:bottom w:val="single" w:sz="4" w:space="0" w:color="auto"/>
              <w:right w:val="single" w:sz="4" w:space="0" w:color="auto"/>
            </w:tcBorders>
            <w:noWrap/>
            <w:hideMark/>
          </w:tcPr>
          <w:p w14:paraId="538A178C" w14:textId="77777777" w:rsidR="00F95F32" w:rsidRDefault="00F95F32">
            <w:pPr>
              <w:jc w:val="right"/>
              <w:rPr>
                <w:rFonts w:cstheme="minorHAnsi"/>
                <w:sz w:val="18"/>
                <w:szCs w:val="18"/>
              </w:rPr>
            </w:pPr>
            <w:r>
              <w:rPr>
                <w:rFonts w:cstheme="minorHAnsi"/>
                <w:sz w:val="18"/>
                <w:szCs w:val="18"/>
              </w:rPr>
              <w:t xml:space="preserve">                            -   </w:t>
            </w:r>
          </w:p>
        </w:tc>
        <w:tc>
          <w:tcPr>
            <w:tcW w:w="1560" w:type="dxa"/>
            <w:tcBorders>
              <w:top w:val="single" w:sz="4" w:space="0" w:color="auto"/>
              <w:left w:val="single" w:sz="4" w:space="0" w:color="auto"/>
              <w:bottom w:val="single" w:sz="4" w:space="0" w:color="auto"/>
              <w:right w:val="single" w:sz="4" w:space="0" w:color="auto"/>
            </w:tcBorders>
            <w:noWrap/>
            <w:hideMark/>
          </w:tcPr>
          <w:p w14:paraId="73B6298D" w14:textId="77777777" w:rsidR="00F95F32" w:rsidRDefault="00F95F32">
            <w:pPr>
              <w:jc w:val="right"/>
              <w:rPr>
                <w:rFonts w:cstheme="minorHAnsi"/>
                <w:sz w:val="18"/>
                <w:szCs w:val="18"/>
              </w:rPr>
            </w:pPr>
            <w:r>
              <w:rPr>
                <w:rFonts w:cstheme="minorHAnsi"/>
                <w:sz w:val="18"/>
                <w:szCs w:val="18"/>
              </w:rPr>
              <w:t xml:space="preserve">                  40 740 </w:t>
            </w:r>
          </w:p>
        </w:tc>
        <w:tc>
          <w:tcPr>
            <w:tcW w:w="1559" w:type="dxa"/>
            <w:tcBorders>
              <w:top w:val="single" w:sz="4" w:space="0" w:color="auto"/>
              <w:left w:val="single" w:sz="4" w:space="0" w:color="auto"/>
              <w:bottom w:val="single" w:sz="4" w:space="0" w:color="auto"/>
              <w:right w:val="single" w:sz="4" w:space="0" w:color="auto"/>
            </w:tcBorders>
            <w:noWrap/>
            <w:hideMark/>
          </w:tcPr>
          <w:p w14:paraId="2E65024E" w14:textId="77777777" w:rsidR="00F95F32" w:rsidRDefault="00F95F32">
            <w:pPr>
              <w:jc w:val="right"/>
              <w:rPr>
                <w:rFonts w:cstheme="minorHAnsi"/>
                <w:sz w:val="18"/>
                <w:szCs w:val="18"/>
              </w:rPr>
            </w:pPr>
            <w:r>
              <w:rPr>
                <w:rFonts w:cstheme="minorHAnsi"/>
                <w:sz w:val="18"/>
                <w:szCs w:val="18"/>
              </w:rPr>
              <w:t xml:space="preserve">                  50 733 </w:t>
            </w:r>
          </w:p>
        </w:tc>
      </w:tr>
      <w:tr w:rsidR="00F95F32" w14:paraId="5E3173F4"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0B0257CD" w14:textId="77777777" w:rsidR="00F95F32" w:rsidRDefault="00F95F32">
            <w:pPr>
              <w:rPr>
                <w:rFonts w:cstheme="minorHAnsi"/>
                <w:sz w:val="18"/>
                <w:szCs w:val="18"/>
              </w:rPr>
            </w:pPr>
            <w:r>
              <w:rPr>
                <w:rFonts w:cstheme="minorHAnsi"/>
                <w:sz w:val="18"/>
                <w:szCs w:val="18"/>
              </w:rPr>
              <w:t>Særvilkår / verdipapirer</w:t>
            </w:r>
          </w:p>
        </w:tc>
        <w:tc>
          <w:tcPr>
            <w:tcW w:w="703" w:type="dxa"/>
            <w:tcBorders>
              <w:top w:val="single" w:sz="4" w:space="0" w:color="auto"/>
              <w:left w:val="single" w:sz="4" w:space="0" w:color="auto"/>
              <w:bottom w:val="single" w:sz="4" w:space="0" w:color="auto"/>
              <w:right w:val="single" w:sz="4" w:space="0" w:color="auto"/>
            </w:tcBorders>
          </w:tcPr>
          <w:p w14:paraId="15CB0BD7" w14:textId="77777777" w:rsidR="00F95F32" w:rsidRDefault="00F95F32" w:rsidP="00F95F32">
            <w:pPr>
              <w:jc w:val="center"/>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73EF1256" w14:textId="68D6DC37" w:rsidR="00F95F32" w:rsidRDefault="00F95F32">
            <w:pPr>
              <w:jc w:val="right"/>
              <w:rPr>
                <w:rFonts w:cstheme="minorHAnsi"/>
                <w:sz w:val="18"/>
                <w:szCs w:val="18"/>
              </w:rPr>
            </w:pPr>
            <w:r>
              <w:rPr>
                <w:rFonts w:cstheme="minorHAnsi"/>
                <w:sz w:val="18"/>
                <w:szCs w:val="18"/>
              </w:rPr>
              <w:t xml:space="preserve">    5 236 801 </w:t>
            </w:r>
          </w:p>
        </w:tc>
        <w:tc>
          <w:tcPr>
            <w:tcW w:w="1559" w:type="dxa"/>
            <w:tcBorders>
              <w:top w:val="single" w:sz="4" w:space="0" w:color="auto"/>
              <w:left w:val="single" w:sz="4" w:space="0" w:color="auto"/>
              <w:bottom w:val="single" w:sz="4" w:space="0" w:color="auto"/>
              <w:right w:val="single" w:sz="4" w:space="0" w:color="auto"/>
            </w:tcBorders>
            <w:noWrap/>
            <w:hideMark/>
          </w:tcPr>
          <w:p w14:paraId="359F564B" w14:textId="77777777" w:rsidR="00F95F32" w:rsidRDefault="00F95F32">
            <w:pPr>
              <w:jc w:val="right"/>
              <w:rPr>
                <w:rFonts w:cstheme="minorHAnsi"/>
                <w:sz w:val="18"/>
                <w:szCs w:val="18"/>
              </w:rPr>
            </w:pPr>
            <w:r>
              <w:rPr>
                <w:rFonts w:cstheme="minorHAnsi"/>
                <w:sz w:val="18"/>
                <w:szCs w:val="18"/>
              </w:rPr>
              <w:t xml:space="preserve">            5 200 054 </w:t>
            </w:r>
          </w:p>
        </w:tc>
        <w:tc>
          <w:tcPr>
            <w:tcW w:w="1560" w:type="dxa"/>
            <w:tcBorders>
              <w:top w:val="single" w:sz="4" w:space="0" w:color="auto"/>
              <w:left w:val="single" w:sz="4" w:space="0" w:color="auto"/>
              <w:bottom w:val="single" w:sz="4" w:space="0" w:color="auto"/>
              <w:right w:val="single" w:sz="4" w:space="0" w:color="auto"/>
            </w:tcBorders>
            <w:noWrap/>
            <w:hideMark/>
          </w:tcPr>
          <w:p w14:paraId="3CBE4833" w14:textId="77777777" w:rsidR="00F95F32" w:rsidRDefault="00F95F32">
            <w:pPr>
              <w:jc w:val="right"/>
              <w:rPr>
                <w:rFonts w:cstheme="minorHAnsi"/>
                <w:sz w:val="18"/>
                <w:szCs w:val="18"/>
              </w:rPr>
            </w:pPr>
            <w:r>
              <w:rPr>
                <w:rFonts w:cstheme="minorHAnsi"/>
                <w:sz w:val="18"/>
                <w:szCs w:val="18"/>
              </w:rPr>
              <w:t xml:space="preserve">            4 480 664 </w:t>
            </w:r>
          </w:p>
        </w:tc>
        <w:tc>
          <w:tcPr>
            <w:tcW w:w="1559" w:type="dxa"/>
            <w:tcBorders>
              <w:top w:val="single" w:sz="4" w:space="0" w:color="auto"/>
              <w:left w:val="single" w:sz="4" w:space="0" w:color="auto"/>
              <w:bottom w:val="single" w:sz="4" w:space="0" w:color="auto"/>
              <w:right w:val="single" w:sz="4" w:space="0" w:color="auto"/>
            </w:tcBorders>
            <w:noWrap/>
            <w:hideMark/>
          </w:tcPr>
          <w:p w14:paraId="6AE494E8" w14:textId="77777777" w:rsidR="00F95F32" w:rsidRDefault="00F95F32">
            <w:pPr>
              <w:jc w:val="right"/>
              <w:rPr>
                <w:rFonts w:cstheme="minorHAnsi"/>
                <w:sz w:val="18"/>
                <w:szCs w:val="18"/>
              </w:rPr>
            </w:pPr>
            <w:r>
              <w:rPr>
                <w:rFonts w:cstheme="minorHAnsi"/>
                <w:sz w:val="18"/>
                <w:szCs w:val="18"/>
              </w:rPr>
              <w:t xml:space="preserve">            3 168 657 </w:t>
            </w:r>
          </w:p>
        </w:tc>
      </w:tr>
      <w:tr w:rsidR="00F95F32" w14:paraId="622AB4F0"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2A3A323B" w14:textId="77777777" w:rsidR="00F95F32" w:rsidRDefault="00F95F32">
            <w:pPr>
              <w:rPr>
                <w:rFonts w:cstheme="minorHAnsi"/>
                <w:sz w:val="18"/>
                <w:szCs w:val="18"/>
              </w:rPr>
            </w:pPr>
            <w:r>
              <w:rPr>
                <w:rFonts w:cstheme="minorHAnsi"/>
                <w:sz w:val="18"/>
                <w:szCs w:val="18"/>
              </w:rPr>
              <w:t>Depositumskonto</w:t>
            </w:r>
          </w:p>
        </w:tc>
        <w:tc>
          <w:tcPr>
            <w:tcW w:w="703" w:type="dxa"/>
            <w:tcBorders>
              <w:top w:val="single" w:sz="4" w:space="0" w:color="auto"/>
              <w:left w:val="single" w:sz="4" w:space="0" w:color="auto"/>
              <w:bottom w:val="single" w:sz="4" w:space="0" w:color="auto"/>
              <w:right w:val="single" w:sz="4" w:space="0" w:color="auto"/>
            </w:tcBorders>
          </w:tcPr>
          <w:p w14:paraId="5F28D90E" w14:textId="77777777" w:rsidR="00F95F32" w:rsidRDefault="00F95F32" w:rsidP="00F95F32">
            <w:pPr>
              <w:jc w:val="center"/>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15A5CC11" w14:textId="2991F320" w:rsidR="00F95F32" w:rsidRDefault="00F95F32">
            <w:pPr>
              <w:jc w:val="right"/>
              <w:rPr>
                <w:rFonts w:cstheme="minorHAnsi"/>
                <w:sz w:val="18"/>
                <w:szCs w:val="18"/>
              </w:rPr>
            </w:pPr>
            <w:r>
              <w:rPr>
                <w:rFonts w:cstheme="minorHAnsi"/>
                <w:sz w:val="18"/>
                <w:szCs w:val="18"/>
              </w:rPr>
              <w:t xml:space="preserve">       633 690 </w:t>
            </w:r>
          </w:p>
        </w:tc>
        <w:tc>
          <w:tcPr>
            <w:tcW w:w="1559" w:type="dxa"/>
            <w:tcBorders>
              <w:top w:val="single" w:sz="4" w:space="0" w:color="auto"/>
              <w:left w:val="single" w:sz="4" w:space="0" w:color="auto"/>
              <w:bottom w:val="single" w:sz="4" w:space="0" w:color="auto"/>
              <w:right w:val="single" w:sz="4" w:space="0" w:color="auto"/>
            </w:tcBorders>
            <w:noWrap/>
            <w:hideMark/>
          </w:tcPr>
          <w:p w14:paraId="1492585C" w14:textId="77777777" w:rsidR="00F95F32" w:rsidRDefault="00F95F32">
            <w:pPr>
              <w:jc w:val="right"/>
              <w:rPr>
                <w:rFonts w:cstheme="minorHAnsi"/>
                <w:sz w:val="18"/>
                <w:szCs w:val="18"/>
              </w:rPr>
            </w:pPr>
            <w:r>
              <w:rPr>
                <w:rFonts w:cstheme="minorHAnsi"/>
                <w:sz w:val="18"/>
                <w:szCs w:val="18"/>
              </w:rPr>
              <w:t xml:space="preserve">               621 800 </w:t>
            </w:r>
          </w:p>
        </w:tc>
        <w:tc>
          <w:tcPr>
            <w:tcW w:w="1560" w:type="dxa"/>
            <w:tcBorders>
              <w:top w:val="single" w:sz="4" w:space="0" w:color="auto"/>
              <w:left w:val="single" w:sz="4" w:space="0" w:color="auto"/>
              <w:bottom w:val="single" w:sz="4" w:space="0" w:color="auto"/>
              <w:right w:val="single" w:sz="4" w:space="0" w:color="auto"/>
            </w:tcBorders>
            <w:noWrap/>
            <w:hideMark/>
          </w:tcPr>
          <w:p w14:paraId="4D546D08" w14:textId="77777777" w:rsidR="00F95F32" w:rsidRDefault="00F95F32">
            <w:pPr>
              <w:jc w:val="right"/>
              <w:rPr>
                <w:rFonts w:cstheme="minorHAnsi"/>
                <w:sz w:val="18"/>
                <w:szCs w:val="18"/>
              </w:rPr>
            </w:pPr>
            <w:r>
              <w:rPr>
                <w:rFonts w:cstheme="minorHAnsi"/>
                <w:sz w:val="18"/>
                <w:szCs w:val="18"/>
              </w:rPr>
              <w:t xml:space="preserve">               603 973 </w:t>
            </w:r>
          </w:p>
        </w:tc>
        <w:tc>
          <w:tcPr>
            <w:tcW w:w="1559" w:type="dxa"/>
            <w:tcBorders>
              <w:top w:val="single" w:sz="4" w:space="0" w:color="auto"/>
              <w:left w:val="single" w:sz="4" w:space="0" w:color="auto"/>
              <w:bottom w:val="single" w:sz="4" w:space="0" w:color="auto"/>
              <w:right w:val="single" w:sz="4" w:space="0" w:color="auto"/>
            </w:tcBorders>
            <w:noWrap/>
            <w:hideMark/>
          </w:tcPr>
          <w:p w14:paraId="3AE79ACE" w14:textId="77777777" w:rsidR="00F95F32" w:rsidRDefault="00F95F32">
            <w:pPr>
              <w:jc w:val="right"/>
              <w:rPr>
                <w:rFonts w:cstheme="minorHAnsi"/>
                <w:sz w:val="18"/>
                <w:szCs w:val="18"/>
              </w:rPr>
            </w:pPr>
            <w:r>
              <w:rPr>
                <w:rFonts w:cstheme="minorHAnsi"/>
                <w:sz w:val="18"/>
                <w:szCs w:val="18"/>
              </w:rPr>
              <w:t xml:space="preserve">               603 974 </w:t>
            </w:r>
          </w:p>
        </w:tc>
      </w:tr>
      <w:tr w:rsidR="00F95F32" w14:paraId="52A6184D"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1B6C4ECE" w14:textId="77777777" w:rsidR="00F95F32" w:rsidRDefault="00F95F32">
            <w:pPr>
              <w:rPr>
                <w:rFonts w:cstheme="minorHAnsi"/>
                <w:sz w:val="18"/>
                <w:szCs w:val="18"/>
              </w:rPr>
            </w:pPr>
            <w:r>
              <w:rPr>
                <w:rFonts w:cstheme="minorHAnsi"/>
                <w:sz w:val="18"/>
                <w:szCs w:val="18"/>
              </w:rPr>
              <w:t>Kasse / bank</w:t>
            </w:r>
          </w:p>
        </w:tc>
        <w:tc>
          <w:tcPr>
            <w:tcW w:w="703" w:type="dxa"/>
            <w:tcBorders>
              <w:top w:val="single" w:sz="4" w:space="0" w:color="auto"/>
              <w:left w:val="single" w:sz="4" w:space="0" w:color="auto"/>
              <w:bottom w:val="single" w:sz="4" w:space="0" w:color="auto"/>
              <w:right w:val="single" w:sz="4" w:space="0" w:color="auto"/>
            </w:tcBorders>
          </w:tcPr>
          <w:p w14:paraId="7215EF9F" w14:textId="230C1A4E" w:rsidR="00F95F32" w:rsidRDefault="00F95F32" w:rsidP="00F95F32">
            <w:pPr>
              <w:jc w:val="center"/>
              <w:rPr>
                <w:rFonts w:cstheme="minorHAnsi"/>
                <w:sz w:val="18"/>
                <w:szCs w:val="18"/>
              </w:rPr>
            </w:pPr>
            <w:r>
              <w:rPr>
                <w:rFonts w:cstheme="minorHAnsi"/>
                <w:sz w:val="18"/>
                <w:szCs w:val="18"/>
              </w:rPr>
              <w:t>3</w:t>
            </w:r>
          </w:p>
        </w:tc>
        <w:tc>
          <w:tcPr>
            <w:tcW w:w="1276" w:type="dxa"/>
            <w:tcBorders>
              <w:top w:val="single" w:sz="4" w:space="0" w:color="auto"/>
              <w:left w:val="single" w:sz="4" w:space="0" w:color="auto"/>
              <w:bottom w:val="single" w:sz="4" w:space="0" w:color="auto"/>
              <w:right w:val="single" w:sz="4" w:space="0" w:color="auto"/>
            </w:tcBorders>
            <w:noWrap/>
            <w:hideMark/>
          </w:tcPr>
          <w:p w14:paraId="2517F2BB" w14:textId="3D1BE466" w:rsidR="00F95F32" w:rsidRDefault="00F95F32">
            <w:pPr>
              <w:jc w:val="right"/>
              <w:rPr>
                <w:rFonts w:cstheme="minorHAnsi"/>
                <w:sz w:val="18"/>
                <w:szCs w:val="18"/>
              </w:rPr>
            </w:pPr>
            <w:r>
              <w:rPr>
                <w:rFonts w:cstheme="minorHAnsi"/>
                <w:sz w:val="18"/>
                <w:szCs w:val="18"/>
              </w:rPr>
              <w:t xml:space="preserve">    1 101 926 </w:t>
            </w:r>
          </w:p>
        </w:tc>
        <w:tc>
          <w:tcPr>
            <w:tcW w:w="1559" w:type="dxa"/>
            <w:tcBorders>
              <w:top w:val="single" w:sz="4" w:space="0" w:color="auto"/>
              <w:left w:val="single" w:sz="4" w:space="0" w:color="auto"/>
              <w:bottom w:val="single" w:sz="4" w:space="0" w:color="auto"/>
              <w:right w:val="single" w:sz="4" w:space="0" w:color="auto"/>
            </w:tcBorders>
            <w:noWrap/>
            <w:hideMark/>
          </w:tcPr>
          <w:p w14:paraId="22C7A4C3" w14:textId="77777777" w:rsidR="00F95F32" w:rsidRDefault="00F95F32">
            <w:pPr>
              <w:jc w:val="right"/>
              <w:rPr>
                <w:rFonts w:cstheme="minorHAnsi"/>
                <w:sz w:val="18"/>
                <w:szCs w:val="18"/>
              </w:rPr>
            </w:pPr>
            <w:r>
              <w:rPr>
                <w:rFonts w:cstheme="minorHAnsi"/>
                <w:sz w:val="18"/>
                <w:szCs w:val="18"/>
              </w:rPr>
              <w:t xml:space="preserve">               434 781 </w:t>
            </w:r>
          </w:p>
        </w:tc>
        <w:tc>
          <w:tcPr>
            <w:tcW w:w="1560" w:type="dxa"/>
            <w:tcBorders>
              <w:top w:val="single" w:sz="4" w:space="0" w:color="auto"/>
              <w:left w:val="single" w:sz="4" w:space="0" w:color="auto"/>
              <w:bottom w:val="single" w:sz="4" w:space="0" w:color="auto"/>
              <w:right w:val="single" w:sz="4" w:space="0" w:color="auto"/>
            </w:tcBorders>
            <w:noWrap/>
            <w:hideMark/>
          </w:tcPr>
          <w:p w14:paraId="6008827D" w14:textId="77777777" w:rsidR="00F95F32" w:rsidRDefault="00F95F32">
            <w:pPr>
              <w:jc w:val="right"/>
              <w:rPr>
                <w:rFonts w:cstheme="minorHAnsi"/>
                <w:sz w:val="18"/>
                <w:szCs w:val="18"/>
              </w:rPr>
            </w:pPr>
            <w:r>
              <w:rPr>
                <w:rFonts w:cstheme="minorHAnsi"/>
                <w:sz w:val="18"/>
                <w:szCs w:val="18"/>
              </w:rPr>
              <w:t xml:space="preserve">               459 572 </w:t>
            </w:r>
          </w:p>
        </w:tc>
        <w:tc>
          <w:tcPr>
            <w:tcW w:w="1559" w:type="dxa"/>
            <w:tcBorders>
              <w:top w:val="single" w:sz="4" w:space="0" w:color="auto"/>
              <w:left w:val="single" w:sz="4" w:space="0" w:color="auto"/>
              <w:bottom w:val="single" w:sz="4" w:space="0" w:color="auto"/>
              <w:right w:val="single" w:sz="4" w:space="0" w:color="auto"/>
            </w:tcBorders>
            <w:noWrap/>
            <w:hideMark/>
          </w:tcPr>
          <w:p w14:paraId="4182D159" w14:textId="77777777" w:rsidR="00F95F32" w:rsidRDefault="00F95F32">
            <w:pPr>
              <w:jc w:val="right"/>
              <w:rPr>
                <w:rFonts w:cstheme="minorHAnsi"/>
                <w:sz w:val="18"/>
                <w:szCs w:val="18"/>
              </w:rPr>
            </w:pPr>
            <w:r>
              <w:rPr>
                <w:rFonts w:cstheme="minorHAnsi"/>
                <w:sz w:val="18"/>
                <w:szCs w:val="18"/>
              </w:rPr>
              <w:t xml:space="preserve">            1 470 170 </w:t>
            </w:r>
          </w:p>
        </w:tc>
      </w:tr>
      <w:tr w:rsidR="00F95F32" w14:paraId="1BA02144"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48FF1B10" w14:textId="77777777" w:rsidR="00F95F32" w:rsidRDefault="00F95F32">
            <w:pPr>
              <w:rPr>
                <w:rFonts w:cstheme="minorHAnsi"/>
                <w:b/>
                <w:bCs/>
                <w:sz w:val="18"/>
                <w:szCs w:val="18"/>
              </w:rPr>
            </w:pPr>
            <w:r>
              <w:rPr>
                <w:rFonts w:cstheme="minorHAnsi"/>
                <w:b/>
                <w:bCs/>
                <w:sz w:val="18"/>
                <w:szCs w:val="18"/>
              </w:rPr>
              <w:t>Sum omløpsmidler</w:t>
            </w:r>
          </w:p>
        </w:tc>
        <w:tc>
          <w:tcPr>
            <w:tcW w:w="703" w:type="dxa"/>
            <w:tcBorders>
              <w:top w:val="single" w:sz="4" w:space="0" w:color="auto"/>
              <w:left w:val="single" w:sz="4" w:space="0" w:color="auto"/>
              <w:bottom w:val="single" w:sz="4" w:space="0" w:color="auto"/>
              <w:right w:val="single" w:sz="4" w:space="0" w:color="auto"/>
            </w:tcBorders>
          </w:tcPr>
          <w:p w14:paraId="0587585C" w14:textId="77777777" w:rsidR="00F95F32" w:rsidRDefault="00F95F32" w:rsidP="00F95F32">
            <w:pPr>
              <w:jc w:val="center"/>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7DBE0D86" w14:textId="4E96AD68" w:rsidR="00F95F32" w:rsidRDefault="00F95F32">
            <w:pPr>
              <w:jc w:val="right"/>
              <w:rPr>
                <w:rFonts w:cstheme="minorHAnsi"/>
                <w:b/>
                <w:bCs/>
                <w:sz w:val="18"/>
                <w:szCs w:val="18"/>
              </w:rPr>
            </w:pPr>
            <w:r>
              <w:rPr>
                <w:rFonts w:cstheme="minorHAnsi"/>
                <w:b/>
                <w:bCs/>
                <w:sz w:val="18"/>
                <w:szCs w:val="18"/>
              </w:rPr>
              <w:t xml:space="preserve">    7 230 429 </w:t>
            </w:r>
          </w:p>
        </w:tc>
        <w:tc>
          <w:tcPr>
            <w:tcW w:w="1559" w:type="dxa"/>
            <w:tcBorders>
              <w:top w:val="single" w:sz="4" w:space="0" w:color="auto"/>
              <w:left w:val="single" w:sz="4" w:space="0" w:color="auto"/>
              <w:bottom w:val="single" w:sz="4" w:space="0" w:color="auto"/>
              <w:right w:val="single" w:sz="4" w:space="0" w:color="auto"/>
            </w:tcBorders>
            <w:noWrap/>
            <w:hideMark/>
          </w:tcPr>
          <w:p w14:paraId="7F19D047" w14:textId="77777777" w:rsidR="00F95F32" w:rsidRDefault="00F95F32">
            <w:pPr>
              <w:jc w:val="right"/>
              <w:rPr>
                <w:rFonts w:cstheme="minorHAnsi"/>
                <w:b/>
                <w:bCs/>
                <w:sz w:val="18"/>
                <w:szCs w:val="18"/>
              </w:rPr>
            </w:pPr>
            <w:r>
              <w:rPr>
                <w:rFonts w:cstheme="minorHAnsi"/>
                <w:b/>
                <w:bCs/>
                <w:sz w:val="18"/>
                <w:szCs w:val="18"/>
              </w:rPr>
              <w:t xml:space="preserve">            6 547 615 </w:t>
            </w:r>
          </w:p>
        </w:tc>
        <w:tc>
          <w:tcPr>
            <w:tcW w:w="1560" w:type="dxa"/>
            <w:tcBorders>
              <w:top w:val="single" w:sz="4" w:space="0" w:color="auto"/>
              <w:left w:val="single" w:sz="4" w:space="0" w:color="auto"/>
              <w:bottom w:val="single" w:sz="4" w:space="0" w:color="auto"/>
              <w:right w:val="single" w:sz="4" w:space="0" w:color="auto"/>
            </w:tcBorders>
            <w:noWrap/>
            <w:hideMark/>
          </w:tcPr>
          <w:p w14:paraId="1C5824B6" w14:textId="77777777" w:rsidR="00F95F32" w:rsidRDefault="00F95F32">
            <w:pPr>
              <w:jc w:val="right"/>
              <w:rPr>
                <w:rFonts w:cstheme="minorHAnsi"/>
                <w:b/>
                <w:bCs/>
                <w:sz w:val="18"/>
                <w:szCs w:val="18"/>
              </w:rPr>
            </w:pPr>
            <w:r>
              <w:rPr>
                <w:rFonts w:cstheme="minorHAnsi"/>
                <w:b/>
                <w:bCs/>
                <w:sz w:val="18"/>
                <w:szCs w:val="18"/>
              </w:rPr>
              <w:t xml:space="preserve">            5 786 061 </w:t>
            </w:r>
          </w:p>
        </w:tc>
        <w:tc>
          <w:tcPr>
            <w:tcW w:w="1559" w:type="dxa"/>
            <w:tcBorders>
              <w:top w:val="single" w:sz="4" w:space="0" w:color="auto"/>
              <w:left w:val="single" w:sz="4" w:space="0" w:color="auto"/>
              <w:bottom w:val="single" w:sz="4" w:space="0" w:color="auto"/>
              <w:right w:val="single" w:sz="4" w:space="0" w:color="auto"/>
            </w:tcBorders>
            <w:noWrap/>
            <w:hideMark/>
          </w:tcPr>
          <w:p w14:paraId="7C8529C3" w14:textId="77777777" w:rsidR="00F95F32" w:rsidRDefault="00F95F32">
            <w:pPr>
              <w:jc w:val="right"/>
              <w:rPr>
                <w:rFonts w:cstheme="minorHAnsi"/>
                <w:b/>
                <w:bCs/>
                <w:sz w:val="18"/>
                <w:szCs w:val="18"/>
              </w:rPr>
            </w:pPr>
            <w:r>
              <w:rPr>
                <w:rFonts w:cstheme="minorHAnsi"/>
                <w:b/>
                <w:bCs/>
                <w:sz w:val="18"/>
                <w:szCs w:val="18"/>
              </w:rPr>
              <w:t xml:space="preserve">            5 466 262 </w:t>
            </w:r>
          </w:p>
        </w:tc>
      </w:tr>
      <w:tr w:rsidR="00F95F32" w14:paraId="13DEB3C7"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6928F841" w14:textId="77777777" w:rsidR="00F95F32" w:rsidRDefault="00F95F32">
            <w:pPr>
              <w:rPr>
                <w:rFonts w:cstheme="minorHAnsi"/>
                <w:b/>
                <w:bCs/>
                <w:sz w:val="18"/>
                <w:szCs w:val="18"/>
              </w:rPr>
            </w:pPr>
            <w:r>
              <w:rPr>
                <w:rFonts w:cstheme="minorHAnsi"/>
                <w:b/>
                <w:bCs/>
                <w:sz w:val="18"/>
                <w:szCs w:val="18"/>
              </w:rPr>
              <w:t>Sum eiendeler</w:t>
            </w:r>
          </w:p>
        </w:tc>
        <w:tc>
          <w:tcPr>
            <w:tcW w:w="703" w:type="dxa"/>
            <w:tcBorders>
              <w:top w:val="single" w:sz="4" w:space="0" w:color="auto"/>
              <w:left w:val="single" w:sz="4" w:space="0" w:color="auto"/>
              <w:bottom w:val="single" w:sz="4" w:space="0" w:color="auto"/>
              <w:right w:val="single" w:sz="4" w:space="0" w:color="auto"/>
            </w:tcBorders>
          </w:tcPr>
          <w:p w14:paraId="4D0DD1C1" w14:textId="77777777" w:rsidR="00F95F32" w:rsidRDefault="00F95F32" w:rsidP="00F95F32">
            <w:pPr>
              <w:jc w:val="center"/>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63C8CB8C" w14:textId="34557247" w:rsidR="00F95F32" w:rsidRDefault="00F95F32">
            <w:pPr>
              <w:jc w:val="right"/>
              <w:rPr>
                <w:rFonts w:cstheme="minorHAnsi"/>
                <w:b/>
                <w:bCs/>
                <w:sz w:val="18"/>
                <w:szCs w:val="18"/>
              </w:rPr>
            </w:pPr>
            <w:r>
              <w:rPr>
                <w:rFonts w:cstheme="minorHAnsi"/>
                <w:b/>
                <w:bCs/>
                <w:sz w:val="18"/>
                <w:szCs w:val="18"/>
              </w:rPr>
              <w:t xml:space="preserve">    7 306 564 </w:t>
            </w:r>
          </w:p>
        </w:tc>
        <w:tc>
          <w:tcPr>
            <w:tcW w:w="1559" w:type="dxa"/>
            <w:tcBorders>
              <w:top w:val="single" w:sz="4" w:space="0" w:color="auto"/>
              <w:left w:val="single" w:sz="4" w:space="0" w:color="auto"/>
              <w:bottom w:val="single" w:sz="4" w:space="0" w:color="auto"/>
              <w:right w:val="single" w:sz="4" w:space="0" w:color="auto"/>
            </w:tcBorders>
            <w:noWrap/>
            <w:hideMark/>
          </w:tcPr>
          <w:p w14:paraId="2935B651" w14:textId="77777777" w:rsidR="00F95F32" w:rsidRDefault="00F95F32">
            <w:pPr>
              <w:jc w:val="right"/>
              <w:rPr>
                <w:rFonts w:cstheme="minorHAnsi"/>
                <w:b/>
                <w:bCs/>
                <w:sz w:val="18"/>
                <w:szCs w:val="18"/>
              </w:rPr>
            </w:pPr>
            <w:r>
              <w:rPr>
                <w:rFonts w:cstheme="minorHAnsi"/>
                <w:b/>
                <w:bCs/>
                <w:sz w:val="18"/>
                <w:szCs w:val="18"/>
              </w:rPr>
              <w:t xml:space="preserve">            6 738 964 </w:t>
            </w:r>
          </w:p>
        </w:tc>
        <w:tc>
          <w:tcPr>
            <w:tcW w:w="1560" w:type="dxa"/>
            <w:tcBorders>
              <w:top w:val="single" w:sz="4" w:space="0" w:color="auto"/>
              <w:left w:val="single" w:sz="4" w:space="0" w:color="auto"/>
              <w:bottom w:val="single" w:sz="4" w:space="0" w:color="auto"/>
              <w:right w:val="single" w:sz="4" w:space="0" w:color="auto"/>
            </w:tcBorders>
            <w:noWrap/>
            <w:hideMark/>
          </w:tcPr>
          <w:p w14:paraId="0CA00FF4" w14:textId="77777777" w:rsidR="00F95F32" w:rsidRDefault="00F95F32">
            <w:pPr>
              <w:jc w:val="right"/>
              <w:rPr>
                <w:rFonts w:cstheme="minorHAnsi"/>
                <w:b/>
                <w:bCs/>
                <w:sz w:val="18"/>
                <w:szCs w:val="18"/>
              </w:rPr>
            </w:pPr>
            <w:r>
              <w:rPr>
                <w:rFonts w:cstheme="minorHAnsi"/>
                <w:b/>
                <w:bCs/>
                <w:sz w:val="18"/>
                <w:szCs w:val="18"/>
              </w:rPr>
              <w:t xml:space="preserve">            6 056 338 </w:t>
            </w:r>
          </w:p>
        </w:tc>
        <w:tc>
          <w:tcPr>
            <w:tcW w:w="1559" w:type="dxa"/>
            <w:tcBorders>
              <w:top w:val="single" w:sz="4" w:space="0" w:color="auto"/>
              <w:left w:val="single" w:sz="4" w:space="0" w:color="auto"/>
              <w:bottom w:val="single" w:sz="4" w:space="0" w:color="auto"/>
              <w:right w:val="single" w:sz="4" w:space="0" w:color="auto"/>
            </w:tcBorders>
            <w:noWrap/>
            <w:hideMark/>
          </w:tcPr>
          <w:p w14:paraId="7390C4E6" w14:textId="77777777" w:rsidR="00F95F32" w:rsidRDefault="00F95F32">
            <w:pPr>
              <w:jc w:val="right"/>
              <w:rPr>
                <w:rFonts w:cstheme="minorHAnsi"/>
                <w:b/>
                <w:bCs/>
                <w:sz w:val="18"/>
                <w:szCs w:val="18"/>
              </w:rPr>
            </w:pPr>
            <w:r>
              <w:rPr>
                <w:rFonts w:cstheme="minorHAnsi"/>
                <w:b/>
                <w:bCs/>
                <w:sz w:val="18"/>
                <w:szCs w:val="18"/>
              </w:rPr>
              <w:t xml:space="preserve">            5 690 022 </w:t>
            </w:r>
          </w:p>
        </w:tc>
      </w:tr>
      <w:tr w:rsidR="00F95F32" w14:paraId="5E624487"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61A39575" w14:textId="77777777" w:rsidR="00F95F32" w:rsidRDefault="00F95F32">
            <w:pPr>
              <w:rPr>
                <w:rFonts w:cstheme="minorHAnsi"/>
                <w:b/>
                <w:bCs/>
                <w:sz w:val="18"/>
                <w:szCs w:val="18"/>
              </w:rPr>
            </w:pPr>
          </w:p>
        </w:tc>
        <w:tc>
          <w:tcPr>
            <w:tcW w:w="703" w:type="dxa"/>
            <w:tcBorders>
              <w:top w:val="single" w:sz="4" w:space="0" w:color="auto"/>
              <w:left w:val="single" w:sz="4" w:space="0" w:color="auto"/>
              <w:bottom w:val="single" w:sz="4" w:space="0" w:color="auto"/>
              <w:right w:val="single" w:sz="4" w:space="0" w:color="auto"/>
            </w:tcBorders>
          </w:tcPr>
          <w:p w14:paraId="4D4F3CFF" w14:textId="77777777" w:rsidR="00F95F32" w:rsidRDefault="00F95F32" w:rsidP="00F95F32">
            <w:pPr>
              <w:jc w:val="center"/>
              <w:rPr>
                <w:rFonts w:ascii="Calibri" w:eastAsia="Calibri" w:hAnsi="Calibri" w:cs="Calibri"/>
                <w:sz w:val="20"/>
                <w:szCs w:val="20"/>
                <w:lang w:eastAsia="nb-NO"/>
              </w:rPr>
            </w:pPr>
          </w:p>
        </w:tc>
        <w:tc>
          <w:tcPr>
            <w:tcW w:w="1276" w:type="dxa"/>
            <w:tcBorders>
              <w:top w:val="single" w:sz="4" w:space="0" w:color="auto"/>
              <w:left w:val="single" w:sz="4" w:space="0" w:color="auto"/>
              <w:bottom w:val="single" w:sz="4" w:space="0" w:color="auto"/>
              <w:right w:val="single" w:sz="4" w:space="0" w:color="auto"/>
            </w:tcBorders>
            <w:noWrap/>
            <w:hideMark/>
          </w:tcPr>
          <w:p w14:paraId="5BA9A43C" w14:textId="2634A94A"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160E7FDF"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454C3AF8" w14:textId="77777777"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187F1556" w14:textId="77777777" w:rsidR="00F95F32" w:rsidRDefault="00F95F32">
            <w:pPr>
              <w:rPr>
                <w:rFonts w:ascii="Calibri" w:eastAsia="Calibri" w:hAnsi="Calibri" w:cs="Calibri"/>
                <w:sz w:val="20"/>
                <w:szCs w:val="20"/>
                <w:lang w:eastAsia="nb-NO"/>
              </w:rPr>
            </w:pPr>
          </w:p>
        </w:tc>
      </w:tr>
      <w:tr w:rsidR="00F95F32" w14:paraId="7A2453A0"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7AEBE966" w14:textId="77777777" w:rsidR="00F95F32" w:rsidRDefault="00F95F32">
            <w:pPr>
              <w:rPr>
                <w:rFonts w:cstheme="minorHAnsi"/>
                <w:b/>
                <w:bCs/>
                <w:sz w:val="18"/>
                <w:szCs w:val="18"/>
              </w:rPr>
            </w:pPr>
            <w:r>
              <w:rPr>
                <w:rFonts w:cstheme="minorHAnsi"/>
                <w:b/>
                <w:bCs/>
                <w:sz w:val="18"/>
                <w:szCs w:val="18"/>
              </w:rPr>
              <w:t>Gjeld / Egenkapital</w:t>
            </w:r>
          </w:p>
        </w:tc>
        <w:tc>
          <w:tcPr>
            <w:tcW w:w="703" w:type="dxa"/>
            <w:tcBorders>
              <w:top w:val="single" w:sz="4" w:space="0" w:color="auto"/>
              <w:left w:val="single" w:sz="4" w:space="0" w:color="auto"/>
              <w:bottom w:val="single" w:sz="4" w:space="0" w:color="auto"/>
              <w:right w:val="single" w:sz="4" w:space="0" w:color="auto"/>
            </w:tcBorders>
          </w:tcPr>
          <w:p w14:paraId="06AAF036" w14:textId="77777777" w:rsidR="00F95F32" w:rsidRDefault="00F95F32" w:rsidP="00F95F32">
            <w:pPr>
              <w:jc w:val="center"/>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4765DFA5" w14:textId="73E3D68E" w:rsidR="00F95F32" w:rsidRDefault="00F95F32">
            <w:pPr>
              <w:rPr>
                <w:rFonts w:cstheme="minorHAnsi"/>
                <w:b/>
                <w:bCs/>
                <w:sz w:val="18"/>
                <w:szCs w:val="18"/>
              </w:rPr>
            </w:pPr>
          </w:p>
        </w:tc>
        <w:tc>
          <w:tcPr>
            <w:tcW w:w="1559" w:type="dxa"/>
            <w:tcBorders>
              <w:top w:val="single" w:sz="4" w:space="0" w:color="auto"/>
              <w:left w:val="single" w:sz="4" w:space="0" w:color="auto"/>
              <w:bottom w:val="single" w:sz="4" w:space="0" w:color="auto"/>
              <w:right w:val="single" w:sz="4" w:space="0" w:color="auto"/>
            </w:tcBorders>
            <w:noWrap/>
            <w:hideMark/>
          </w:tcPr>
          <w:p w14:paraId="2A41A4DE"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335EB004" w14:textId="77777777"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52935B59" w14:textId="77777777" w:rsidR="00F95F32" w:rsidRDefault="00F95F32">
            <w:pPr>
              <w:rPr>
                <w:rFonts w:ascii="Calibri" w:eastAsia="Calibri" w:hAnsi="Calibri" w:cs="Calibri"/>
                <w:sz w:val="20"/>
                <w:szCs w:val="20"/>
                <w:lang w:eastAsia="nb-NO"/>
              </w:rPr>
            </w:pPr>
          </w:p>
        </w:tc>
      </w:tr>
      <w:tr w:rsidR="00F95F32" w14:paraId="364EB514"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5EA90959" w14:textId="77777777" w:rsidR="00F95F32" w:rsidRDefault="00F95F32">
            <w:pPr>
              <w:rPr>
                <w:rFonts w:ascii="Calibri" w:eastAsia="Calibri" w:hAnsi="Calibri" w:cs="Calibri"/>
                <w:sz w:val="20"/>
                <w:szCs w:val="20"/>
                <w:lang w:eastAsia="nb-NO"/>
              </w:rPr>
            </w:pPr>
          </w:p>
        </w:tc>
        <w:tc>
          <w:tcPr>
            <w:tcW w:w="703" w:type="dxa"/>
            <w:tcBorders>
              <w:top w:val="single" w:sz="4" w:space="0" w:color="auto"/>
              <w:left w:val="single" w:sz="4" w:space="0" w:color="auto"/>
              <w:bottom w:val="single" w:sz="4" w:space="0" w:color="auto"/>
              <w:right w:val="single" w:sz="4" w:space="0" w:color="auto"/>
            </w:tcBorders>
          </w:tcPr>
          <w:p w14:paraId="09E3F9D7" w14:textId="77777777" w:rsidR="00F95F32" w:rsidRDefault="00F95F32" w:rsidP="00F95F32">
            <w:pPr>
              <w:jc w:val="center"/>
              <w:rPr>
                <w:rFonts w:ascii="Calibri" w:eastAsia="Calibri" w:hAnsi="Calibri" w:cs="Calibri"/>
                <w:sz w:val="20"/>
                <w:szCs w:val="20"/>
                <w:lang w:eastAsia="nb-NO"/>
              </w:rPr>
            </w:pPr>
          </w:p>
        </w:tc>
        <w:tc>
          <w:tcPr>
            <w:tcW w:w="1276" w:type="dxa"/>
            <w:tcBorders>
              <w:top w:val="single" w:sz="4" w:space="0" w:color="auto"/>
              <w:left w:val="single" w:sz="4" w:space="0" w:color="auto"/>
              <w:bottom w:val="single" w:sz="4" w:space="0" w:color="auto"/>
              <w:right w:val="single" w:sz="4" w:space="0" w:color="auto"/>
            </w:tcBorders>
            <w:noWrap/>
            <w:hideMark/>
          </w:tcPr>
          <w:p w14:paraId="15D88EA6" w14:textId="66CE0D60"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2FE53EB0"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08A2AB40" w14:textId="77777777"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63906A66" w14:textId="77777777" w:rsidR="00F95F32" w:rsidRDefault="00F95F32">
            <w:pPr>
              <w:rPr>
                <w:rFonts w:ascii="Calibri" w:eastAsia="Calibri" w:hAnsi="Calibri" w:cs="Calibri"/>
                <w:sz w:val="20"/>
                <w:szCs w:val="20"/>
                <w:lang w:eastAsia="nb-NO"/>
              </w:rPr>
            </w:pPr>
          </w:p>
        </w:tc>
      </w:tr>
      <w:tr w:rsidR="00F95F32" w14:paraId="5FF653F8"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04859AEF" w14:textId="77777777" w:rsidR="00F95F32" w:rsidRDefault="00F95F32">
            <w:pPr>
              <w:rPr>
                <w:rFonts w:cstheme="minorHAnsi"/>
                <w:sz w:val="18"/>
                <w:szCs w:val="18"/>
              </w:rPr>
            </w:pPr>
            <w:r>
              <w:rPr>
                <w:rFonts w:cstheme="minorHAnsi"/>
                <w:sz w:val="18"/>
                <w:szCs w:val="18"/>
              </w:rPr>
              <w:t>Egenkapital pr 01.01</w:t>
            </w:r>
          </w:p>
        </w:tc>
        <w:tc>
          <w:tcPr>
            <w:tcW w:w="703" w:type="dxa"/>
            <w:tcBorders>
              <w:top w:val="single" w:sz="4" w:space="0" w:color="auto"/>
              <w:left w:val="single" w:sz="4" w:space="0" w:color="auto"/>
              <w:bottom w:val="single" w:sz="4" w:space="0" w:color="auto"/>
              <w:right w:val="single" w:sz="4" w:space="0" w:color="auto"/>
            </w:tcBorders>
          </w:tcPr>
          <w:p w14:paraId="7DE2548A" w14:textId="2259E759" w:rsidR="00F95F32" w:rsidRDefault="00F95F32" w:rsidP="00F95F32">
            <w:pPr>
              <w:jc w:val="center"/>
              <w:rPr>
                <w:rFonts w:cstheme="minorHAnsi"/>
                <w:sz w:val="18"/>
                <w:szCs w:val="18"/>
              </w:rPr>
            </w:pPr>
            <w:r>
              <w:rPr>
                <w:rFonts w:cstheme="minorHAnsi"/>
                <w:sz w:val="18"/>
                <w:szCs w:val="18"/>
              </w:rPr>
              <w:t>5</w:t>
            </w:r>
          </w:p>
        </w:tc>
        <w:tc>
          <w:tcPr>
            <w:tcW w:w="1276" w:type="dxa"/>
            <w:tcBorders>
              <w:top w:val="single" w:sz="4" w:space="0" w:color="auto"/>
              <w:left w:val="single" w:sz="4" w:space="0" w:color="auto"/>
              <w:bottom w:val="single" w:sz="4" w:space="0" w:color="auto"/>
              <w:right w:val="single" w:sz="4" w:space="0" w:color="auto"/>
            </w:tcBorders>
            <w:noWrap/>
            <w:hideMark/>
          </w:tcPr>
          <w:p w14:paraId="14956E10" w14:textId="09F4580B" w:rsidR="00F95F32" w:rsidRDefault="00F95F32">
            <w:pPr>
              <w:jc w:val="right"/>
              <w:rPr>
                <w:rFonts w:cstheme="minorHAnsi"/>
                <w:sz w:val="18"/>
                <w:szCs w:val="18"/>
              </w:rPr>
            </w:pPr>
            <w:r>
              <w:rPr>
                <w:rFonts w:cstheme="minorHAnsi"/>
                <w:sz w:val="18"/>
                <w:szCs w:val="18"/>
              </w:rPr>
              <w:t xml:space="preserve">    5 905 405 </w:t>
            </w:r>
          </w:p>
        </w:tc>
        <w:tc>
          <w:tcPr>
            <w:tcW w:w="1559" w:type="dxa"/>
            <w:tcBorders>
              <w:top w:val="single" w:sz="4" w:space="0" w:color="auto"/>
              <w:left w:val="single" w:sz="4" w:space="0" w:color="auto"/>
              <w:bottom w:val="single" w:sz="4" w:space="0" w:color="auto"/>
              <w:right w:val="single" w:sz="4" w:space="0" w:color="auto"/>
            </w:tcBorders>
            <w:noWrap/>
            <w:hideMark/>
          </w:tcPr>
          <w:p w14:paraId="43AC07DF" w14:textId="77777777" w:rsidR="00F95F32" w:rsidRDefault="00F95F32">
            <w:pPr>
              <w:jc w:val="right"/>
              <w:rPr>
                <w:rFonts w:cstheme="minorHAnsi"/>
                <w:sz w:val="18"/>
                <w:szCs w:val="18"/>
              </w:rPr>
            </w:pPr>
            <w:r>
              <w:rPr>
                <w:rFonts w:cstheme="minorHAnsi"/>
                <w:sz w:val="18"/>
                <w:szCs w:val="18"/>
              </w:rPr>
              <w:t xml:space="preserve">            5 309 530 </w:t>
            </w:r>
          </w:p>
        </w:tc>
        <w:tc>
          <w:tcPr>
            <w:tcW w:w="1560" w:type="dxa"/>
            <w:tcBorders>
              <w:top w:val="single" w:sz="4" w:space="0" w:color="auto"/>
              <w:left w:val="single" w:sz="4" w:space="0" w:color="auto"/>
              <w:bottom w:val="single" w:sz="4" w:space="0" w:color="auto"/>
              <w:right w:val="single" w:sz="4" w:space="0" w:color="auto"/>
            </w:tcBorders>
            <w:noWrap/>
            <w:hideMark/>
          </w:tcPr>
          <w:p w14:paraId="39B6C85C" w14:textId="77777777" w:rsidR="00F95F32" w:rsidRDefault="00F95F32">
            <w:pPr>
              <w:jc w:val="right"/>
              <w:rPr>
                <w:rFonts w:cstheme="minorHAnsi"/>
                <w:sz w:val="18"/>
                <w:szCs w:val="18"/>
              </w:rPr>
            </w:pPr>
            <w:r>
              <w:rPr>
                <w:rFonts w:cstheme="minorHAnsi"/>
                <w:sz w:val="18"/>
                <w:szCs w:val="18"/>
              </w:rPr>
              <w:t xml:space="preserve">            4 938 511 </w:t>
            </w:r>
          </w:p>
        </w:tc>
        <w:tc>
          <w:tcPr>
            <w:tcW w:w="1559" w:type="dxa"/>
            <w:tcBorders>
              <w:top w:val="single" w:sz="4" w:space="0" w:color="auto"/>
              <w:left w:val="single" w:sz="4" w:space="0" w:color="auto"/>
              <w:bottom w:val="single" w:sz="4" w:space="0" w:color="auto"/>
              <w:right w:val="single" w:sz="4" w:space="0" w:color="auto"/>
            </w:tcBorders>
            <w:noWrap/>
            <w:hideMark/>
          </w:tcPr>
          <w:p w14:paraId="34313CCD" w14:textId="77777777" w:rsidR="00F95F32" w:rsidRDefault="00F95F32">
            <w:pPr>
              <w:jc w:val="right"/>
              <w:rPr>
                <w:rFonts w:cstheme="minorHAnsi"/>
                <w:sz w:val="18"/>
                <w:szCs w:val="18"/>
              </w:rPr>
            </w:pPr>
            <w:r>
              <w:rPr>
                <w:rFonts w:cstheme="minorHAnsi"/>
                <w:sz w:val="18"/>
                <w:szCs w:val="18"/>
              </w:rPr>
              <w:t xml:space="preserve">            4 870 017 </w:t>
            </w:r>
          </w:p>
        </w:tc>
      </w:tr>
      <w:tr w:rsidR="00F95F32" w14:paraId="1DE3A8BF"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08004696" w14:textId="77777777" w:rsidR="00F95F32" w:rsidRDefault="00F95F32">
            <w:pPr>
              <w:rPr>
                <w:rFonts w:cstheme="minorHAnsi"/>
                <w:sz w:val="18"/>
                <w:szCs w:val="18"/>
              </w:rPr>
            </w:pPr>
            <w:r>
              <w:rPr>
                <w:rFonts w:cstheme="minorHAnsi"/>
                <w:sz w:val="18"/>
                <w:szCs w:val="18"/>
              </w:rPr>
              <w:t>Årets resultat</w:t>
            </w:r>
          </w:p>
        </w:tc>
        <w:tc>
          <w:tcPr>
            <w:tcW w:w="703" w:type="dxa"/>
            <w:tcBorders>
              <w:top w:val="single" w:sz="4" w:space="0" w:color="auto"/>
              <w:left w:val="single" w:sz="4" w:space="0" w:color="auto"/>
              <w:bottom w:val="single" w:sz="4" w:space="0" w:color="auto"/>
              <w:right w:val="single" w:sz="4" w:space="0" w:color="auto"/>
            </w:tcBorders>
          </w:tcPr>
          <w:p w14:paraId="123ACF79" w14:textId="6E0CFFF8" w:rsidR="00F95F32" w:rsidRDefault="00F95F32" w:rsidP="00F95F32">
            <w:pPr>
              <w:jc w:val="center"/>
              <w:rPr>
                <w:rFonts w:cstheme="minorHAnsi"/>
                <w:sz w:val="18"/>
                <w:szCs w:val="18"/>
              </w:rPr>
            </w:pPr>
            <w:r>
              <w:rPr>
                <w:rFonts w:cstheme="minorHAnsi"/>
                <w:sz w:val="18"/>
                <w:szCs w:val="18"/>
              </w:rPr>
              <w:t>5</w:t>
            </w:r>
          </w:p>
        </w:tc>
        <w:tc>
          <w:tcPr>
            <w:tcW w:w="1276" w:type="dxa"/>
            <w:tcBorders>
              <w:top w:val="single" w:sz="4" w:space="0" w:color="auto"/>
              <w:left w:val="single" w:sz="4" w:space="0" w:color="auto"/>
              <w:bottom w:val="single" w:sz="4" w:space="0" w:color="auto"/>
              <w:right w:val="single" w:sz="4" w:space="0" w:color="auto"/>
            </w:tcBorders>
            <w:noWrap/>
            <w:hideMark/>
          </w:tcPr>
          <w:p w14:paraId="0DA094C7" w14:textId="6ED23B53" w:rsidR="00F95F32" w:rsidRDefault="00F95F32">
            <w:pPr>
              <w:jc w:val="right"/>
              <w:rPr>
                <w:rFonts w:cstheme="minorHAnsi"/>
                <w:sz w:val="18"/>
                <w:szCs w:val="18"/>
              </w:rPr>
            </w:pPr>
            <w:r>
              <w:rPr>
                <w:rFonts w:cstheme="minorHAnsi"/>
                <w:sz w:val="18"/>
                <w:szCs w:val="18"/>
              </w:rPr>
              <w:t xml:space="preserve">       551 084 </w:t>
            </w:r>
          </w:p>
        </w:tc>
        <w:tc>
          <w:tcPr>
            <w:tcW w:w="1559" w:type="dxa"/>
            <w:tcBorders>
              <w:top w:val="single" w:sz="4" w:space="0" w:color="auto"/>
              <w:left w:val="single" w:sz="4" w:space="0" w:color="auto"/>
              <w:bottom w:val="single" w:sz="4" w:space="0" w:color="auto"/>
              <w:right w:val="single" w:sz="4" w:space="0" w:color="auto"/>
            </w:tcBorders>
            <w:noWrap/>
            <w:hideMark/>
          </w:tcPr>
          <w:p w14:paraId="6478572E" w14:textId="77777777" w:rsidR="00F95F32" w:rsidRDefault="00F95F32">
            <w:pPr>
              <w:jc w:val="right"/>
              <w:rPr>
                <w:rFonts w:cstheme="minorHAnsi"/>
                <w:sz w:val="18"/>
                <w:szCs w:val="18"/>
              </w:rPr>
            </w:pPr>
            <w:r>
              <w:rPr>
                <w:rFonts w:cstheme="minorHAnsi"/>
                <w:sz w:val="18"/>
                <w:szCs w:val="18"/>
              </w:rPr>
              <w:t xml:space="preserve">               595 875 </w:t>
            </w:r>
          </w:p>
        </w:tc>
        <w:tc>
          <w:tcPr>
            <w:tcW w:w="1560" w:type="dxa"/>
            <w:tcBorders>
              <w:top w:val="single" w:sz="4" w:space="0" w:color="auto"/>
              <w:left w:val="single" w:sz="4" w:space="0" w:color="auto"/>
              <w:bottom w:val="single" w:sz="4" w:space="0" w:color="auto"/>
              <w:right w:val="single" w:sz="4" w:space="0" w:color="auto"/>
            </w:tcBorders>
            <w:noWrap/>
            <w:hideMark/>
          </w:tcPr>
          <w:p w14:paraId="77B56516" w14:textId="77777777" w:rsidR="00F95F32" w:rsidRDefault="00F95F32">
            <w:pPr>
              <w:jc w:val="right"/>
              <w:rPr>
                <w:rFonts w:cstheme="minorHAnsi"/>
                <w:sz w:val="18"/>
                <w:szCs w:val="18"/>
              </w:rPr>
            </w:pPr>
            <w:r>
              <w:rPr>
                <w:rFonts w:cstheme="minorHAnsi"/>
                <w:sz w:val="18"/>
                <w:szCs w:val="18"/>
              </w:rPr>
              <w:t xml:space="preserve">               371 019 </w:t>
            </w:r>
          </w:p>
        </w:tc>
        <w:tc>
          <w:tcPr>
            <w:tcW w:w="1559" w:type="dxa"/>
            <w:tcBorders>
              <w:top w:val="single" w:sz="4" w:space="0" w:color="auto"/>
              <w:left w:val="single" w:sz="4" w:space="0" w:color="auto"/>
              <w:bottom w:val="single" w:sz="4" w:space="0" w:color="auto"/>
              <w:right w:val="single" w:sz="4" w:space="0" w:color="auto"/>
            </w:tcBorders>
            <w:noWrap/>
            <w:hideMark/>
          </w:tcPr>
          <w:p w14:paraId="04F3F3FB" w14:textId="77777777" w:rsidR="00F95F32" w:rsidRDefault="00F95F32">
            <w:pPr>
              <w:jc w:val="right"/>
              <w:rPr>
                <w:rFonts w:cstheme="minorHAnsi"/>
                <w:sz w:val="18"/>
                <w:szCs w:val="18"/>
              </w:rPr>
            </w:pPr>
            <w:r>
              <w:rPr>
                <w:rFonts w:cstheme="minorHAnsi"/>
                <w:sz w:val="18"/>
                <w:szCs w:val="18"/>
              </w:rPr>
              <w:t xml:space="preserve">                  68 494 </w:t>
            </w:r>
          </w:p>
        </w:tc>
      </w:tr>
      <w:tr w:rsidR="00F95F32" w14:paraId="178E4AF8"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41CD6295" w14:textId="77777777" w:rsidR="00F95F32" w:rsidRDefault="00F95F32">
            <w:pPr>
              <w:rPr>
                <w:rFonts w:cstheme="minorHAnsi"/>
                <w:b/>
                <w:bCs/>
                <w:sz w:val="18"/>
                <w:szCs w:val="18"/>
              </w:rPr>
            </w:pPr>
            <w:r>
              <w:rPr>
                <w:rFonts w:cstheme="minorHAnsi"/>
                <w:b/>
                <w:bCs/>
                <w:sz w:val="18"/>
                <w:szCs w:val="18"/>
              </w:rPr>
              <w:t>Egenkapital</w:t>
            </w:r>
          </w:p>
        </w:tc>
        <w:tc>
          <w:tcPr>
            <w:tcW w:w="703" w:type="dxa"/>
            <w:tcBorders>
              <w:top w:val="single" w:sz="4" w:space="0" w:color="auto"/>
              <w:left w:val="single" w:sz="4" w:space="0" w:color="auto"/>
              <w:bottom w:val="single" w:sz="4" w:space="0" w:color="auto"/>
              <w:right w:val="single" w:sz="4" w:space="0" w:color="auto"/>
            </w:tcBorders>
          </w:tcPr>
          <w:p w14:paraId="368C4960" w14:textId="77777777" w:rsidR="00F95F32" w:rsidRDefault="00F95F32" w:rsidP="00F95F32">
            <w:pPr>
              <w:jc w:val="center"/>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7F4BB4A2" w14:textId="75361338" w:rsidR="00F95F32" w:rsidRDefault="00F95F32">
            <w:pPr>
              <w:jc w:val="right"/>
              <w:rPr>
                <w:rFonts w:cstheme="minorHAnsi"/>
                <w:b/>
                <w:bCs/>
                <w:sz w:val="18"/>
                <w:szCs w:val="18"/>
              </w:rPr>
            </w:pPr>
            <w:r>
              <w:rPr>
                <w:rFonts w:cstheme="minorHAnsi"/>
                <w:b/>
                <w:bCs/>
                <w:sz w:val="18"/>
                <w:szCs w:val="18"/>
              </w:rPr>
              <w:t xml:space="preserve">    6 456 489 </w:t>
            </w:r>
          </w:p>
        </w:tc>
        <w:tc>
          <w:tcPr>
            <w:tcW w:w="1559" w:type="dxa"/>
            <w:tcBorders>
              <w:top w:val="single" w:sz="4" w:space="0" w:color="auto"/>
              <w:left w:val="single" w:sz="4" w:space="0" w:color="auto"/>
              <w:bottom w:val="single" w:sz="4" w:space="0" w:color="auto"/>
              <w:right w:val="single" w:sz="4" w:space="0" w:color="auto"/>
            </w:tcBorders>
            <w:noWrap/>
            <w:hideMark/>
          </w:tcPr>
          <w:p w14:paraId="165DA822" w14:textId="77777777" w:rsidR="00F95F32" w:rsidRDefault="00F95F32">
            <w:pPr>
              <w:jc w:val="right"/>
              <w:rPr>
                <w:rFonts w:cstheme="minorHAnsi"/>
                <w:b/>
                <w:bCs/>
                <w:sz w:val="18"/>
                <w:szCs w:val="18"/>
              </w:rPr>
            </w:pPr>
            <w:r>
              <w:rPr>
                <w:rFonts w:cstheme="minorHAnsi"/>
                <w:b/>
                <w:bCs/>
                <w:sz w:val="18"/>
                <w:szCs w:val="18"/>
              </w:rPr>
              <w:t xml:space="preserve">            5 905 405 </w:t>
            </w:r>
          </w:p>
        </w:tc>
        <w:tc>
          <w:tcPr>
            <w:tcW w:w="1560" w:type="dxa"/>
            <w:tcBorders>
              <w:top w:val="single" w:sz="4" w:space="0" w:color="auto"/>
              <w:left w:val="single" w:sz="4" w:space="0" w:color="auto"/>
              <w:bottom w:val="single" w:sz="4" w:space="0" w:color="auto"/>
              <w:right w:val="single" w:sz="4" w:space="0" w:color="auto"/>
            </w:tcBorders>
            <w:noWrap/>
            <w:hideMark/>
          </w:tcPr>
          <w:p w14:paraId="2207EECE" w14:textId="77777777" w:rsidR="00F95F32" w:rsidRDefault="00F95F32">
            <w:pPr>
              <w:jc w:val="right"/>
              <w:rPr>
                <w:rFonts w:cstheme="minorHAnsi"/>
                <w:b/>
                <w:bCs/>
                <w:sz w:val="18"/>
                <w:szCs w:val="18"/>
              </w:rPr>
            </w:pPr>
            <w:r>
              <w:rPr>
                <w:rFonts w:cstheme="minorHAnsi"/>
                <w:b/>
                <w:bCs/>
                <w:sz w:val="18"/>
                <w:szCs w:val="18"/>
              </w:rPr>
              <w:t xml:space="preserve">            5 309 530 </w:t>
            </w:r>
          </w:p>
        </w:tc>
        <w:tc>
          <w:tcPr>
            <w:tcW w:w="1559" w:type="dxa"/>
            <w:tcBorders>
              <w:top w:val="single" w:sz="4" w:space="0" w:color="auto"/>
              <w:left w:val="single" w:sz="4" w:space="0" w:color="auto"/>
              <w:bottom w:val="single" w:sz="4" w:space="0" w:color="auto"/>
              <w:right w:val="single" w:sz="4" w:space="0" w:color="auto"/>
            </w:tcBorders>
            <w:noWrap/>
            <w:hideMark/>
          </w:tcPr>
          <w:p w14:paraId="25610F22" w14:textId="77777777" w:rsidR="00F95F32" w:rsidRDefault="00F95F32">
            <w:pPr>
              <w:jc w:val="right"/>
              <w:rPr>
                <w:rFonts w:cstheme="minorHAnsi"/>
                <w:b/>
                <w:bCs/>
                <w:sz w:val="18"/>
                <w:szCs w:val="18"/>
              </w:rPr>
            </w:pPr>
            <w:r>
              <w:rPr>
                <w:rFonts w:cstheme="minorHAnsi"/>
                <w:b/>
                <w:bCs/>
                <w:sz w:val="18"/>
                <w:szCs w:val="18"/>
              </w:rPr>
              <w:t xml:space="preserve">            4 938 511 </w:t>
            </w:r>
          </w:p>
        </w:tc>
      </w:tr>
      <w:tr w:rsidR="00F95F32" w14:paraId="030903FA"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48DEC7BD" w14:textId="77777777" w:rsidR="00F95F32" w:rsidRDefault="00F95F32">
            <w:pPr>
              <w:rPr>
                <w:rFonts w:cstheme="minorHAnsi"/>
                <w:b/>
                <w:bCs/>
                <w:sz w:val="18"/>
                <w:szCs w:val="18"/>
              </w:rPr>
            </w:pPr>
          </w:p>
        </w:tc>
        <w:tc>
          <w:tcPr>
            <w:tcW w:w="703" w:type="dxa"/>
            <w:tcBorders>
              <w:top w:val="single" w:sz="4" w:space="0" w:color="auto"/>
              <w:left w:val="single" w:sz="4" w:space="0" w:color="auto"/>
              <w:bottom w:val="single" w:sz="4" w:space="0" w:color="auto"/>
              <w:right w:val="single" w:sz="4" w:space="0" w:color="auto"/>
            </w:tcBorders>
          </w:tcPr>
          <w:p w14:paraId="5941FAB5" w14:textId="77777777" w:rsidR="00F95F32" w:rsidRDefault="00F95F32">
            <w:pPr>
              <w:rPr>
                <w:rFonts w:ascii="Calibri" w:eastAsia="Calibri" w:hAnsi="Calibri" w:cs="Calibri"/>
                <w:sz w:val="20"/>
                <w:szCs w:val="20"/>
                <w:lang w:eastAsia="nb-NO"/>
              </w:rPr>
            </w:pPr>
          </w:p>
        </w:tc>
        <w:tc>
          <w:tcPr>
            <w:tcW w:w="1276" w:type="dxa"/>
            <w:tcBorders>
              <w:top w:val="single" w:sz="4" w:space="0" w:color="auto"/>
              <w:left w:val="single" w:sz="4" w:space="0" w:color="auto"/>
              <w:bottom w:val="single" w:sz="4" w:space="0" w:color="auto"/>
              <w:right w:val="single" w:sz="4" w:space="0" w:color="auto"/>
            </w:tcBorders>
            <w:noWrap/>
            <w:hideMark/>
          </w:tcPr>
          <w:p w14:paraId="25A1679E" w14:textId="3EE7AF6F"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3C10D697"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6D052F8D" w14:textId="77777777" w:rsidR="00F95F32" w:rsidRDefault="00F95F32">
            <w:pPr>
              <w:rPr>
                <w:rFonts w:ascii="Calibri" w:eastAsia="Calibri" w:hAnsi="Calibri" w:cs="Calibri"/>
                <w:sz w:val="20"/>
                <w:szCs w:val="20"/>
                <w:lang w:eastAsia="nb-NO"/>
              </w:rPr>
            </w:pPr>
          </w:p>
        </w:tc>
        <w:tc>
          <w:tcPr>
            <w:tcW w:w="1559" w:type="dxa"/>
            <w:tcBorders>
              <w:top w:val="single" w:sz="4" w:space="0" w:color="auto"/>
              <w:left w:val="single" w:sz="4" w:space="0" w:color="auto"/>
              <w:bottom w:val="single" w:sz="4" w:space="0" w:color="auto"/>
              <w:right w:val="single" w:sz="4" w:space="0" w:color="auto"/>
            </w:tcBorders>
            <w:noWrap/>
            <w:hideMark/>
          </w:tcPr>
          <w:p w14:paraId="7AFE261C" w14:textId="77777777" w:rsidR="00F95F32" w:rsidRDefault="00F95F32">
            <w:pPr>
              <w:rPr>
                <w:rFonts w:ascii="Calibri" w:eastAsia="Calibri" w:hAnsi="Calibri" w:cs="Calibri"/>
                <w:sz w:val="20"/>
                <w:szCs w:val="20"/>
                <w:lang w:eastAsia="nb-NO"/>
              </w:rPr>
            </w:pPr>
          </w:p>
        </w:tc>
      </w:tr>
      <w:tr w:rsidR="00F95F32" w14:paraId="080E5D78"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0BEA2E6B" w14:textId="77777777" w:rsidR="00F95F32" w:rsidRDefault="00F95F32">
            <w:pPr>
              <w:rPr>
                <w:rFonts w:cstheme="minorHAnsi"/>
                <w:sz w:val="18"/>
                <w:szCs w:val="18"/>
              </w:rPr>
            </w:pPr>
            <w:r>
              <w:rPr>
                <w:rFonts w:cstheme="minorHAnsi"/>
                <w:sz w:val="18"/>
                <w:szCs w:val="18"/>
              </w:rPr>
              <w:t>Langsiktig gjeld</w:t>
            </w:r>
          </w:p>
        </w:tc>
        <w:tc>
          <w:tcPr>
            <w:tcW w:w="703" w:type="dxa"/>
            <w:tcBorders>
              <w:top w:val="single" w:sz="4" w:space="0" w:color="auto"/>
              <w:left w:val="single" w:sz="4" w:space="0" w:color="auto"/>
              <w:bottom w:val="single" w:sz="4" w:space="0" w:color="auto"/>
              <w:right w:val="single" w:sz="4" w:space="0" w:color="auto"/>
            </w:tcBorders>
          </w:tcPr>
          <w:p w14:paraId="39238AB3" w14:textId="77777777" w:rsidR="00F95F32" w:rsidRDefault="00F95F32">
            <w:pPr>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320372E0" w14:textId="533BD33C" w:rsidR="00F95F32" w:rsidRDefault="00F95F32">
            <w:pPr>
              <w:rPr>
                <w:rFonts w:cstheme="minorHAnsi"/>
                <w:sz w:val="18"/>
                <w:szCs w:val="18"/>
              </w:rPr>
            </w:pPr>
          </w:p>
        </w:tc>
        <w:tc>
          <w:tcPr>
            <w:tcW w:w="1559" w:type="dxa"/>
            <w:tcBorders>
              <w:top w:val="single" w:sz="4" w:space="0" w:color="auto"/>
              <w:left w:val="single" w:sz="4" w:space="0" w:color="auto"/>
              <w:bottom w:val="single" w:sz="4" w:space="0" w:color="auto"/>
              <w:right w:val="single" w:sz="4" w:space="0" w:color="auto"/>
            </w:tcBorders>
            <w:noWrap/>
            <w:hideMark/>
          </w:tcPr>
          <w:p w14:paraId="495AC818" w14:textId="77777777" w:rsidR="00F95F32" w:rsidRDefault="00F95F32">
            <w:pPr>
              <w:rPr>
                <w:rFonts w:ascii="Calibri" w:eastAsia="Calibri" w:hAnsi="Calibri" w:cs="Calibri"/>
                <w:sz w:val="20"/>
                <w:szCs w:val="20"/>
                <w:lang w:eastAsia="nb-NO"/>
              </w:rPr>
            </w:pPr>
          </w:p>
        </w:tc>
        <w:tc>
          <w:tcPr>
            <w:tcW w:w="1560" w:type="dxa"/>
            <w:tcBorders>
              <w:top w:val="single" w:sz="4" w:space="0" w:color="auto"/>
              <w:left w:val="single" w:sz="4" w:space="0" w:color="auto"/>
              <w:bottom w:val="single" w:sz="4" w:space="0" w:color="auto"/>
              <w:right w:val="single" w:sz="4" w:space="0" w:color="auto"/>
            </w:tcBorders>
            <w:noWrap/>
            <w:hideMark/>
          </w:tcPr>
          <w:p w14:paraId="3ABB0B4F" w14:textId="77777777" w:rsidR="00F95F32" w:rsidRDefault="00F95F32">
            <w:pPr>
              <w:jc w:val="right"/>
              <w:rPr>
                <w:rFonts w:cstheme="minorHAnsi"/>
                <w:sz w:val="18"/>
                <w:szCs w:val="18"/>
              </w:rPr>
            </w:pPr>
            <w:r>
              <w:rPr>
                <w:rFonts w:cstheme="minorHAnsi"/>
                <w:sz w:val="18"/>
                <w:szCs w:val="18"/>
              </w:rPr>
              <w:t xml:space="preserve">                            -   </w:t>
            </w:r>
          </w:p>
        </w:tc>
        <w:tc>
          <w:tcPr>
            <w:tcW w:w="1559" w:type="dxa"/>
            <w:tcBorders>
              <w:top w:val="single" w:sz="4" w:space="0" w:color="auto"/>
              <w:left w:val="single" w:sz="4" w:space="0" w:color="auto"/>
              <w:bottom w:val="single" w:sz="4" w:space="0" w:color="auto"/>
              <w:right w:val="single" w:sz="4" w:space="0" w:color="auto"/>
            </w:tcBorders>
            <w:noWrap/>
            <w:hideMark/>
          </w:tcPr>
          <w:p w14:paraId="34ADBBE7" w14:textId="77777777" w:rsidR="00F95F32" w:rsidRDefault="00F95F32">
            <w:pPr>
              <w:jc w:val="right"/>
              <w:rPr>
                <w:rFonts w:cstheme="minorHAnsi"/>
                <w:sz w:val="18"/>
                <w:szCs w:val="18"/>
              </w:rPr>
            </w:pPr>
            <w:r>
              <w:rPr>
                <w:rFonts w:cstheme="minorHAnsi"/>
                <w:sz w:val="18"/>
                <w:szCs w:val="18"/>
              </w:rPr>
              <w:t xml:space="preserve">                            -   </w:t>
            </w:r>
          </w:p>
        </w:tc>
      </w:tr>
      <w:tr w:rsidR="00F95F32" w14:paraId="05787DEA"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2A248230" w14:textId="77777777" w:rsidR="00F95F32" w:rsidRDefault="00F95F32">
            <w:pPr>
              <w:rPr>
                <w:rFonts w:cstheme="minorHAnsi"/>
                <w:sz w:val="18"/>
                <w:szCs w:val="18"/>
              </w:rPr>
            </w:pPr>
            <w:r>
              <w:rPr>
                <w:rFonts w:cstheme="minorHAnsi"/>
                <w:sz w:val="18"/>
                <w:szCs w:val="18"/>
              </w:rPr>
              <w:t>Leverandørgjeld</w:t>
            </w:r>
          </w:p>
        </w:tc>
        <w:tc>
          <w:tcPr>
            <w:tcW w:w="703" w:type="dxa"/>
            <w:tcBorders>
              <w:top w:val="single" w:sz="4" w:space="0" w:color="auto"/>
              <w:left w:val="single" w:sz="4" w:space="0" w:color="auto"/>
              <w:bottom w:val="single" w:sz="4" w:space="0" w:color="auto"/>
              <w:right w:val="single" w:sz="4" w:space="0" w:color="auto"/>
            </w:tcBorders>
          </w:tcPr>
          <w:p w14:paraId="6C16EA40" w14:textId="77777777" w:rsidR="00F95F32" w:rsidRDefault="00F95F32">
            <w:pPr>
              <w:jc w:val="right"/>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55A32AC0" w14:textId="238CD011" w:rsidR="00F95F32" w:rsidRDefault="00F95F32">
            <w:pPr>
              <w:jc w:val="right"/>
              <w:rPr>
                <w:rFonts w:cstheme="minorHAnsi"/>
                <w:sz w:val="18"/>
                <w:szCs w:val="18"/>
              </w:rPr>
            </w:pPr>
            <w:r>
              <w:rPr>
                <w:rFonts w:cstheme="minorHAnsi"/>
                <w:sz w:val="18"/>
                <w:szCs w:val="18"/>
              </w:rPr>
              <w:t xml:space="preserve">       131 047 </w:t>
            </w:r>
          </w:p>
        </w:tc>
        <w:tc>
          <w:tcPr>
            <w:tcW w:w="1559" w:type="dxa"/>
            <w:tcBorders>
              <w:top w:val="single" w:sz="4" w:space="0" w:color="auto"/>
              <w:left w:val="single" w:sz="4" w:space="0" w:color="auto"/>
              <w:bottom w:val="single" w:sz="4" w:space="0" w:color="auto"/>
              <w:right w:val="single" w:sz="4" w:space="0" w:color="auto"/>
            </w:tcBorders>
            <w:noWrap/>
            <w:hideMark/>
          </w:tcPr>
          <w:p w14:paraId="6FABF43E" w14:textId="77777777" w:rsidR="00F95F32" w:rsidRDefault="00F95F32">
            <w:pPr>
              <w:jc w:val="right"/>
              <w:rPr>
                <w:rFonts w:cstheme="minorHAnsi"/>
                <w:sz w:val="18"/>
                <w:szCs w:val="18"/>
              </w:rPr>
            </w:pPr>
            <w:r>
              <w:rPr>
                <w:rFonts w:cstheme="minorHAnsi"/>
                <w:sz w:val="18"/>
                <w:szCs w:val="18"/>
              </w:rPr>
              <w:t xml:space="preserve">               157 696 </w:t>
            </w:r>
          </w:p>
        </w:tc>
        <w:tc>
          <w:tcPr>
            <w:tcW w:w="1560" w:type="dxa"/>
            <w:tcBorders>
              <w:top w:val="single" w:sz="4" w:space="0" w:color="auto"/>
              <w:left w:val="single" w:sz="4" w:space="0" w:color="auto"/>
              <w:bottom w:val="single" w:sz="4" w:space="0" w:color="auto"/>
              <w:right w:val="single" w:sz="4" w:space="0" w:color="auto"/>
            </w:tcBorders>
            <w:noWrap/>
            <w:hideMark/>
          </w:tcPr>
          <w:p w14:paraId="32C5EF54" w14:textId="77777777" w:rsidR="00F95F32" w:rsidRDefault="00F95F32">
            <w:pPr>
              <w:jc w:val="right"/>
              <w:rPr>
                <w:rFonts w:cstheme="minorHAnsi"/>
                <w:sz w:val="18"/>
                <w:szCs w:val="18"/>
              </w:rPr>
            </w:pPr>
            <w:r>
              <w:rPr>
                <w:rFonts w:cstheme="minorHAnsi"/>
                <w:sz w:val="18"/>
                <w:szCs w:val="18"/>
              </w:rPr>
              <w:t xml:space="preserve">                  90 850 </w:t>
            </w:r>
          </w:p>
        </w:tc>
        <w:tc>
          <w:tcPr>
            <w:tcW w:w="1559" w:type="dxa"/>
            <w:tcBorders>
              <w:top w:val="single" w:sz="4" w:space="0" w:color="auto"/>
              <w:left w:val="single" w:sz="4" w:space="0" w:color="auto"/>
              <w:bottom w:val="single" w:sz="4" w:space="0" w:color="auto"/>
              <w:right w:val="single" w:sz="4" w:space="0" w:color="auto"/>
            </w:tcBorders>
            <w:noWrap/>
            <w:hideMark/>
          </w:tcPr>
          <w:p w14:paraId="6E7B2648" w14:textId="77777777" w:rsidR="00F95F32" w:rsidRDefault="00F95F32">
            <w:pPr>
              <w:jc w:val="right"/>
              <w:rPr>
                <w:rFonts w:cstheme="minorHAnsi"/>
                <w:sz w:val="18"/>
                <w:szCs w:val="18"/>
              </w:rPr>
            </w:pPr>
            <w:r>
              <w:rPr>
                <w:rFonts w:cstheme="minorHAnsi"/>
                <w:sz w:val="18"/>
                <w:szCs w:val="18"/>
              </w:rPr>
              <w:t xml:space="preserve">               100 622 </w:t>
            </w:r>
          </w:p>
        </w:tc>
      </w:tr>
      <w:tr w:rsidR="00F95F32" w14:paraId="07F8D8EE"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7A8320E4" w14:textId="77777777" w:rsidR="00F95F32" w:rsidRDefault="00F95F32">
            <w:pPr>
              <w:rPr>
                <w:rFonts w:cstheme="minorHAnsi"/>
                <w:sz w:val="18"/>
                <w:szCs w:val="18"/>
              </w:rPr>
            </w:pPr>
            <w:r>
              <w:rPr>
                <w:rFonts w:cstheme="minorHAnsi"/>
                <w:sz w:val="18"/>
                <w:szCs w:val="18"/>
              </w:rPr>
              <w:t>Kortsiktig gjeld</w:t>
            </w:r>
          </w:p>
        </w:tc>
        <w:tc>
          <w:tcPr>
            <w:tcW w:w="703" w:type="dxa"/>
            <w:tcBorders>
              <w:top w:val="single" w:sz="4" w:space="0" w:color="auto"/>
              <w:left w:val="single" w:sz="4" w:space="0" w:color="auto"/>
              <w:bottom w:val="single" w:sz="4" w:space="0" w:color="auto"/>
              <w:right w:val="single" w:sz="4" w:space="0" w:color="auto"/>
            </w:tcBorders>
          </w:tcPr>
          <w:p w14:paraId="2749B942" w14:textId="77777777" w:rsidR="00F95F32" w:rsidRDefault="00F95F32">
            <w:pPr>
              <w:jc w:val="right"/>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1391D573" w14:textId="46257D6E" w:rsidR="00F95F32" w:rsidRDefault="00F95F32">
            <w:pPr>
              <w:jc w:val="right"/>
              <w:rPr>
                <w:rFonts w:cstheme="minorHAnsi"/>
                <w:sz w:val="18"/>
                <w:szCs w:val="18"/>
              </w:rPr>
            </w:pPr>
            <w:r>
              <w:rPr>
                <w:rFonts w:cstheme="minorHAnsi"/>
                <w:sz w:val="18"/>
                <w:szCs w:val="18"/>
              </w:rPr>
              <w:t xml:space="preserve">            8 820 </w:t>
            </w:r>
          </w:p>
        </w:tc>
        <w:tc>
          <w:tcPr>
            <w:tcW w:w="1559" w:type="dxa"/>
            <w:tcBorders>
              <w:top w:val="single" w:sz="4" w:space="0" w:color="auto"/>
              <w:left w:val="single" w:sz="4" w:space="0" w:color="auto"/>
              <w:bottom w:val="single" w:sz="4" w:space="0" w:color="auto"/>
              <w:right w:val="single" w:sz="4" w:space="0" w:color="auto"/>
            </w:tcBorders>
            <w:noWrap/>
            <w:hideMark/>
          </w:tcPr>
          <w:p w14:paraId="5CB651C0" w14:textId="77777777" w:rsidR="00F95F32" w:rsidRDefault="00F95F32">
            <w:pPr>
              <w:jc w:val="right"/>
              <w:rPr>
                <w:rFonts w:cstheme="minorHAnsi"/>
                <w:sz w:val="18"/>
                <w:szCs w:val="18"/>
              </w:rPr>
            </w:pPr>
            <w:r>
              <w:rPr>
                <w:rFonts w:cstheme="minorHAnsi"/>
                <w:sz w:val="18"/>
                <w:szCs w:val="18"/>
              </w:rPr>
              <w:t xml:space="preserve">                        124 </w:t>
            </w:r>
          </w:p>
        </w:tc>
        <w:tc>
          <w:tcPr>
            <w:tcW w:w="1560" w:type="dxa"/>
            <w:tcBorders>
              <w:top w:val="single" w:sz="4" w:space="0" w:color="auto"/>
              <w:left w:val="single" w:sz="4" w:space="0" w:color="auto"/>
              <w:bottom w:val="single" w:sz="4" w:space="0" w:color="auto"/>
              <w:right w:val="single" w:sz="4" w:space="0" w:color="auto"/>
            </w:tcBorders>
            <w:noWrap/>
            <w:hideMark/>
          </w:tcPr>
          <w:p w14:paraId="596B1CB3" w14:textId="77777777" w:rsidR="00F95F32" w:rsidRDefault="00F95F32">
            <w:pPr>
              <w:jc w:val="right"/>
              <w:rPr>
                <w:rFonts w:cstheme="minorHAnsi"/>
                <w:sz w:val="18"/>
                <w:szCs w:val="18"/>
              </w:rPr>
            </w:pPr>
            <w:r>
              <w:rPr>
                <w:rFonts w:cstheme="minorHAnsi"/>
                <w:sz w:val="18"/>
                <w:szCs w:val="18"/>
              </w:rPr>
              <w:t xml:space="preserve">                  48 600 </w:t>
            </w:r>
          </w:p>
        </w:tc>
        <w:tc>
          <w:tcPr>
            <w:tcW w:w="1559" w:type="dxa"/>
            <w:tcBorders>
              <w:top w:val="single" w:sz="4" w:space="0" w:color="auto"/>
              <w:left w:val="single" w:sz="4" w:space="0" w:color="auto"/>
              <w:bottom w:val="single" w:sz="4" w:space="0" w:color="auto"/>
              <w:right w:val="single" w:sz="4" w:space="0" w:color="auto"/>
            </w:tcBorders>
            <w:noWrap/>
            <w:hideMark/>
          </w:tcPr>
          <w:p w14:paraId="7D38D2B8" w14:textId="77777777" w:rsidR="00F95F32" w:rsidRDefault="00F95F32">
            <w:pPr>
              <w:jc w:val="right"/>
              <w:rPr>
                <w:rFonts w:cstheme="minorHAnsi"/>
                <w:sz w:val="18"/>
                <w:szCs w:val="18"/>
              </w:rPr>
            </w:pPr>
            <w:r>
              <w:rPr>
                <w:rFonts w:cstheme="minorHAnsi"/>
                <w:sz w:val="18"/>
                <w:szCs w:val="18"/>
              </w:rPr>
              <w:t xml:space="preserve">                    1 039 </w:t>
            </w:r>
          </w:p>
        </w:tc>
      </w:tr>
      <w:tr w:rsidR="00F95F32" w14:paraId="231F7612"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70A6CE24" w14:textId="77777777" w:rsidR="00F95F32" w:rsidRDefault="00F95F32">
            <w:pPr>
              <w:rPr>
                <w:rFonts w:cstheme="minorHAnsi"/>
                <w:sz w:val="18"/>
                <w:szCs w:val="18"/>
              </w:rPr>
            </w:pPr>
            <w:r>
              <w:rPr>
                <w:rFonts w:cstheme="minorHAnsi"/>
                <w:sz w:val="18"/>
                <w:szCs w:val="18"/>
              </w:rPr>
              <w:t>Mellomregning OR</w:t>
            </w:r>
          </w:p>
        </w:tc>
        <w:tc>
          <w:tcPr>
            <w:tcW w:w="703" w:type="dxa"/>
            <w:tcBorders>
              <w:top w:val="single" w:sz="4" w:space="0" w:color="auto"/>
              <w:left w:val="single" w:sz="4" w:space="0" w:color="auto"/>
              <w:bottom w:val="single" w:sz="4" w:space="0" w:color="auto"/>
              <w:right w:val="single" w:sz="4" w:space="0" w:color="auto"/>
            </w:tcBorders>
          </w:tcPr>
          <w:p w14:paraId="1C3118ED" w14:textId="77777777" w:rsidR="00F95F32" w:rsidRDefault="00F95F32">
            <w:pPr>
              <w:jc w:val="right"/>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4A3F374F" w14:textId="5254D9B7" w:rsidR="00F95F32" w:rsidRDefault="00F95F32">
            <w:pPr>
              <w:jc w:val="right"/>
              <w:rPr>
                <w:rFonts w:cstheme="minorHAnsi"/>
                <w:sz w:val="18"/>
                <w:szCs w:val="18"/>
              </w:rPr>
            </w:pPr>
            <w:r>
              <w:rPr>
                <w:rFonts w:cstheme="minorHAnsi"/>
                <w:sz w:val="18"/>
                <w:szCs w:val="18"/>
              </w:rPr>
              <w:t xml:space="preserve">          61 423 </w:t>
            </w:r>
          </w:p>
        </w:tc>
        <w:tc>
          <w:tcPr>
            <w:tcW w:w="1559" w:type="dxa"/>
            <w:tcBorders>
              <w:top w:val="single" w:sz="4" w:space="0" w:color="auto"/>
              <w:left w:val="single" w:sz="4" w:space="0" w:color="auto"/>
              <w:bottom w:val="single" w:sz="4" w:space="0" w:color="auto"/>
              <w:right w:val="single" w:sz="4" w:space="0" w:color="auto"/>
            </w:tcBorders>
            <w:noWrap/>
            <w:hideMark/>
          </w:tcPr>
          <w:p w14:paraId="7639B1D4" w14:textId="77777777" w:rsidR="00F95F32" w:rsidRDefault="00F95F32">
            <w:pPr>
              <w:jc w:val="right"/>
              <w:rPr>
                <w:rFonts w:cstheme="minorHAnsi"/>
                <w:sz w:val="18"/>
                <w:szCs w:val="18"/>
              </w:rPr>
            </w:pPr>
            <w:r>
              <w:rPr>
                <w:rFonts w:cstheme="minorHAnsi"/>
                <w:sz w:val="18"/>
                <w:szCs w:val="18"/>
              </w:rPr>
              <w:t xml:space="preserve">                  61 564 </w:t>
            </w:r>
          </w:p>
        </w:tc>
        <w:tc>
          <w:tcPr>
            <w:tcW w:w="1560" w:type="dxa"/>
            <w:tcBorders>
              <w:top w:val="single" w:sz="4" w:space="0" w:color="auto"/>
              <w:left w:val="single" w:sz="4" w:space="0" w:color="auto"/>
              <w:bottom w:val="single" w:sz="4" w:space="0" w:color="auto"/>
              <w:right w:val="single" w:sz="4" w:space="0" w:color="auto"/>
            </w:tcBorders>
            <w:noWrap/>
            <w:hideMark/>
          </w:tcPr>
          <w:p w14:paraId="1E6813F2" w14:textId="77777777" w:rsidR="00F95F32" w:rsidRDefault="00F95F32">
            <w:pPr>
              <w:jc w:val="right"/>
              <w:rPr>
                <w:rFonts w:cstheme="minorHAnsi"/>
                <w:sz w:val="18"/>
                <w:szCs w:val="18"/>
              </w:rPr>
            </w:pPr>
            <w:r>
              <w:rPr>
                <w:rFonts w:cstheme="minorHAnsi"/>
                <w:sz w:val="18"/>
                <w:szCs w:val="18"/>
              </w:rPr>
              <w:t xml:space="preserve">                   -1 079 </w:t>
            </w:r>
          </w:p>
        </w:tc>
        <w:tc>
          <w:tcPr>
            <w:tcW w:w="1559" w:type="dxa"/>
            <w:tcBorders>
              <w:top w:val="single" w:sz="4" w:space="0" w:color="auto"/>
              <w:left w:val="single" w:sz="4" w:space="0" w:color="auto"/>
              <w:bottom w:val="single" w:sz="4" w:space="0" w:color="auto"/>
              <w:right w:val="single" w:sz="4" w:space="0" w:color="auto"/>
            </w:tcBorders>
            <w:noWrap/>
            <w:hideMark/>
          </w:tcPr>
          <w:p w14:paraId="19D1DD32" w14:textId="77777777" w:rsidR="00F95F32" w:rsidRDefault="00F95F32">
            <w:pPr>
              <w:jc w:val="right"/>
              <w:rPr>
                <w:rFonts w:cstheme="minorHAnsi"/>
                <w:sz w:val="18"/>
                <w:szCs w:val="18"/>
              </w:rPr>
            </w:pPr>
            <w:r>
              <w:rPr>
                <w:rFonts w:cstheme="minorHAnsi"/>
                <w:sz w:val="18"/>
                <w:szCs w:val="18"/>
              </w:rPr>
              <w:t xml:space="preserve">                  40 703 </w:t>
            </w:r>
          </w:p>
        </w:tc>
      </w:tr>
      <w:tr w:rsidR="00F95F32" w14:paraId="048D30C9"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25A1A48D" w14:textId="77777777" w:rsidR="00F95F32" w:rsidRDefault="00F95F32">
            <w:pPr>
              <w:rPr>
                <w:rFonts w:cstheme="minorHAnsi"/>
                <w:sz w:val="18"/>
                <w:szCs w:val="18"/>
              </w:rPr>
            </w:pPr>
            <w:r>
              <w:rPr>
                <w:rFonts w:cstheme="minorHAnsi"/>
                <w:sz w:val="18"/>
                <w:szCs w:val="18"/>
              </w:rPr>
              <w:t>Skyldig skattetrekk</w:t>
            </w:r>
          </w:p>
        </w:tc>
        <w:tc>
          <w:tcPr>
            <w:tcW w:w="703" w:type="dxa"/>
            <w:tcBorders>
              <w:top w:val="single" w:sz="4" w:space="0" w:color="auto"/>
              <w:left w:val="single" w:sz="4" w:space="0" w:color="auto"/>
              <w:bottom w:val="single" w:sz="4" w:space="0" w:color="auto"/>
              <w:right w:val="single" w:sz="4" w:space="0" w:color="auto"/>
            </w:tcBorders>
          </w:tcPr>
          <w:p w14:paraId="558EAED6" w14:textId="77777777" w:rsidR="00F95F32" w:rsidRDefault="00F95F32">
            <w:pPr>
              <w:jc w:val="right"/>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453283E6" w14:textId="3386CDB7" w:rsidR="00F95F32" w:rsidRDefault="00F95F32">
            <w:pPr>
              <w:jc w:val="right"/>
              <w:rPr>
                <w:rFonts w:cstheme="minorHAnsi"/>
                <w:sz w:val="18"/>
                <w:szCs w:val="18"/>
              </w:rPr>
            </w:pPr>
            <w:r>
              <w:rPr>
                <w:rFonts w:cstheme="minorHAnsi"/>
                <w:sz w:val="18"/>
                <w:szCs w:val="18"/>
              </w:rPr>
              <w:t xml:space="preserve">       172 925 </w:t>
            </w:r>
          </w:p>
        </w:tc>
        <w:tc>
          <w:tcPr>
            <w:tcW w:w="1559" w:type="dxa"/>
            <w:tcBorders>
              <w:top w:val="single" w:sz="4" w:space="0" w:color="auto"/>
              <w:left w:val="single" w:sz="4" w:space="0" w:color="auto"/>
              <w:bottom w:val="single" w:sz="4" w:space="0" w:color="auto"/>
              <w:right w:val="single" w:sz="4" w:space="0" w:color="auto"/>
            </w:tcBorders>
            <w:noWrap/>
            <w:hideMark/>
          </w:tcPr>
          <w:p w14:paraId="3DFADDC1" w14:textId="77777777" w:rsidR="00F95F32" w:rsidRDefault="00F95F32">
            <w:pPr>
              <w:jc w:val="right"/>
              <w:rPr>
                <w:rFonts w:cstheme="minorHAnsi"/>
                <w:sz w:val="18"/>
                <w:szCs w:val="18"/>
              </w:rPr>
            </w:pPr>
            <w:r>
              <w:rPr>
                <w:rFonts w:cstheme="minorHAnsi"/>
                <w:sz w:val="18"/>
                <w:szCs w:val="18"/>
              </w:rPr>
              <w:t xml:space="preserve">               153 224 </w:t>
            </w:r>
          </w:p>
        </w:tc>
        <w:tc>
          <w:tcPr>
            <w:tcW w:w="1560" w:type="dxa"/>
            <w:tcBorders>
              <w:top w:val="single" w:sz="4" w:space="0" w:color="auto"/>
              <w:left w:val="single" w:sz="4" w:space="0" w:color="auto"/>
              <w:bottom w:val="single" w:sz="4" w:space="0" w:color="auto"/>
              <w:right w:val="single" w:sz="4" w:space="0" w:color="auto"/>
            </w:tcBorders>
            <w:noWrap/>
            <w:hideMark/>
          </w:tcPr>
          <w:p w14:paraId="5C1A0EBA" w14:textId="77777777" w:rsidR="00F95F32" w:rsidRDefault="00F95F32">
            <w:pPr>
              <w:jc w:val="right"/>
              <w:rPr>
                <w:rFonts w:cstheme="minorHAnsi"/>
                <w:sz w:val="18"/>
                <w:szCs w:val="18"/>
              </w:rPr>
            </w:pPr>
            <w:r>
              <w:rPr>
                <w:rFonts w:cstheme="minorHAnsi"/>
                <w:sz w:val="18"/>
                <w:szCs w:val="18"/>
              </w:rPr>
              <w:t xml:space="preserve">               151 053 </w:t>
            </w:r>
          </w:p>
        </w:tc>
        <w:tc>
          <w:tcPr>
            <w:tcW w:w="1559" w:type="dxa"/>
            <w:tcBorders>
              <w:top w:val="single" w:sz="4" w:space="0" w:color="auto"/>
              <w:left w:val="single" w:sz="4" w:space="0" w:color="auto"/>
              <w:bottom w:val="single" w:sz="4" w:space="0" w:color="auto"/>
              <w:right w:val="single" w:sz="4" w:space="0" w:color="auto"/>
            </w:tcBorders>
            <w:noWrap/>
            <w:hideMark/>
          </w:tcPr>
          <w:p w14:paraId="6EB3D8B3" w14:textId="77777777" w:rsidR="00F95F32" w:rsidRDefault="00F95F32">
            <w:pPr>
              <w:jc w:val="right"/>
              <w:rPr>
                <w:rFonts w:cstheme="minorHAnsi"/>
                <w:sz w:val="18"/>
                <w:szCs w:val="18"/>
              </w:rPr>
            </w:pPr>
            <w:r>
              <w:rPr>
                <w:rFonts w:cstheme="minorHAnsi"/>
                <w:sz w:val="18"/>
                <w:szCs w:val="18"/>
              </w:rPr>
              <w:t xml:space="preserve">               156 031 </w:t>
            </w:r>
          </w:p>
        </w:tc>
      </w:tr>
      <w:tr w:rsidR="00F95F32" w14:paraId="4BDC4A30"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379535E8" w14:textId="77777777" w:rsidR="00F95F32" w:rsidRDefault="00F95F32">
            <w:pPr>
              <w:rPr>
                <w:rFonts w:cstheme="minorHAnsi"/>
                <w:sz w:val="18"/>
                <w:szCs w:val="18"/>
              </w:rPr>
            </w:pPr>
            <w:r>
              <w:rPr>
                <w:rFonts w:cstheme="minorHAnsi"/>
                <w:sz w:val="18"/>
                <w:szCs w:val="18"/>
              </w:rPr>
              <w:t>Offentlige avgifter</w:t>
            </w:r>
          </w:p>
        </w:tc>
        <w:tc>
          <w:tcPr>
            <w:tcW w:w="703" w:type="dxa"/>
            <w:tcBorders>
              <w:top w:val="single" w:sz="4" w:space="0" w:color="auto"/>
              <w:left w:val="single" w:sz="4" w:space="0" w:color="auto"/>
              <w:bottom w:val="single" w:sz="4" w:space="0" w:color="auto"/>
              <w:right w:val="single" w:sz="4" w:space="0" w:color="auto"/>
            </w:tcBorders>
          </w:tcPr>
          <w:p w14:paraId="79D34E4F" w14:textId="77777777" w:rsidR="00F95F32" w:rsidRDefault="00F95F32">
            <w:pPr>
              <w:jc w:val="right"/>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7241E988" w14:textId="5DD61AE9" w:rsidR="00F95F32" w:rsidRDefault="00F95F32">
            <w:pPr>
              <w:jc w:val="right"/>
              <w:rPr>
                <w:rFonts w:cstheme="minorHAnsi"/>
                <w:sz w:val="18"/>
                <w:szCs w:val="18"/>
              </w:rPr>
            </w:pPr>
            <w:r>
              <w:rPr>
                <w:rFonts w:cstheme="minorHAnsi"/>
                <w:sz w:val="18"/>
                <w:szCs w:val="18"/>
              </w:rPr>
              <w:t xml:space="preserve">       138 264 </w:t>
            </w:r>
          </w:p>
        </w:tc>
        <w:tc>
          <w:tcPr>
            <w:tcW w:w="1559" w:type="dxa"/>
            <w:tcBorders>
              <w:top w:val="single" w:sz="4" w:space="0" w:color="auto"/>
              <w:left w:val="single" w:sz="4" w:space="0" w:color="auto"/>
              <w:bottom w:val="single" w:sz="4" w:space="0" w:color="auto"/>
              <w:right w:val="single" w:sz="4" w:space="0" w:color="auto"/>
            </w:tcBorders>
            <w:noWrap/>
            <w:hideMark/>
          </w:tcPr>
          <w:p w14:paraId="65A907F5" w14:textId="77777777" w:rsidR="00F95F32" w:rsidRDefault="00F95F32">
            <w:pPr>
              <w:jc w:val="right"/>
              <w:rPr>
                <w:rFonts w:cstheme="minorHAnsi"/>
                <w:sz w:val="18"/>
                <w:szCs w:val="18"/>
              </w:rPr>
            </w:pPr>
            <w:r>
              <w:rPr>
                <w:rFonts w:cstheme="minorHAnsi"/>
                <w:sz w:val="18"/>
                <w:szCs w:val="18"/>
              </w:rPr>
              <w:t xml:space="preserve">               129 921 </w:t>
            </w:r>
          </w:p>
        </w:tc>
        <w:tc>
          <w:tcPr>
            <w:tcW w:w="1560" w:type="dxa"/>
            <w:tcBorders>
              <w:top w:val="single" w:sz="4" w:space="0" w:color="auto"/>
              <w:left w:val="single" w:sz="4" w:space="0" w:color="auto"/>
              <w:bottom w:val="single" w:sz="4" w:space="0" w:color="auto"/>
              <w:right w:val="single" w:sz="4" w:space="0" w:color="auto"/>
            </w:tcBorders>
            <w:noWrap/>
            <w:hideMark/>
          </w:tcPr>
          <w:p w14:paraId="20A31E18" w14:textId="77777777" w:rsidR="00F95F32" w:rsidRDefault="00F95F32">
            <w:pPr>
              <w:jc w:val="right"/>
              <w:rPr>
                <w:rFonts w:cstheme="minorHAnsi"/>
                <w:sz w:val="18"/>
                <w:szCs w:val="18"/>
              </w:rPr>
            </w:pPr>
            <w:r>
              <w:rPr>
                <w:rFonts w:cstheme="minorHAnsi"/>
                <w:sz w:val="18"/>
                <w:szCs w:val="18"/>
              </w:rPr>
              <w:t xml:space="preserve">               131 331 </w:t>
            </w:r>
          </w:p>
        </w:tc>
        <w:tc>
          <w:tcPr>
            <w:tcW w:w="1559" w:type="dxa"/>
            <w:tcBorders>
              <w:top w:val="single" w:sz="4" w:space="0" w:color="auto"/>
              <w:left w:val="single" w:sz="4" w:space="0" w:color="auto"/>
              <w:bottom w:val="single" w:sz="4" w:space="0" w:color="auto"/>
              <w:right w:val="single" w:sz="4" w:space="0" w:color="auto"/>
            </w:tcBorders>
            <w:noWrap/>
            <w:hideMark/>
          </w:tcPr>
          <w:p w14:paraId="2CC63B43" w14:textId="77777777" w:rsidR="00F95F32" w:rsidRDefault="00F95F32">
            <w:pPr>
              <w:jc w:val="right"/>
              <w:rPr>
                <w:rFonts w:cstheme="minorHAnsi"/>
                <w:sz w:val="18"/>
                <w:szCs w:val="18"/>
              </w:rPr>
            </w:pPr>
            <w:r>
              <w:rPr>
                <w:rFonts w:cstheme="minorHAnsi"/>
                <w:sz w:val="18"/>
                <w:szCs w:val="18"/>
              </w:rPr>
              <w:t xml:space="preserve">               127 676 </w:t>
            </w:r>
          </w:p>
        </w:tc>
      </w:tr>
      <w:tr w:rsidR="00F95F32" w14:paraId="45187534"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5D16ECE7" w14:textId="77777777" w:rsidR="00F95F32" w:rsidRDefault="00F95F32">
            <w:pPr>
              <w:rPr>
                <w:rFonts w:cstheme="minorHAnsi"/>
                <w:sz w:val="18"/>
                <w:szCs w:val="18"/>
              </w:rPr>
            </w:pPr>
            <w:r>
              <w:rPr>
                <w:rFonts w:cstheme="minorHAnsi"/>
                <w:sz w:val="18"/>
                <w:szCs w:val="18"/>
              </w:rPr>
              <w:t>Avsatte feriepenger</w:t>
            </w:r>
          </w:p>
        </w:tc>
        <w:tc>
          <w:tcPr>
            <w:tcW w:w="703" w:type="dxa"/>
            <w:tcBorders>
              <w:top w:val="single" w:sz="4" w:space="0" w:color="auto"/>
              <w:left w:val="single" w:sz="4" w:space="0" w:color="auto"/>
              <w:bottom w:val="single" w:sz="4" w:space="0" w:color="auto"/>
              <w:right w:val="single" w:sz="4" w:space="0" w:color="auto"/>
            </w:tcBorders>
          </w:tcPr>
          <w:p w14:paraId="79DF6976" w14:textId="77777777" w:rsidR="00F95F32" w:rsidRDefault="00F95F32">
            <w:pPr>
              <w:jc w:val="right"/>
              <w:rPr>
                <w:rFonts w:cstheme="minorHAnsi"/>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538B2F1C" w14:textId="3A701B98" w:rsidR="00F95F32" w:rsidRDefault="00F95F32">
            <w:pPr>
              <w:jc w:val="right"/>
              <w:rPr>
                <w:rFonts w:cstheme="minorHAnsi"/>
                <w:sz w:val="18"/>
                <w:szCs w:val="18"/>
              </w:rPr>
            </w:pPr>
            <w:r>
              <w:rPr>
                <w:rFonts w:cstheme="minorHAnsi"/>
                <w:sz w:val="18"/>
                <w:szCs w:val="18"/>
              </w:rPr>
              <w:t xml:space="preserve">       337 596 </w:t>
            </w:r>
          </w:p>
        </w:tc>
        <w:tc>
          <w:tcPr>
            <w:tcW w:w="1559" w:type="dxa"/>
            <w:tcBorders>
              <w:top w:val="single" w:sz="4" w:space="0" w:color="auto"/>
              <w:left w:val="single" w:sz="4" w:space="0" w:color="auto"/>
              <w:bottom w:val="single" w:sz="4" w:space="0" w:color="auto"/>
              <w:right w:val="single" w:sz="4" w:space="0" w:color="auto"/>
            </w:tcBorders>
            <w:noWrap/>
            <w:hideMark/>
          </w:tcPr>
          <w:p w14:paraId="1D9B332B" w14:textId="77777777" w:rsidR="00F95F32" w:rsidRDefault="00F95F32">
            <w:pPr>
              <w:jc w:val="right"/>
              <w:rPr>
                <w:rFonts w:cstheme="minorHAnsi"/>
                <w:sz w:val="18"/>
                <w:szCs w:val="18"/>
              </w:rPr>
            </w:pPr>
            <w:r>
              <w:rPr>
                <w:rFonts w:cstheme="minorHAnsi"/>
                <w:sz w:val="18"/>
                <w:szCs w:val="18"/>
              </w:rPr>
              <w:t xml:space="preserve">               331 030 </w:t>
            </w:r>
          </w:p>
        </w:tc>
        <w:tc>
          <w:tcPr>
            <w:tcW w:w="1560" w:type="dxa"/>
            <w:tcBorders>
              <w:top w:val="single" w:sz="4" w:space="0" w:color="auto"/>
              <w:left w:val="single" w:sz="4" w:space="0" w:color="auto"/>
              <w:bottom w:val="single" w:sz="4" w:space="0" w:color="auto"/>
              <w:right w:val="single" w:sz="4" w:space="0" w:color="auto"/>
            </w:tcBorders>
            <w:noWrap/>
            <w:hideMark/>
          </w:tcPr>
          <w:p w14:paraId="6606C4F9" w14:textId="77777777" w:rsidR="00F95F32" w:rsidRDefault="00F95F32">
            <w:pPr>
              <w:jc w:val="right"/>
              <w:rPr>
                <w:rFonts w:cstheme="minorHAnsi"/>
                <w:sz w:val="18"/>
                <w:szCs w:val="18"/>
              </w:rPr>
            </w:pPr>
            <w:r>
              <w:rPr>
                <w:rFonts w:cstheme="minorHAnsi"/>
                <w:sz w:val="18"/>
                <w:szCs w:val="18"/>
              </w:rPr>
              <w:t xml:space="preserve">               326 053 </w:t>
            </w:r>
          </w:p>
        </w:tc>
        <w:tc>
          <w:tcPr>
            <w:tcW w:w="1559" w:type="dxa"/>
            <w:tcBorders>
              <w:top w:val="single" w:sz="4" w:space="0" w:color="auto"/>
              <w:left w:val="single" w:sz="4" w:space="0" w:color="auto"/>
              <w:bottom w:val="single" w:sz="4" w:space="0" w:color="auto"/>
              <w:right w:val="single" w:sz="4" w:space="0" w:color="auto"/>
            </w:tcBorders>
            <w:noWrap/>
            <w:hideMark/>
          </w:tcPr>
          <w:p w14:paraId="2CBF61D2" w14:textId="77777777" w:rsidR="00F95F32" w:rsidRDefault="00F95F32">
            <w:pPr>
              <w:jc w:val="right"/>
              <w:rPr>
                <w:rFonts w:cstheme="minorHAnsi"/>
                <w:sz w:val="18"/>
                <w:szCs w:val="18"/>
              </w:rPr>
            </w:pPr>
            <w:r>
              <w:rPr>
                <w:rFonts w:cstheme="minorHAnsi"/>
                <w:sz w:val="18"/>
                <w:szCs w:val="18"/>
              </w:rPr>
              <w:t xml:space="preserve">               325 438 </w:t>
            </w:r>
          </w:p>
        </w:tc>
      </w:tr>
      <w:tr w:rsidR="00F95F32" w14:paraId="07B082D7"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6DB5E39C" w14:textId="77777777" w:rsidR="00F95F32" w:rsidRDefault="00F95F32">
            <w:pPr>
              <w:rPr>
                <w:rFonts w:cstheme="minorHAnsi"/>
                <w:b/>
                <w:bCs/>
                <w:sz w:val="18"/>
                <w:szCs w:val="18"/>
              </w:rPr>
            </w:pPr>
            <w:r>
              <w:rPr>
                <w:rFonts w:cstheme="minorHAnsi"/>
                <w:b/>
                <w:bCs/>
                <w:sz w:val="18"/>
                <w:szCs w:val="18"/>
              </w:rPr>
              <w:t>Sum gjeld</w:t>
            </w:r>
          </w:p>
        </w:tc>
        <w:tc>
          <w:tcPr>
            <w:tcW w:w="703" w:type="dxa"/>
            <w:tcBorders>
              <w:top w:val="single" w:sz="4" w:space="0" w:color="auto"/>
              <w:left w:val="single" w:sz="4" w:space="0" w:color="auto"/>
              <w:bottom w:val="single" w:sz="4" w:space="0" w:color="auto"/>
              <w:right w:val="single" w:sz="4" w:space="0" w:color="auto"/>
            </w:tcBorders>
          </w:tcPr>
          <w:p w14:paraId="79FB356B" w14:textId="77777777" w:rsidR="00F95F32" w:rsidRDefault="00F95F32">
            <w:pPr>
              <w:jc w:val="right"/>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75E9D2A0" w14:textId="0ADDCC81" w:rsidR="00F95F32" w:rsidRDefault="00F95F32">
            <w:pPr>
              <w:jc w:val="right"/>
              <w:rPr>
                <w:rFonts w:cstheme="minorHAnsi"/>
                <w:b/>
                <w:bCs/>
                <w:sz w:val="18"/>
                <w:szCs w:val="18"/>
              </w:rPr>
            </w:pPr>
            <w:r>
              <w:rPr>
                <w:rFonts w:cstheme="minorHAnsi"/>
                <w:b/>
                <w:bCs/>
                <w:sz w:val="18"/>
                <w:szCs w:val="18"/>
              </w:rPr>
              <w:t xml:space="preserve">       850 075 </w:t>
            </w:r>
          </w:p>
        </w:tc>
        <w:tc>
          <w:tcPr>
            <w:tcW w:w="1559" w:type="dxa"/>
            <w:tcBorders>
              <w:top w:val="single" w:sz="4" w:space="0" w:color="auto"/>
              <w:left w:val="single" w:sz="4" w:space="0" w:color="auto"/>
              <w:bottom w:val="single" w:sz="4" w:space="0" w:color="auto"/>
              <w:right w:val="single" w:sz="4" w:space="0" w:color="auto"/>
            </w:tcBorders>
            <w:noWrap/>
            <w:hideMark/>
          </w:tcPr>
          <w:p w14:paraId="2642472D" w14:textId="77777777" w:rsidR="00F95F32" w:rsidRDefault="00F95F32">
            <w:pPr>
              <w:jc w:val="right"/>
              <w:rPr>
                <w:rFonts w:cstheme="minorHAnsi"/>
                <w:b/>
                <w:bCs/>
                <w:sz w:val="18"/>
                <w:szCs w:val="18"/>
              </w:rPr>
            </w:pPr>
            <w:r>
              <w:rPr>
                <w:rFonts w:cstheme="minorHAnsi"/>
                <w:b/>
                <w:bCs/>
                <w:sz w:val="18"/>
                <w:szCs w:val="18"/>
              </w:rPr>
              <w:t xml:space="preserve">               833 559 </w:t>
            </w:r>
          </w:p>
        </w:tc>
        <w:tc>
          <w:tcPr>
            <w:tcW w:w="1560" w:type="dxa"/>
            <w:tcBorders>
              <w:top w:val="single" w:sz="4" w:space="0" w:color="auto"/>
              <w:left w:val="single" w:sz="4" w:space="0" w:color="auto"/>
              <w:bottom w:val="single" w:sz="4" w:space="0" w:color="auto"/>
              <w:right w:val="single" w:sz="4" w:space="0" w:color="auto"/>
            </w:tcBorders>
            <w:noWrap/>
            <w:hideMark/>
          </w:tcPr>
          <w:p w14:paraId="57B15759" w14:textId="77777777" w:rsidR="00F95F32" w:rsidRDefault="00F95F32">
            <w:pPr>
              <w:jc w:val="right"/>
              <w:rPr>
                <w:rFonts w:cstheme="minorHAnsi"/>
                <w:b/>
                <w:bCs/>
                <w:sz w:val="18"/>
                <w:szCs w:val="18"/>
              </w:rPr>
            </w:pPr>
            <w:r>
              <w:rPr>
                <w:rFonts w:cstheme="minorHAnsi"/>
                <w:b/>
                <w:bCs/>
                <w:sz w:val="18"/>
                <w:szCs w:val="18"/>
              </w:rPr>
              <w:t xml:space="preserve">               746 808 </w:t>
            </w:r>
          </w:p>
        </w:tc>
        <w:tc>
          <w:tcPr>
            <w:tcW w:w="1559" w:type="dxa"/>
            <w:tcBorders>
              <w:top w:val="single" w:sz="4" w:space="0" w:color="auto"/>
              <w:left w:val="single" w:sz="4" w:space="0" w:color="auto"/>
              <w:bottom w:val="single" w:sz="4" w:space="0" w:color="auto"/>
              <w:right w:val="single" w:sz="4" w:space="0" w:color="auto"/>
            </w:tcBorders>
            <w:noWrap/>
            <w:hideMark/>
          </w:tcPr>
          <w:p w14:paraId="4970CE8B" w14:textId="77777777" w:rsidR="00F95F32" w:rsidRDefault="00F95F32">
            <w:pPr>
              <w:jc w:val="right"/>
              <w:rPr>
                <w:rFonts w:cstheme="minorHAnsi"/>
                <w:b/>
                <w:bCs/>
                <w:sz w:val="18"/>
                <w:szCs w:val="18"/>
              </w:rPr>
            </w:pPr>
            <w:r>
              <w:rPr>
                <w:rFonts w:cstheme="minorHAnsi"/>
                <w:b/>
                <w:bCs/>
                <w:sz w:val="18"/>
                <w:szCs w:val="18"/>
              </w:rPr>
              <w:t xml:space="preserve">               751 509 </w:t>
            </w:r>
          </w:p>
        </w:tc>
      </w:tr>
      <w:tr w:rsidR="00F95F32" w14:paraId="02A4D18F" w14:textId="77777777" w:rsidTr="00E81DEC">
        <w:trPr>
          <w:trHeight w:val="227"/>
        </w:trPr>
        <w:tc>
          <w:tcPr>
            <w:tcW w:w="2405" w:type="dxa"/>
            <w:tcBorders>
              <w:top w:val="single" w:sz="4" w:space="0" w:color="auto"/>
              <w:left w:val="single" w:sz="4" w:space="0" w:color="auto"/>
              <w:bottom w:val="single" w:sz="4" w:space="0" w:color="auto"/>
              <w:right w:val="single" w:sz="4" w:space="0" w:color="auto"/>
            </w:tcBorders>
            <w:noWrap/>
            <w:hideMark/>
          </w:tcPr>
          <w:p w14:paraId="19982B81" w14:textId="77777777" w:rsidR="00F95F32" w:rsidRDefault="00F95F32">
            <w:pPr>
              <w:rPr>
                <w:rFonts w:cstheme="minorHAnsi"/>
                <w:b/>
                <w:bCs/>
                <w:sz w:val="18"/>
                <w:szCs w:val="18"/>
              </w:rPr>
            </w:pPr>
            <w:r>
              <w:rPr>
                <w:rFonts w:cstheme="minorHAnsi"/>
                <w:b/>
                <w:bCs/>
                <w:sz w:val="18"/>
                <w:szCs w:val="18"/>
              </w:rPr>
              <w:t>Sum gjeld og egenkapital</w:t>
            </w:r>
          </w:p>
        </w:tc>
        <w:tc>
          <w:tcPr>
            <w:tcW w:w="703" w:type="dxa"/>
            <w:tcBorders>
              <w:top w:val="single" w:sz="4" w:space="0" w:color="auto"/>
              <w:left w:val="single" w:sz="4" w:space="0" w:color="auto"/>
              <w:bottom w:val="single" w:sz="4" w:space="0" w:color="auto"/>
              <w:right w:val="single" w:sz="4" w:space="0" w:color="auto"/>
            </w:tcBorders>
          </w:tcPr>
          <w:p w14:paraId="0C779F68" w14:textId="77777777" w:rsidR="00F95F32" w:rsidRDefault="00F95F32">
            <w:pPr>
              <w:jc w:val="right"/>
              <w:rPr>
                <w:rFonts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noWrap/>
            <w:hideMark/>
          </w:tcPr>
          <w:p w14:paraId="7DC9AC95" w14:textId="353D51CB" w:rsidR="00F95F32" w:rsidRDefault="00F95F32">
            <w:pPr>
              <w:jc w:val="right"/>
              <w:rPr>
                <w:rFonts w:cstheme="minorHAnsi"/>
                <w:b/>
                <w:bCs/>
                <w:sz w:val="18"/>
                <w:szCs w:val="18"/>
              </w:rPr>
            </w:pPr>
            <w:r>
              <w:rPr>
                <w:rFonts w:cstheme="minorHAnsi"/>
                <w:b/>
                <w:bCs/>
                <w:sz w:val="18"/>
                <w:szCs w:val="18"/>
              </w:rPr>
              <w:t xml:space="preserve">    7 306 564 </w:t>
            </w:r>
          </w:p>
        </w:tc>
        <w:tc>
          <w:tcPr>
            <w:tcW w:w="1559" w:type="dxa"/>
            <w:tcBorders>
              <w:top w:val="single" w:sz="4" w:space="0" w:color="auto"/>
              <w:left w:val="single" w:sz="4" w:space="0" w:color="auto"/>
              <w:bottom w:val="single" w:sz="4" w:space="0" w:color="auto"/>
              <w:right w:val="single" w:sz="4" w:space="0" w:color="auto"/>
            </w:tcBorders>
            <w:noWrap/>
            <w:hideMark/>
          </w:tcPr>
          <w:p w14:paraId="3CEEBD3A" w14:textId="77777777" w:rsidR="00F95F32" w:rsidRDefault="00F95F32">
            <w:pPr>
              <w:jc w:val="right"/>
              <w:rPr>
                <w:rFonts w:cstheme="minorHAnsi"/>
                <w:b/>
                <w:bCs/>
                <w:sz w:val="18"/>
                <w:szCs w:val="18"/>
              </w:rPr>
            </w:pPr>
            <w:r>
              <w:rPr>
                <w:rFonts w:cstheme="minorHAnsi"/>
                <w:b/>
                <w:bCs/>
                <w:sz w:val="18"/>
                <w:szCs w:val="18"/>
              </w:rPr>
              <w:t xml:space="preserve">            6 738 964 </w:t>
            </w:r>
          </w:p>
        </w:tc>
        <w:tc>
          <w:tcPr>
            <w:tcW w:w="1560" w:type="dxa"/>
            <w:tcBorders>
              <w:top w:val="single" w:sz="4" w:space="0" w:color="auto"/>
              <w:left w:val="single" w:sz="4" w:space="0" w:color="auto"/>
              <w:bottom w:val="single" w:sz="4" w:space="0" w:color="auto"/>
              <w:right w:val="single" w:sz="4" w:space="0" w:color="auto"/>
            </w:tcBorders>
            <w:noWrap/>
            <w:hideMark/>
          </w:tcPr>
          <w:p w14:paraId="2DDE1F88" w14:textId="77777777" w:rsidR="00F95F32" w:rsidRDefault="00F95F32">
            <w:pPr>
              <w:jc w:val="right"/>
              <w:rPr>
                <w:rFonts w:cstheme="minorHAnsi"/>
                <w:b/>
                <w:bCs/>
                <w:sz w:val="18"/>
                <w:szCs w:val="18"/>
              </w:rPr>
            </w:pPr>
            <w:r>
              <w:rPr>
                <w:rFonts w:cstheme="minorHAnsi"/>
                <w:b/>
                <w:bCs/>
                <w:sz w:val="18"/>
                <w:szCs w:val="18"/>
              </w:rPr>
              <w:t xml:space="preserve">            6 056 338 </w:t>
            </w:r>
          </w:p>
        </w:tc>
        <w:tc>
          <w:tcPr>
            <w:tcW w:w="1559" w:type="dxa"/>
            <w:tcBorders>
              <w:top w:val="single" w:sz="4" w:space="0" w:color="auto"/>
              <w:left w:val="single" w:sz="4" w:space="0" w:color="auto"/>
              <w:bottom w:val="single" w:sz="4" w:space="0" w:color="auto"/>
              <w:right w:val="single" w:sz="4" w:space="0" w:color="auto"/>
            </w:tcBorders>
            <w:noWrap/>
            <w:hideMark/>
          </w:tcPr>
          <w:p w14:paraId="3D6C667E" w14:textId="77777777" w:rsidR="00F95F32" w:rsidRDefault="00F95F32">
            <w:pPr>
              <w:jc w:val="right"/>
              <w:rPr>
                <w:rFonts w:cstheme="minorHAnsi"/>
                <w:b/>
                <w:bCs/>
                <w:sz w:val="18"/>
                <w:szCs w:val="18"/>
              </w:rPr>
            </w:pPr>
            <w:r>
              <w:rPr>
                <w:rFonts w:cstheme="minorHAnsi"/>
                <w:b/>
                <w:bCs/>
                <w:sz w:val="18"/>
                <w:szCs w:val="18"/>
              </w:rPr>
              <w:t xml:space="preserve">            5 690 020 </w:t>
            </w:r>
          </w:p>
        </w:tc>
      </w:tr>
    </w:tbl>
    <w:p w14:paraId="1C5E4726" w14:textId="77777777" w:rsidR="00DF4470" w:rsidRDefault="00DF4470" w:rsidP="00DF4470">
      <w:pPr>
        <w:spacing w:after="0" w:line="240" w:lineRule="auto"/>
        <w:jc w:val="center"/>
        <w:rPr>
          <w:noProof/>
          <w:lang w:eastAsia="nb-NO"/>
        </w:rPr>
      </w:pPr>
    </w:p>
    <w:tbl>
      <w:tblPr>
        <w:tblW w:w="9491" w:type="dxa"/>
        <w:tblCellMar>
          <w:left w:w="70" w:type="dxa"/>
          <w:right w:w="70" w:type="dxa"/>
        </w:tblCellMar>
        <w:tblLook w:val="04A0" w:firstRow="1" w:lastRow="0" w:firstColumn="1" w:lastColumn="0" w:noHBand="0" w:noVBand="1"/>
      </w:tblPr>
      <w:tblGrid>
        <w:gridCol w:w="2780"/>
        <w:gridCol w:w="2885"/>
        <w:gridCol w:w="615"/>
        <w:gridCol w:w="3065"/>
        <w:gridCol w:w="146"/>
      </w:tblGrid>
      <w:tr w:rsidR="002747C4" w14:paraId="36C8D4CD" w14:textId="77777777" w:rsidTr="00DF4470">
        <w:trPr>
          <w:trHeight w:hRule="exact" w:val="284"/>
        </w:trPr>
        <w:tc>
          <w:tcPr>
            <w:tcW w:w="2780" w:type="dxa"/>
            <w:noWrap/>
            <w:vAlign w:val="bottom"/>
            <w:hideMark/>
          </w:tcPr>
          <w:p w14:paraId="56CEEAF0" w14:textId="77777777" w:rsidR="002747C4" w:rsidRDefault="002747C4" w:rsidP="0015081B">
            <w:pPr>
              <w:rPr>
                <w:rFonts w:cs="Calibri"/>
                <w:sz w:val="20"/>
                <w:szCs w:val="20"/>
                <w:lang w:eastAsia="nb-NO"/>
              </w:rPr>
            </w:pPr>
          </w:p>
          <w:p w14:paraId="3CC25CCF" w14:textId="77777777" w:rsidR="0015081B" w:rsidRDefault="0015081B" w:rsidP="0015081B">
            <w:pPr>
              <w:rPr>
                <w:rFonts w:cs="Calibri"/>
                <w:sz w:val="20"/>
                <w:szCs w:val="20"/>
                <w:lang w:eastAsia="nb-NO"/>
              </w:rPr>
            </w:pPr>
          </w:p>
          <w:p w14:paraId="53A72FEA" w14:textId="77777777" w:rsidR="0015081B" w:rsidRDefault="0015081B" w:rsidP="0015081B">
            <w:pPr>
              <w:rPr>
                <w:rFonts w:cs="Calibri"/>
                <w:sz w:val="20"/>
                <w:szCs w:val="20"/>
                <w:lang w:eastAsia="nb-NO"/>
              </w:rPr>
            </w:pPr>
          </w:p>
          <w:p w14:paraId="0F0D4358" w14:textId="076F4B44" w:rsidR="0015081B" w:rsidRDefault="0015081B" w:rsidP="0015081B">
            <w:pPr>
              <w:rPr>
                <w:rFonts w:cs="Calibri"/>
                <w:sz w:val="20"/>
                <w:szCs w:val="20"/>
                <w:lang w:eastAsia="nb-NO"/>
              </w:rPr>
            </w:pPr>
          </w:p>
        </w:tc>
        <w:tc>
          <w:tcPr>
            <w:tcW w:w="2885" w:type="dxa"/>
            <w:noWrap/>
            <w:vAlign w:val="bottom"/>
            <w:hideMark/>
          </w:tcPr>
          <w:p w14:paraId="0ADD5306" w14:textId="77777777" w:rsidR="002747C4" w:rsidRDefault="002747C4">
            <w:pPr>
              <w:rPr>
                <w:rFonts w:cs="Calibri"/>
                <w:sz w:val="20"/>
                <w:szCs w:val="20"/>
                <w:lang w:eastAsia="nb-NO"/>
              </w:rPr>
            </w:pPr>
          </w:p>
        </w:tc>
        <w:tc>
          <w:tcPr>
            <w:tcW w:w="615" w:type="dxa"/>
            <w:noWrap/>
            <w:vAlign w:val="bottom"/>
            <w:hideMark/>
          </w:tcPr>
          <w:p w14:paraId="67C6CEAA" w14:textId="77777777" w:rsidR="002747C4" w:rsidRDefault="002747C4">
            <w:pPr>
              <w:rPr>
                <w:rFonts w:cs="Calibri"/>
                <w:sz w:val="20"/>
                <w:szCs w:val="20"/>
                <w:lang w:eastAsia="nb-NO"/>
              </w:rPr>
            </w:pPr>
          </w:p>
        </w:tc>
        <w:tc>
          <w:tcPr>
            <w:tcW w:w="3065" w:type="dxa"/>
            <w:noWrap/>
            <w:vAlign w:val="bottom"/>
            <w:hideMark/>
          </w:tcPr>
          <w:p w14:paraId="50F34685" w14:textId="77777777" w:rsidR="002747C4" w:rsidRDefault="002747C4">
            <w:pPr>
              <w:rPr>
                <w:rFonts w:cs="Calibri"/>
                <w:sz w:val="20"/>
                <w:szCs w:val="20"/>
                <w:lang w:eastAsia="nb-NO"/>
              </w:rPr>
            </w:pPr>
          </w:p>
        </w:tc>
        <w:tc>
          <w:tcPr>
            <w:tcW w:w="146" w:type="dxa"/>
            <w:noWrap/>
            <w:vAlign w:val="bottom"/>
            <w:hideMark/>
          </w:tcPr>
          <w:p w14:paraId="1FE53256" w14:textId="77777777" w:rsidR="002747C4" w:rsidRDefault="002747C4">
            <w:pPr>
              <w:rPr>
                <w:rFonts w:cs="Calibri"/>
                <w:sz w:val="20"/>
                <w:szCs w:val="20"/>
                <w:lang w:eastAsia="nb-NO"/>
              </w:rPr>
            </w:pPr>
          </w:p>
        </w:tc>
      </w:tr>
    </w:tbl>
    <w:p w14:paraId="0A854DFD" w14:textId="710CD8D0" w:rsidR="0015081B" w:rsidRDefault="0015081B" w:rsidP="00E81DEC">
      <w:pPr>
        <w:spacing w:after="0" w:line="240" w:lineRule="auto"/>
        <w:rPr>
          <w:rFonts w:ascii="Calibri" w:eastAsia="Calibri" w:hAnsi="Calibri" w:cs="Times New Roman"/>
          <w:sz w:val="32"/>
          <w:szCs w:val="32"/>
        </w:rPr>
      </w:pPr>
      <w:r w:rsidRPr="0015081B">
        <w:rPr>
          <w:rFonts w:ascii="Calibri" w:eastAsia="Calibri" w:hAnsi="Calibri" w:cs="Times New Roman"/>
          <w:noProof/>
          <w:sz w:val="32"/>
          <w:szCs w:val="32"/>
        </w:rPr>
        <w:drawing>
          <wp:inline distT="0" distB="0" distL="0" distR="0" wp14:anchorId="760A8F2D" wp14:editId="0FC20E4B">
            <wp:extent cx="5720400" cy="30744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2">
                      <a:extLst>
                        <a:ext uri="{28A0092B-C50C-407E-A947-70E740481C1C}">
                          <a14:useLocalDpi xmlns:a14="http://schemas.microsoft.com/office/drawing/2010/main" val="0"/>
                        </a:ext>
                      </a:extLst>
                    </a:blip>
                    <a:srcRect l="6664" t="41194" r="9082" b="12242"/>
                    <a:stretch/>
                  </pic:blipFill>
                  <pic:spPr bwMode="auto">
                    <a:xfrm>
                      <a:off x="0" y="0"/>
                      <a:ext cx="5720400" cy="3074400"/>
                    </a:xfrm>
                    <a:prstGeom prst="rect">
                      <a:avLst/>
                    </a:prstGeom>
                    <a:noFill/>
                    <a:ln>
                      <a:noFill/>
                    </a:ln>
                    <a:extLst>
                      <a:ext uri="{53640926-AAD7-44D8-BBD7-CCE9431645EC}">
                        <a14:shadowObscured xmlns:a14="http://schemas.microsoft.com/office/drawing/2010/main"/>
                      </a:ext>
                    </a:extLst>
                  </pic:spPr>
                </pic:pic>
              </a:graphicData>
            </a:graphic>
          </wp:inline>
        </w:drawing>
      </w:r>
    </w:p>
    <w:p w14:paraId="1CAC88A1" w14:textId="7E41F7B1" w:rsidR="00E81DEC" w:rsidRPr="00E81DEC" w:rsidRDefault="00E81DEC" w:rsidP="00E81DEC">
      <w:pPr>
        <w:spacing w:after="0" w:line="240" w:lineRule="auto"/>
        <w:rPr>
          <w:rFonts w:ascii="Calibri" w:eastAsia="Calibri" w:hAnsi="Calibri" w:cs="Times New Roman"/>
          <w:sz w:val="32"/>
          <w:szCs w:val="32"/>
        </w:rPr>
      </w:pPr>
      <w:r w:rsidRPr="00E81DEC">
        <w:rPr>
          <w:rFonts w:ascii="Calibri" w:eastAsia="Calibri" w:hAnsi="Calibri" w:cs="Times New Roman"/>
          <w:sz w:val="32"/>
          <w:szCs w:val="32"/>
        </w:rPr>
        <w:lastRenderedPageBreak/>
        <w:t>Noter til regnskapet 2018</w:t>
      </w:r>
      <w:r w:rsidRPr="00E81DEC">
        <w:rPr>
          <w:rFonts w:ascii="Calibri" w:eastAsia="Calibri" w:hAnsi="Calibri" w:cs="Times New Roman"/>
          <w:sz w:val="32"/>
          <w:szCs w:val="32"/>
        </w:rPr>
        <w:tab/>
      </w:r>
      <w:r w:rsidRPr="00E81DEC">
        <w:rPr>
          <w:rFonts w:ascii="Calibri" w:eastAsia="Calibri" w:hAnsi="Calibri" w:cs="Times New Roman"/>
          <w:sz w:val="32"/>
          <w:szCs w:val="32"/>
        </w:rPr>
        <w:tab/>
      </w:r>
      <w:r w:rsidRPr="00E81DEC">
        <w:rPr>
          <w:rFonts w:ascii="Calibri" w:eastAsia="Calibri" w:hAnsi="Calibri" w:cs="Times New Roman"/>
          <w:sz w:val="32"/>
          <w:szCs w:val="32"/>
        </w:rPr>
        <w:tab/>
      </w:r>
      <w:r w:rsidRPr="00E81DEC">
        <w:rPr>
          <w:rFonts w:ascii="Calibri" w:eastAsia="Calibri" w:hAnsi="Calibri" w:cs="Times New Roman"/>
          <w:sz w:val="32"/>
          <w:szCs w:val="32"/>
        </w:rPr>
        <w:tab/>
      </w:r>
      <w:r w:rsidRPr="00E81DEC">
        <w:rPr>
          <w:rFonts w:ascii="Calibri" w:eastAsia="Calibri" w:hAnsi="Calibri" w:cs="Times New Roman"/>
          <w:sz w:val="32"/>
          <w:szCs w:val="32"/>
        </w:rPr>
        <w:tab/>
      </w:r>
    </w:p>
    <w:p w14:paraId="220253F1" w14:textId="77777777" w:rsidR="00E81DEC" w:rsidRPr="00E81DEC" w:rsidRDefault="00E81DEC" w:rsidP="00E81DEC">
      <w:pPr>
        <w:spacing w:after="0"/>
        <w:rPr>
          <w:rFonts w:ascii="Calibri" w:eastAsia="Calibri" w:hAnsi="Calibri" w:cs="Times New Roman"/>
          <w:b/>
        </w:rPr>
      </w:pPr>
      <w:r w:rsidRPr="00E81DEC">
        <w:rPr>
          <w:rFonts w:ascii="Calibri" w:eastAsia="Calibri" w:hAnsi="Calibri" w:cs="Times New Roman"/>
          <w:b/>
        </w:rPr>
        <w:t>Note 1 Regnskapsprinsipper</w:t>
      </w:r>
      <w:r w:rsidRPr="00E81DEC">
        <w:rPr>
          <w:rFonts w:ascii="Calibri" w:eastAsia="Calibri" w:hAnsi="Calibri" w:cs="Times New Roman"/>
          <w:b/>
        </w:rPr>
        <w:tab/>
      </w:r>
      <w:r w:rsidRPr="00E81DEC">
        <w:rPr>
          <w:rFonts w:ascii="Calibri" w:eastAsia="Calibri" w:hAnsi="Calibri" w:cs="Times New Roman"/>
          <w:b/>
        </w:rPr>
        <w:tab/>
      </w:r>
      <w:r w:rsidRPr="00E81DEC">
        <w:rPr>
          <w:rFonts w:ascii="Calibri" w:eastAsia="Calibri" w:hAnsi="Calibri" w:cs="Times New Roman"/>
          <w:b/>
        </w:rPr>
        <w:tab/>
      </w:r>
      <w:r w:rsidRPr="00E81DEC">
        <w:rPr>
          <w:rFonts w:ascii="Calibri" w:eastAsia="Calibri" w:hAnsi="Calibri" w:cs="Times New Roman"/>
          <w:b/>
        </w:rPr>
        <w:tab/>
      </w:r>
      <w:r w:rsidRPr="00E81DEC">
        <w:rPr>
          <w:rFonts w:ascii="Calibri" w:eastAsia="Calibri" w:hAnsi="Calibri" w:cs="Times New Roman"/>
          <w:b/>
        </w:rPr>
        <w:tab/>
      </w:r>
    </w:p>
    <w:p w14:paraId="4E5B1B04"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Resultat og balanseoppstillingen er satt opp i samsvar med regnskapslovens regler og god regnskapsskikk for ideelle organisasjoner.</w:t>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p>
    <w:p w14:paraId="182859D3"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p>
    <w:p w14:paraId="5F0AA04F"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Inntektene knytter seg i all hovedsak til kontingenter og deltakelsesavgifter.</w:t>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p>
    <w:p w14:paraId="35B4DA6E"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 xml:space="preserve">Inntektsføring av disse skjer i gjeldende periode i henhold til opptjeningsprinsippet. </w:t>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p>
    <w:p w14:paraId="762C7EBB" w14:textId="77777777" w:rsidR="00E81DEC" w:rsidRPr="00E81DEC" w:rsidRDefault="00E81DEC" w:rsidP="00E81DEC">
      <w:pPr>
        <w:spacing w:after="0"/>
        <w:rPr>
          <w:rFonts w:ascii="Calibri" w:eastAsia="Calibri" w:hAnsi="Calibri" w:cs="Times New Roman"/>
        </w:rPr>
      </w:pPr>
      <w:proofErr w:type="spellStart"/>
      <w:r w:rsidRPr="00E81DEC">
        <w:rPr>
          <w:rFonts w:ascii="Calibri" w:eastAsia="Calibri" w:hAnsi="Calibri" w:cs="Times New Roman"/>
        </w:rPr>
        <w:t>Kostnadsføring</w:t>
      </w:r>
      <w:proofErr w:type="spellEnd"/>
      <w:r w:rsidRPr="00E81DEC">
        <w:rPr>
          <w:rFonts w:ascii="Calibri" w:eastAsia="Calibri" w:hAnsi="Calibri" w:cs="Times New Roman"/>
        </w:rPr>
        <w:t xml:space="preserve"> foretas i gjeldende periode og i henhold til sammenstillingsprinsippet </w:t>
      </w:r>
      <w:r w:rsidRPr="00E81DEC">
        <w:rPr>
          <w:rFonts w:ascii="Calibri" w:eastAsia="Calibri" w:hAnsi="Calibri" w:cs="Times New Roman"/>
        </w:rPr>
        <w:tab/>
      </w:r>
    </w:p>
    <w:p w14:paraId="2406C4CC"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 xml:space="preserve">Anleggsmidler balanseføres til anskaffelseskost og nedskrives til virkelig verdi når verdifallet </w:t>
      </w:r>
      <w:r w:rsidRPr="00E81DEC">
        <w:rPr>
          <w:rFonts w:ascii="Calibri" w:eastAsia="Calibri" w:hAnsi="Calibri" w:cs="Times New Roman"/>
        </w:rPr>
        <w:tab/>
      </w:r>
    </w:p>
    <w:p w14:paraId="32B87923"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 xml:space="preserve">forventes å ikke være forbigående. </w:t>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p>
    <w:p w14:paraId="6A0C01F0"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 xml:space="preserve">Omløpsmidler vurderes til laveste av anskaffelseskost og virkelig verdi. </w:t>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p>
    <w:p w14:paraId="69B3464D"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r w:rsidRPr="00E81DEC">
        <w:rPr>
          <w:rFonts w:ascii="Calibri" w:eastAsia="Calibri" w:hAnsi="Calibri" w:cs="Times New Roman"/>
        </w:rPr>
        <w:tab/>
      </w:r>
    </w:p>
    <w:p w14:paraId="1D9CEA51"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 xml:space="preserve">Kundefordringer og andre fordringer oppføres til pålydende etter fradrag for avsetningen til </w:t>
      </w:r>
      <w:r w:rsidRPr="00E81DEC">
        <w:rPr>
          <w:rFonts w:ascii="Calibri" w:eastAsia="Calibri" w:hAnsi="Calibri" w:cs="Times New Roman"/>
        </w:rPr>
        <w:tab/>
      </w:r>
    </w:p>
    <w:p w14:paraId="27D5DFF2" w14:textId="77777777" w:rsidR="00E81DEC" w:rsidRPr="00E81DEC" w:rsidRDefault="00E81DEC" w:rsidP="00E81DEC">
      <w:pPr>
        <w:spacing w:after="0"/>
        <w:rPr>
          <w:rFonts w:ascii="Calibri" w:eastAsia="Calibri" w:hAnsi="Calibri" w:cs="Times New Roman"/>
        </w:rPr>
      </w:pPr>
      <w:r w:rsidRPr="00E81DEC">
        <w:rPr>
          <w:rFonts w:ascii="Calibri" w:eastAsia="Calibri" w:hAnsi="Calibri" w:cs="Times New Roman"/>
        </w:rPr>
        <w:t>forventede tap. Avsetning til tap gjøres på grunnlag av en individuell vurdering av de enkelte fordringene.</w:t>
      </w:r>
    </w:p>
    <w:p w14:paraId="52FD1B6F" w14:textId="77777777" w:rsidR="00E81DEC" w:rsidRPr="00E81DEC" w:rsidRDefault="00E81DEC" w:rsidP="00E81DEC">
      <w:pPr>
        <w:spacing w:after="0"/>
        <w:rPr>
          <w:rFonts w:ascii="Calibri" w:eastAsia="Calibri" w:hAnsi="Calibri" w:cs="Times New Roman"/>
        </w:rPr>
      </w:pPr>
    </w:p>
    <w:tbl>
      <w:tblPr>
        <w:tblW w:w="7986" w:type="dxa"/>
        <w:tblCellMar>
          <w:left w:w="70" w:type="dxa"/>
          <w:right w:w="70" w:type="dxa"/>
        </w:tblCellMar>
        <w:tblLook w:val="04A0" w:firstRow="1" w:lastRow="0" w:firstColumn="1" w:lastColumn="0" w:noHBand="0" w:noVBand="1"/>
      </w:tblPr>
      <w:tblGrid>
        <w:gridCol w:w="3580"/>
        <w:gridCol w:w="146"/>
        <w:gridCol w:w="1440"/>
        <w:gridCol w:w="1460"/>
        <w:gridCol w:w="1360"/>
      </w:tblGrid>
      <w:tr w:rsidR="00E81DEC" w:rsidRPr="00E81DEC" w14:paraId="45955532" w14:textId="77777777" w:rsidTr="00CF483A">
        <w:trPr>
          <w:trHeight w:val="315"/>
        </w:trPr>
        <w:tc>
          <w:tcPr>
            <w:tcW w:w="3726" w:type="dxa"/>
            <w:gridSpan w:val="2"/>
            <w:tcBorders>
              <w:top w:val="nil"/>
              <w:left w:val="nil"/>
              <w:bottom w:val="nil"/>
              <w:right w:val="nil"/>
            </w:tcBorders>
            <w:shd w:val="clear" w:color="auto" w:fill="auto"/>
            <w:noWrap/>
            <w:vAlign w:val="bottom"/>
            <w:hideMark/>
          </w:tcPr>
          <w:p w14:paraId="531246F7" w14:textId="77777777" w:rsidR="00E81DEC" w:rsidRPr="00E81DEC" w:rsidRDefault="00E81DEC" w:rsidP="00E81DEC">
            <w:pPr>
              <w:spacing w:after="0" w:line="240" w:lineRule="auto"/>
              <w:rPr>
                <w:rFonts w:ascii="Calibri" w:eastAsia="Times New Roman" w:hAnsi="Calibri" w:cs="Calibri"/>
                <w:b/>
                <w:bCs/>
                <w:lang w:eastAsia="nb-NO"/>
              </w:rPr>
            </w:pPr>
            <w:r w:rsidRPr="00E81DEC">
              <w:rPr>
                <w:rFonts w:ascii="Calibri" w:eastAsia="Times New Roman" w:hAnsi="Calibri" w:cs="Calibri"/>
                <w:b/>
                <w:bCs/>
                <w:lang w:eastAsia="nb-NO"/>
              </w:rPr>
              <w:t xml:space="preserve">Note 2 Ansatte, godtgjørelser </w:t>
            </w:r>
            <w:proofErr w:type="spellStart"/>
            <w:r w:rsidRPr="00E81DEC">
              <w:rPr>
                <w:rFonts w:ascii="Calibri" w:eastAsia="Times New Roman" w:hAnsi="Calibri" w:cs="Calibri"/>
                <w:b/>
                <w:bCs/>
                <w:lang w:eastAsia="nb-NO"/>
              </w:rPr>
              <w:t>m.v</w:t>
            </w:r>
            <w:proofErr w:type="spellEnd"/>
            <w:r w:rsidRPr="00E81DEC">
              <w:rPr>
                <w:rFonts w:ascii="Calibri" w:eastAsia="Times New Roman" w:hAnsi="Calibri" w:cs="Calibri"/>
                <w:b/>
                <w:bCs/>
                <w:lang w:eastAsia="nb-NO"/>
              </w:rPr>
              <w:t>.</w:t>
            </w:r>
          </w:p>
        </w:tc>
        <w:tc>
          <w:tcPr>
            <w:tcW w:w="1440" w:type="dxa"/>
            <w:tcBorders>
              <w:top w:val="nil"/>
              <w:left w:val="nil"/>
              <w:bottom w:val="nil"/>
              <w:right w:val="nil"/>
            </w:tcBorders>
            <w:shd w:val="clear" w:color="auto" w:fill="auto"/>
            <w:noWrap/>
            <w:vAlign w:val="bottom"/>
            <w:hideMark/>
          </w:tcPr>
          <w:p w14:paraId="7F39632B" w14:textId="77777777" w:rsidR="00E81DEC" w:rsidRPr="00E81DEC" w:rsidRDefault="00E81DEC" w:rsidP="00E81DEC">
            <w:pPr>
              <w:spacing w:after="0" w:line="240" w:lineRule="auto"/>
              <w:rPr>
                <w:rFonts w:ascii="Calibri" w:eastAsia="Times New Roman" w:hAnsi="Calibri" w:cs="Calibri"/>
                <w:b/>
                <w:bCs/>
                <w:lang w:eastAsia="nb-NO"/>
              </w:rPr>
            </w:pPr>
          </w:p>
        </w:tc>
        <w:tc>
          <w:tcPr>
            <w:tcW w:w="1460" w:type="dxa"/>
            <w:tcBorders>
              <w:top w:val="nil"/>
              <w:left w:val="nil"/>
              <w:bottom w:val="nil"/>
              <w:right w:val="nil"/>
            </w:tcBorders>
            <w:shd w:val="clear" w:color="auto" w:fill="auto"/>
            <w:noWrap/>
            <w:vAlign w:val="bottom"/>
            <w:hideMark/>
          </w:tcPr>
          <w:p w14:paraId="579E68F9" w14:textId="77777777" w:rsidR="00E81DEC" w:rsidRPr="00E81DEC" w:rsidRDefault="00E81DEC" w:rsidP="00E81DEC">
            <w:pPr>
              <w:spacing w:after="0" w:line="240" w:lineRule="auto"/>
              <w:rPr>
                <w:rFonts w:ascii="Calibri" w:eastAsia="Times New Roman" w:hAnsi="Calibri" w:cs="Calibri"/>
                <w:lang w:eastAsia="nb-NO"/>
              </w:rPr>
            </w:pPr>
          </w:p>
        </w:tc>
        <w:tc>
          <w:tcPr>
            <w:tcW w:w="1360" w:type="dxa"/>
            <w:tcBorders>
              <w:top w:val="nil"/>
              <w:left w:val="nil"/>
              <w:bottom w:val="nil"/>
              <w:right w:val="nil"/>
            </w:tcBorders>
            <w:shd w:val="clear" w:color="auto" w:fill="auto"/>
            <w:noWrap/>
            <w:vAlign w:val="bottom"/>
            <w:hideMark/>
          </w:tcPr>
          <w:p w14:paraId="732DF823" w14:textId="77777777" w:rsidR="00E81DEC" w:rsidRPr="00E81DEC" w:rsidRDefault="00E81DEC" w:rsidP="00E81DEC">
            <w:pPr>
              <w:spacing w:after="0" w:line="240" w:lineRule="auto"/>
              <w:rPr>
                <w:rFonts w:ascii="Calibri" w:eastAsia="Times New Roman" w:hAnsi="Calibri" w:cs="Calibri"/>
                <w:lang w:eastAsia="nb-NO"/>
              </w:rPr>
            </w:pPr>
          </w:p>
        </w:tc>
      </w:tr>
      <w:tr w:rsidR="00E81DEC" w:rsidRPr="00E81DEC" w14:paraId="47A57811" w14:textId="77777777" w:rsidTr="00CF483A">
        <w:trPr>
          <w:trHeight w:val="315"/>
        </w:trPr>
        <w:tc>
          <w:tcPr>
            <w:tcW w:w="5166" w:type="dxa"/>
            <w:gridSpan w:val="3"/>
            <w:tcBorders>
              <w:top w:val="nil"/>
              <w:left w:val="nil"/>
              <w:bottom w:val="nil"/>
              <w:right w:val="nil"/>
            </w:tcBorders>
            <w:shd w:val="clear" w:color="auto" w:fill="auto"/>
            <w:noWrap/>
            <w:vAlign w:val="bottom"/>
            <w:hideMark/>
          </w:tcPr>
          <w:p w14:paraId="0CF22A05"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Personalkostnader består av følgende poster:</w:t>
            </w:r>
          </w:p>
        </w:tc>
        <w:tc>
          <w:tcPr>
            <w:tcW w:w="1460" w:type="dxa"/>
            <w:tcBorders>
              <w:top w:val="nil"/>
              <w:left w:val="nil"/>
              <w:bottom w:val="single" w:sz="4" w:space="0" w:color="auto"/>
              <w:right w:val="nil"/>
            </w:tcBorders>
            <w:shd w:val="clear" w:color="auto" w:fill="auto"/>
            <w:noWrap/>
            <w:vAlign w:val="bottom"/>
            <w:hideMark/>
          </w:tcPr>
          <w:p w14:paraId="4142C6E7"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2018</w:t>
            </w:r>
          </w:p>
        </w:tc>
        <w:tc>
          <w:tcPr>
            <w:tcW w:w="1360" w:type="dxa"/>
            <w:tcBorders>
              <w:top w:val="nil"/>
              <w:left w:val="nil"/>
              <w:bottom w:val="single" w:sz="4" w:space="0" w:color="auto"/>
              <w:right w:val="nil"/>
            </w:tcBorders>
            <w:shd w:val="clear" w:color="auto" w:fill="auto"/>
            <w:noWrap/>
            <w:vAlign w:val="bottom"/>
            <w:hideMark/>
          </w:tcPr>
          <w:p w14:paraId="39D55187"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2017</w:t>
            </w:r>
          </w:p>
        </w:tc>
      </w:tr>
      <w:tr w:rsidR="00E81DEC" w:rsidRPr="00E81DEC" w14:paraId="3B500315" w14:textId="77777777" w:rsidTr="00CF483A">
        <w:trPr>
          <w:trHeight w:val="315"/>
        </w:trPr>
        <w:tc>
          <w:tcPr>
            <w:tcW w:w="3580" w:type="dxa"/>
            <w:tcBorders>
              <w:top w:val="nil"/>
              <w:left w:val="nil"/>
              <w:bottom w:val="nil"/>
              <w:right w:val="nil"/>
            </w:tcBorders>
            <w:shd w:val="clear" w:color="auto" w:fill="auto"/>
            <w:noWrap/>
            <w:vAlign w:val="bottom"/>
            <w:hideMark/>
          </w:tcPr>
          <w:p w14:paraId="31FBFDB7"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Lønn</w:t>
            </w:r>
          </w:p>
        </w:tc>
        <w:tc>
          <w:tcPr>
            <w:tcW w:w="146" w:type="dxa"/>
            <w:tcBorders>
              <w:top w:val="nil"/>
              <w:left w:val="nil"/>
              <w:bottom w:val="nil"/>
              <w:right w:val="nil"/>
            </w:tcBorders>
            <w:shd w:val="clear" w:color="auto" w:fill="auto"/>
            <w:noWrap/>
            <w:vAlign w:val="bottom"/>
            <w:hideMark/>
          </w:tcPr>
          <w:p w14:paraId="2B4131A5" w14:textId="77777777" w:rsidR="00E81DEC" w:rsidRPr="00E81DEC" w:rsidRDefault="00E81DEC" w:rsidP="00E81DEC">
            <w:pPr>
              <w:spacing w:after="0" w:line="240" w:lineRule="auto"/>
              <w:rPr>
                <w:rFonts w:ascii="Calibri" w:eastAsia="Times New Roman" w:hAnsi="Calibri" w:cs="Calibri"/>
                <w:lang w:eastAsia="nb-NO"/>
              </w:rPr>
            </w:pPr>
          </w:p>
        </w:tc>
        <w:tc>
          <w:tcPr>
            <w:tcW w:w="1440" w:type="dxa"/>
            <w:tcBorders>
              <w:top w:val="nil"/>
              <w:left w:val="nil"/>
              <w:bottom w:val="nil"/>
              <w:right w:val="nil"/>
            </w:tcBorders>
            <w:shd w:val="clear" w:color="auto" w:fill="auto"/>
            <w:noWrap/>
            <w:vAlign w:val="bottom"/>
            <w:hideMark/>
          </w:tcPr>
          <w:p w14:paraId="7F1A4A73"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nil"/>
              <w:right w:val="nil"/>
            </w:tcBorders>
            <w:shd w:val="clear" w:color="auto" w:fill="auto"/>
            <w:noWrap/>
            <w:vAlign w:val="bottom"/>
            <w:hideMark/>
          </w:tcPr>
          <w:p w14:paraId="2EA710DE"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3 103 668</w:t>
            </w:r>
          </w:p>
        </w:tc>
        <w:tc>
          <w:tcPr>
            <w:tcW w:w="1360" w:type="dxa"/>
            <w:tcBorders>
              <w:top w:val="nil"/>
              <w:left w:val="nil"/>
              <w:bottom w:val="nil"/>
              <w:right w:val="nil"/>
            </w:tcBorders>
            <w:shd w:val="clear" w:color="auto" w:fill="auto"/>
            <w:noWrap/>
            <w:vAlign w:val="bottom"/>
            <w:hideMark/>
          </w:tcPr>
          <w:p w14:paraId="5A3EEE7C"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3 012 652</w:t>
            </w:r>
          </w:p>
        </w:tc>
      </w:tr>
      <w:tr w:rsidR="00E81DEC" w:rsidRPr="00E81DEC" w14:paraId="703250BB" w14:textId="77777777" w:rsidTr="00CF483A">
        <w:trPr>
          <w:trHeight w:val="315"/>
        </w:trPr>
        <w:tc>
          <w:tcPr>
            <w:tcW w:w="3580" w:type="dxa"/>
            <w:tcBorders>
              <w:top w:val="nil"/>
              <w:left w:val="nil"/>
              <w:bottom w:val="nil"/>
              <w:right w:val="nil"/>
            </w:tcBorders>
            <w:shd w:val="clear" w:color="auto" w:fill="auto"/>
            <w:noWrap/>
            <w:vAlign w:val="bottom"/>
            <w:hideMark/>
          </w:tcPr>
          <w:p w14:paraId="07931606"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Arbeidsgiveravgift</w:t>
            </w:r>
          </w:p>
        </w:tc>
        <w:tc>
          <w:tcPr>
            <w:tcW w:w="146" w:type="dxa"/>
            <w:tcBorders>
              <w:top w:val="nil"/>
              <w:left w:val="nil"/>
              <w:bottom w:val="nil"/>
              <w:right w:val="nil"/>
            </w:tcBorders>
            <w:shd w:val="clear" w:color="auto" w:fill="auto"/>
            <w:noWrap/>
            <w:vAlign w:val="bottom"/>
            <w:hideMark/>
          </w:tcPr>
          <w:p w14:paraId="30C08C0B" w14:textId="77777777" w:rsidR="00E81DEC" w:rsidRPr="00E81DEC" w:rsidRDefault="00E81DEC" w:rsidP="00E81DEC">
            <w:pPr>
              <w:spacing w:after="0" w:line="240" w:lineRule="auto"/>
              <w:rPr>
                <w:rFonts w:ascii="Calibri" w:eastAsia="Times New Roman" w:hAnsi="Calibri" w:cs="Calibri"/>
                <w:lang w:eastAsia="nb-NO"/>
              </w:rPr>
            </w:pPr>
          </w:p>
        </w:tc>
        <w:tc>
          <w:tcPr>
            <w:tcW w:w="1440" w:type="dxa"/>
            <w:tcBorders>
              <w:top w:val="nil"/>
              <w:left w:val="nil"/>
              <w:bottom w:val="nil"/>
              <w:right w:val="nil"/>
            </w:tcBorders>
            <w:shd w:val="clear" w:color="auto" w:fill="auto"/>
            <w:noWrap/>
            <w:vAlign w:val="bottom"/>
            <w:hideMark/>
          </w:tcPr>
          <w:p w14:paraId="65C94DBF"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nil"/>
              <w:right w:val="nil"/>
            </w:tcBorders>
            <w:shd w:val="clear" w:color="auto" w:fill="auto"/>
            <w:noWrap/>
            <w:vAlign w:val="bottom"/>
            <w:hideMark/>
          </w:tcPr>
          <w:p w14:paraId="76B88AB9"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517 291</w:t>
            </w:r>
          </w:p>
        </w:tc>
        <w:tc>
          <w:tcPr>
            <w:tcW w:w="1360" w:type="dxa"/>
            <w:tcBorders>
              <w:top w:val="nil"/>
              <w:left w:val="nil"/>
              <w:bottom w:val="nil"/>
              <w:right w:val="nil"/>
            </w:tcBorders>
            <w:shd w:val="clear" w:color="auto" w:fill="auto"/>
            <w:noWrap/>
            <w:vAlign w:val="bottom"/>
            <w:hideMark/>
          </w:tcPr>
          <w:p w14:paraId="20AEE274"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496 033</w:t>
            </w:r>
          </w:p>
        </w:tc>
      </w:tr>
      <w:tr w:rsidR="00E81DEC" w:rsidRPr="00E81DEC" w14:paraId="6AE0A6E0" w14:textId="77777777" w:rsidTr="00CF483A">
        <w:trPr>
          <w:trHeight w:val="315"/>
        </w:trPr>
        <w:tc>
          <w:tcPr>
            <w:tcW w:w="3580" w:type="dxa"/>
            <w:tcBorders>
              <w:top w:val="nil"/>
              <w:left w:val="nil"/>
              <w:bottom w:val="nil"/>
              <w:right w:val="nil"/>
            </w:tcBorders>
            <w:shd w:val="clear" w:color="auto" w:fill="auto"/>
            <w:noWrap/>
            <w:vAlign w:val="bottom"/>
            <w:hideMark/>
          </w:tcPr>
          <w:p w14:paraId="555018E8"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Andre lønnskostnader</w:t>
            </w:r>
          </w:p>
        </w:tc>
        <w:tc>
          <w:tcPr>
            <w:tcW w:w="146" w:type="dxa"/>
            <w:tcBorders>
              <w:top w:val="nil"/>
              <w:left w:val="nil"/>
              <w:bottom w:val="nil"/>
              <w:right w:val="nil"/>
            </w:tcBorders>
            <w:shd w:val="clear" w:color="auto" w:fill="auto"/>
            <w:noWrap/>
            <w:vAlign w:val="bottom"/>
            <w:hideMark/>
          </w:tcPr>
          <w:p w14:paraId="7CD86999" w14:textId="77777777" w:rsidR="00E81DEC" w:rsidRPr="00E81DEC" w:rsidRDefault="00E81DEC" w:rsidP="00E81DEC">
            <w:pPr>
              <w:spacing w:after="0" w:line="240" w:lineRule="auto"/>
              <w:rPr>
                <w:rFonts w:ascii="Calibri" w:eastAsia="Times New Roman" w:hAnsi="Calibri" w:cs="Calibri"/>
                <w:lang w:eastAsia="nb-NO"/>
              </w:rPr>
            </w:pPr>
          </w:p>
        </w:tc>
        <w:tc>
          <w:tcPr>
            <w:tcW w:w="1440" w:type="dxa"/>
            <w:tcBorders>
              <w:top w:val="nil"/>
              <w:left w:val="nil"/>
              <w:bottom w:val="nil"/>
              <w:right w:val="nil"/>
            </w:tcBorders>
            <w:shd w:val="clear" w:color="auto" w:fill="auto"/>
            <w:noWrap/>
            <w:vAlign w:val="bottom"/>
            <w:hideMark/>
          </w:tcPr>
          <w:p w14:paraId="15581350"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nil"/>
              <w:right w:val="nil"/>
            </w:tcBorders>
            <w:shd w:val="clear" w:color="auto" w:fill="auto"/>
            <w:noWrap/>
            <w:vAlign w:val="bottom"/>
            <w:hideMark/>
          </w:tcPr>
          <w:p w14:paraId="6EE999EF"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518 355</w:t>
            </w:r>
          </w:p>
        </w:tc>
        <w:tc>
          <w:tcPr>
            <w:tcW w:w="1360" w:type="dxa"/>
            <w:tcBorders>
              <w:top w:val="nil"/>
              <w:left w:val="nil"/>
              <w:bottom w:val="nil"/>
              <w:right w:val="nil"/>
            </w:tcBorders>
            <w:shd w:val="clear" w:color="auto" w:fill="auto"/>
            <w:noWrap/>
            <w:vAlign w:val="bottom"/>
            <w:hideMark/>
          </w:tcPr>
          <w:p w14:paraId="12C356AB"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461 950</w:t>
            </w:r>
          </w:p>
        </w:tc>
      </w:tr>
      <w:tr w:rsidR="00E81DEC" w:rsidRPr="00E81DEC" w14:paraId="613DB539" w14:textId="77777777" w:rsidTr="00CF483A">
        <w:trPr>
          <w:trHeight w:val="315"/>
        </w:trPr>
        <w:tc>
          <w:tcPr>
            <w:tcW w:w="3726" w:type="dxa"/>
            <w:gridSpan w:val="2"/>
            <w:tcBorders>
              <w:top w:val="nil"/>
              <w:left w:val="nil"/>
              <w:bottom w:val="nil"/>
              <w:right w:val="nil"/>
            </w:tcBorders>
            <w:shd w:val="clear" w:color="auto" w:fill="auto"/>
            <w:noWrap/>
            <w:vAlign w:val="bottom"/>
            <w:hideMark/>
          </w:tcPr>
          <w:p w14:paraId="476EC786"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Andre personalkostnader</w:t>
            </w:r>
          </w:p>
        </w:tc>
        <w:tc>
          <w:tcPr>
            <w:tcW w:w="1440" w:type="dxa"/>
            <w:tcBorders>
              <w:top w:val="nil"/>
              <w:left w:val="nil"/>
              <w:bottom w:val="nil"/>
              <w:right w:val="nil"/>
            </w:tcBorders>
            <w:shd w:val="clear" w:color="auto" w:fill="auto"/>
            <w:noWrap/>
            <w:vAlign w:val="bottom"/>
            <w:hideMark/>
          </w:tcPr>
          <w:p w14:paraId="7FE94C19"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nil"/>
              <w:right w:val="nil"/>
            </w:tcBorders>
            <w:shd w:val="clear" w:color="auto" w:fill="auto"/>
            <w:noWrap/>
            <w:vAlign w:val="bottom"/>
            <w:hideMark/>
          </w:tcPr>
          <w:p w14:paraId="341954EB"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104 402</w:t>
            </w:r>
          </w:p>
        </w:tc>
        <w:tc>
          <w:tcPr>
            <w:tcW w:w="1360" w:type="dxa"/>
            <w:tcBorders>
              <w:top w:val="nil"/>
              <w:left w:val="nil"/>
              <w:bottom w:val="nil"/>
              <w:right w:val="nil"/>
            </w:tcBorders>
            <w:shd w:val="clear" w:color="auto" w:fill="auto"/>
            <w:noWrap/>
            <w:vAlign w:val="bottom"/>
            <w:hideMark/>
          </w:tcPr>
          <w:p w14:paraId="4ADB7C55"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54 020</w:t>
            </w:r>
          </w:p>
        </w:tc>
      </w:tr>
      <w:tr w:rsidR="00E81DEC" w:rsidRPr="00E81DEC" w14:paraId="52A5473D" w14:textId="77777777" w:rsidTr="00CF483A">
        <w:trPr>
          <w:trHeight w:val="315"/>
        </w:trPr>
        <w:tc>
          <w:tcPr>
            <w:tcW w:w="3726" w:type="dxa"/>
            <w:gridSpan w:val="2"/>
            <w:tcBorders>
              <w:top w:val="nil"/>
              <w:left w:val="nil"/>
              <w:bottom w:val="nil"/>
              <w:right w:val="nil"/>
            </w:tcBorders>
            <w:shd w:val="clear" w:color="auto" w:fill="auto"/>
            <w:noWrap/>
            <w:vAlign w:val="bottom"/>
            <w:hideMark/>
          </w:tcPr>
          <w:p w14:paraId="175E3E93"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Refundert lønnskostnad</w:t>
            </w:r>
          </w:p>
        </w:tc>
        <w:tc>
          <w:tcPr>
            <w:tcW w:w="1440" w:type="dxa"/>
            <w:tcBorders>
              <w:top w:val="nil"/>
              <w:left w:val="nil"/>
              <w:bottom w:val="nil"/>
              <w:right w:val="nil"/>
            </w:tcBorders>
            <w:shd w:val="clear" w:color="auto" w:fill="auto"/>
            <w:noWrap/>
            <w:vAlign w:val="bottom"/>
            <w:hideMark/>
          </w:tcPr>
          <w:p w14:paraId="15935257"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single" w:sz="4" w:space="0" w:color="auto"/>
              <w:right w:val="nil"/>
            </w:tcBorders>
            <w:shd w:val="clear" w:color="auto" w:fill="auto"/>
            <w:noWrap/>
            <w:vAlign w:val="bottom"/>
            <w:hideMark/>
          </w:tcPr>
          <w:p w14:paraId="4FCA8B47"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-218 998</w:t>
            </w:r>
          </w:p>
        </w:tc>
        <w:tc>
          <w:tcPr>
            <w:tcW w:w="1360" w:type="dxa"/>
            <w:tcBorders>
              <w:top w:val="nil"/>
              <w:left w:val="nil"/>
              <w:bottom w:val="single" w:sz="4" w:space="0" w:color="auto"/>
              <w:right w:val="nil"/>
            </w:tcBorders>
            <w:shd w:val="clear" w:color="auto" w:fill="auto"/>
            <w:noWrap/>
            <w:vAlign w:val="bottom"/>
            <w:hideMark/>
          </w:tcPr>
          <w:p w14:paraId="284DFB0F"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-195 326</w:t>
            </w:r>
          </w:p>
        </w:tc>
      </w:tr>
      <w:tr w:rsidR="00E81DEC" w:rsidRPr="00E81DEC" w14:paraId="382A90E6" w14:textId="77777777" w:rsidTr="00CF483A">
        <w:trPr>
          <w:trHeight w:val="315"/>
        </w:trPr>
        <w:tc>
          <w:tcPr>
            <w:tcW w:w="3726" w:type="dxa"/>
            <w:gridSpan w:val="2"/>
            <w:tcBorders>
              <w:top w:val="nil"/>
              <w:left w:val="nil"/>
              <w:bottom w:val="nil"/>
              <w:right w:val="nil"/>
            </w:tcBorders>
            <w:shd w:val="clear" w:color="auto" w:fill="auto"/>
            <w:noWrap/>
            <w:vAlign w:val="bottom"/>
            <w:hideMark/>
          </w:tcPr>
          <w:p w14:paraId="29AAD25E"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Sum personalkostnader</w:t>
            </w:r>
          </w:p>
        </w:tc>
        <w:tc>
          <w:tcPr>
            <w:tcW w:w="1440" w:type="dxa"/>
            <w:tcBorders>
              <w:top w:val="nil"/>
              <w:left w:val="nil"/>
              <w:bottom w:val="nil"/>
              <w:right w:val="nil"/>
            </w:tcBorders>
            <w:shd w:val="clear" w:color="auto" w:fill="auto"/>
            <w:noWrap/>
            <w:vAlign w:val="bottom"/>
            <w:hideMark/>
          </w:tcPr>
          <w:p w14:paraId="19552682"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single" w:sz="4" w:space="0" w:color="auto"/>
              <w:right w:val="nil"/>
            </w:tcBorders>
            <w:shd w:val="clear" w:color="auto" w:fill="auto"/>
            <w:noWrap/>
            <w:vAlign w:val="bottom"/>
            <w:hideMark/>
          </w:tcPr>
          <w:p w14:paraId="72B31234"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4 024 719</w:t>
            </w:r>
          </w:p>
        </w:tc>
        <w:tc>
          <w:tcPr>
            <w:tcW w:w="1360" w:type="dxa"/>
            <w:tcBorders>
              <w:top w:val="nil"/>
              <w:left w:val="nil"/>
              <w:bottom w:val="single" w:sz="4" w:space="0" w:color="auto"/>
              <w:right w:val="nil"/>
            </w:tcBorders>
            <w:shd w:val="clear" w:color="auto" w:fill="auto"/>
            <w:noWrap/>
            <w:vAlign w:val="bottom"/>
            <w:hideMark/>
          </w:tcPr>
          <w:p w14:paraId="5ACE51F2"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3 829 329</w:t>
            </w:r>
          </w:p>
        </w:tc>
      </w:tr>
      <w:tr w:rsidR="00E81DEC" w:rsidRPr="00E81DEC" w14:paraId="642EC58A" w14:textId="77777777" w:rsidTr="00CF483A">
        <w:trPr>
          <w:trHeight w:val="315"/>
        </w:trPr>
        <w:tc>
          <w:tcPr>
            <w:tcW w:w="3580" w:type="dxa"/>
            <w:tcBorders>
              <w:top w:val="nil"/>
              <w:left w:val="nil"/>
              <w:bottom w:val="nil"/>
              <w:right w:val="nil"/>
            </w:tcBorders>
            <w:shd w:val="clear" w:color="auto" w:fill="auto"/>
            <w:noWrap/>
            <w:vAlign w:val="bottom"/>
            <w:hideMark/>
          </w:tcPr>
          <w:p w14:paraId="5405952E" w14:textId="77777777" w:rsidR="00E81DEC" w:rsidRPr="00E81DEC" w:rsidRDefault="00E81DEC" w:rsidP="00E81DEC">
            <w:pPr>
              <w:spacing w:after="0" w:line="240" w:lineRule="auto"/>
              <w:jc w:val="right"/>
              <w:rPr>
                <w:rFonts w:ascii="Calibri" w:eastAsia="Times New Roman" w:hAnsi="Calibri" w:cs="Calibri"/>
                <w:lang w:eastAsia="nb-NO"/>
              </w:rPr>
            </w:pPr>
          </w:p>
        </w:tc>
        <w:tc>
          <w:tcPr>
            <w:tcW w:w="146" w:type="dxa"/>
            <w:tcBorders>
              <w:top w:val="nil"/>
              <w:left w:val="nil"/>
              <w:bottom w:val="nil"/>
              <w:right w:val="nil"/>
            </w:tcBorders>
            <w:shd w:val="clear" w:color="auto" w:fill="auto"/>
            <w:noWrap/>
            <w:vAlign w:val="bottom"/>
            <w:hideMark/>
          </w:tcPr>
          <w:p w14:paraId="7538E671" w14:textId="77777777" w:rsidR="00E81DEC" w:rsidRPr="00E81DEC" w:rsidRDefault="00E81DEC" w:rsidP="00E81DEC">
            <w:pPr>
              <w:spacing w:after="0" w:line="240" w:lineRule="auto"/>
              <w:rPr>
                <w:rFonts w:ascii="Calibri" w:eastAsia="Times New Roman" w:hAnsi="Calibri" w:cs="Calibri"/>
                <w:lang w:eastAsia="nb-NO"/>
              </w:rPr>
            </w:pPr>
          </w:p>
        </w:tc>
        <w:tc>
          <w:tcPr>
            <w:tcW w:w="1440" w:type="dxa"/>
            <w:tcBorders>
              <w:top w:val="nil"/>
              <w:left w:val="nil"/>
              <w:bottom w:val="nil"/>
              <w:right w:val="nil"/>
            </w:tcBorders>
            <w:shd w:val="clear" w:color="auto" w:fill="auto"/>
            <w:noWrap/>
            <w:vAlign w:val="bottom"/>
            <w:hideMark/>
          </w:tcPr>
          <w:p w14:paraId="22ED6A00"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nil"/>
              <w:right w:val="nil"/>
            </w:tcBorders>
            <w:shd w:val="clear" w:color="auto" w:fill="auto"/>
            <w:noWrap/>
            <w:vAlign w:val="bottom"/>
            <w:hideMark/>
          </w:tcPr>
          <w:p w14:paraId="090839AD" w14:textId="77777777" w:rsidR="00E81DEC" w:rsidRPr="00E81DEC" w:rsidRDefault="00E81DEC" w:rsidP="00E81DEC">
            <w:pPr>
              <w:spacing w:after="0" w:line="240" w:lineRule="auto"/>
              <w:rPr>
                <w:rFonts w:ascii="Calibri" w:eastAsia="Times New Roman" w:hAnsi="Calibri" w:cs="Calibri"/>
                <w:lang w:eastAsia="nb-NO"/>
              </w:rPr>
            </w:pPr>
          </w:p>
        </w:tc>
        <w:tc>
          <w:tcPr>
            <w:tcW w:w="1360" w:type="dxa"/>
            <w:tcBorders>
              <w:top w:val="nil"/>
              <w:left w:val="nil"/>
              <w:bottom w:val="nil"/>
              <w:right w:val="nil"/>
            </w:tcBorders>
            <w:shd w:val="clear" w:color="auto" w:fill="auto"/>
            <w:noWrap/>
            <w:vAlign w:val="bottom"/>
            <w:hideMark/>
          </w:tcPr>
          <w:p w14:paraId="1B9953C1" w14:textId="77777777" w:rsidR="00E81DEC" w:rsidRPr="00E81DEC" w:rsidRDefault="00E81DEC" w:rsidP="00E81DEC">
            <w:pPr>
              <w:spacing w:after="0" w:line="240" w:lineRule="auto"/>
              <w:rPr>
                <w:rFonts w:ascii="Calibri" w:eastAsia="Times New Roman" w:hAnsi="Calibri" w:cs="Calibri"/>
                <w:lang w:eastAsia="nb-NO"/>
              </w:rPr>
            </w:pPr>
          </w:p>
        </w:tc>
      </w:tr>
      <w:tr w:rsidR="00E81DEC" w:rsidRPr="00E81DEC" w14:paraId="40D17400" w14:textId="77777777" w:rsidTr="00CF483A">
        <w:trPr>
          <w:trHeight w:val="315"/>
        </w:trPr>
        <w:tc>
          <w:tcPr>
            <w:tcW w:w="3726" w:type="dxa"/>
            <w:gridSpan w:val="2"/>
            <w:tcBorders>
              <w:top w:val="nil"/>
              <w:left w:val="nil"/>
              <w:bottom w:val="nil"/>
              <w:right w:val="nil"/>
            </w:tcBorders>
            <w:shd w:val="clear" w:color="auto" w:fill="auto"/>
            <w:noWrap/>
            <w:vAlign w:val="bottom"/>
            <w:hideMark/>
          </w:tcPr>
          <w:p w14:paraId="715D2256"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Gjennomsnittlig antall ansatte:</w:t>
            </w:r>
          </w:p>
        </w:tc>
        <w:tc>
          <w:tcPr>
            <w:tcW w:w="1440" w:type="dxa"/>
            <w:tcBorders>
              <w:top w:val="nil"/>
              <w:left w:val="nil"/>
              <w:bottom w:val="nil"/>
              <w:right w:val="nil"/>
            </w:tcBorders>
            <w:shd w:val="clear" w:color="auto" w:fill="auto"/>
            <w:noWrap/>
            <w:vAlign w:val="bottom"/>
            <w:hideMark/>
          </w:tcPr>
          <w:p w14:paraId="1CFB29F7"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 xml:space="preserve"> </w:t>
            </w:r>
          </w:p>
        </w:tc>
        <w:tc>
          <w:tcPr>
            <w:tcW w:w="1460" w:type="dxa"/>
            <w:tcBorders>
              <w:top w:val="nil"/>
              <w:left w:val="nil"/>
              <w:bottom w:val="single" w:sz="4" w:space="0" w:color="auto"/>
              <w:right w:val="nil"/>
            </w:tcBorders>
            <w:shd w:val="clear" w:color="auto" w:fill="auto"/>
            <w:noWrap/>
            <w:vAlign w:val="bottom"/>
            <w:hideMark/>
          </w:tcPr>
          <w:p w14:paraId="6A85B1C9"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3</w:t>
            </w:r>
          </w:p>
        </w:tc>
        <w:tc>
          <w:tcPr>
            <w:tcW w:w="1360" w:type="dxa"/>
            <w:tcBorders>
              <w:top w:val="nil"/>
              <w:left w:val="nil"/>
              <w:bottom w:val="single" w:sz="4" w:space="0" w:color="auto"/>
              <w:right w:val="nil"/>
            </w:tcBorders>
            <w:shd w:val="clear" w:color="auto" w:fill="auto"/>
            <w:noWrap/>
            <w:vAlign w:val="bottom"/>
            <w:hideMark/>
          </w:tcPr>
          <w:p w14:paraId="260249AF"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3</w:t>
            </w:r>
          </w:p>
        </w:tc>
      </w:tr>
    </w:tbl>
    <w:p w14:paraId="3E5BEB08"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p>
    <w:p w14:paraId="6754733C"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Organisasjonen er pliktig til å ha tjenestepensjonsordning etter lov om obligatoriske tjenestepensjon.</w:t>
      </w:r>
    </w:p>
    <w:p w14:paraId="2DD5C321"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Organisasjonens pensjonsordninger tilfredsstiller kravene i denne lov.</w:t>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p>
    <w:tbl>
      <w:tblPr>
        <w:tblW w:w="6610" w:type="dxa"/>
        <w:tblCellMar>
          <w:left w:w="70" w:type="dxa"/>
          <w:right w:w="70" w:type="dxa"/>
        </w:tblCellMar>
        <w:tblLook w:val="04A0" w:firstRow="1" w:lastRow="0" w:firstColumn="1" w:lastColumn="0" w:noHBand="0" w:noVBand="1"/>
      </w:tblPr>
      <w:tblGrid>
        <w:gridCol w:w="3477"/>
        <w:gridCol w:w="200"/>
        <w:gridCol w:w="1873"/>
        <w:gridCol w:w="1060"/>
      </w:tblGrid>
      <w:tr w:rsidR="00E81DEC" w:rsidRPr="00E81DEC" w14:paraId="08681B7A" w14:textId="77777777" w:rsidTr="00CF483A">
        <w:trPr>
          <w:trHeight w:val="315"/>
        </w:trPr>
        <w:tc>
          <w:tcPr>
            <w:tcW w:w="3677" w:type="dxa"/>
            <w:gridSpan w:val="2"/>
            <w:tcBorders>
              <w:top w:val="nil"/>
              <w:left w:val="nil"/>
              <w:bottom w:val="single" w:sz="4" w:space="0" w:color="auto"/>
              <w:right w:val="nil"/>
            </w:tcBorders>
            <w:shd w:val="clear" w:color="auto" w:fill="auto"/>
            <w:noWrap/>
            <w:vAlign w:val="bottom"/>
            <w:hideMark/>
          </w:tcPr>
          <w:p w14:paraId="7CAB85E7" w14:textId="77777777" w:rsidR="00E81DEC" w:rsidRPr="00E81DEC" w:rsidRDefault="00E81DEC" w:rsidP="00E81DEC">
            <w:pPr>
              <w:spacing w:after="0" w:line="240" w:lineRule="auto"/>
              <w:rPr>
                <w:rFonts w:ascii="Calibri" w:eastAsia="Times New Roman" w:hAnsi="Calibri" w:cs="Calibri"/>
                <w:b/>
                <w:bCs/>
                <w:lang w:eastAsia="nb-NO"/>
              </w:rPr>
            </w:pPr>
            <w:r w:rsidRPr="00E81DEC">
              <w:rPr>
                <w:rFonts w:ascii="Calibri" w:eastAsia="Times New Roman" w:hAnsi="Calibri" w:cs="Calibri"/>
                <w:b/>
                <w:bCs/>
                <w:lang w:eastAsia="nb-NO"/>
              </w:rPr>
              <w:t>Ytelser til ledende personer</w:t>
            </w:r>
          </w:p>
        </w:tc>
        <w:tc>
          <w:tcPr>
            <w:tcW w:w="1873" w:type="dxa"/>
            <w:tcBorders>
              <w:top w:val="nil"/>
              <w:left w:val="nil"/>
              <w:bottom w:val="single" w:sz="4" w:space="0" w:color="auto"/>
              <w:right w:val="nil"/>
            </w:tcBorders>
            <w:shd w:val="clear" w:color="auto" w:fill="auto"/>
            <w:noWrap/>
            <w:vAlign w:val="bottom"/>
            <w:hideMark/>
          </w:tcPr>
          <w:p w14:paraId="5B3CE29B" w14:textId="77777777" w:rsidR="00E81DEC" w:rsidRPr="00E81DEC" w:rsidRDefault="00E81DEC" w:rsidP="00E81DEC">
            <w:pPr>
              <w:spacing w:after="0" w:line="240" w:lineRule="auto"/>
              <w:jc w:val="right"/>
              <w:rPr>
                <w:rFonts w:ascii="Calibri" w:eastAsia="Times New Roman" w:hAnsi="Calibri" w:cs="Calibri"/>
                <w:b/>
                <w:bCs/>
                <w:lang w:eastAsia="nb-NO"/>
              </w:rPr>
            </w:pPr>
            <w:r w:rsidRPr="00E81DEC">
              <w:rPr>
                <w:rFonts w:ascii="Calibri" w:eastAsia="Times New Roman" w:hAnsi="Calibri" w:cs="Calibri"/>
                <w:b/>
                <w:bCs/>
                <w:lang w:eastAsia="nb-NO"/>
              </w:rPr>
              <w:t>Generalsekretær</w:t>
            </w:r>
          </w:p>
        </w:tc>
        <w:tc>
          <w:tcPr>
            <w:tcW w:w="1060" w:type="dxa"/>
            <w:tcBorders>
              <w:top w:val="nil"/>
              <w:left w:val="nil"/>
              <w:bottom w:val="single" w:sz="4" w:space="0" w:color="auto"/>
              <w:right w:val="nil"/>
            </w:tcBorders>
            <w:shd w:val="clear" w:color="auto" w:fill="auto"/>
            <w:noWrap/>
            <w:vAlign w:val="bottom"/>
            <w:hideMark/>
          </w:tcPr>
          <w:p w14:paraId="49CE3F88" w14:textId="77777777" w:rsidR="00E81DEC" w:rsidRPr="00E81DEC" w:rsidRDefault="00E81DEC" w:rsidP="00E81DEC">
            <w:pPr>
              <w:spacing w:after="0" w:line="240" w:lineRule="auto"/>
              <w:jc w:val="center"/>
              <w:rPr>
                <w:rFonts w:ascii="Calibri" w:eastAsia="Times New Roman" w:hAnsi="Calibri" w:cs="Calibri"/>
                <w:b/>
                <w:bCs/>
                <w:lang w:eastAsia="nb-NO"/>
              </w:rPr>
            </w:pPr>
            <w:r w:rsidRPr="00E81DEC">
              <w:rPr>
                <w:rFonts w:ascii="Calibri" w:eastAsia="Times New Roman" w:hAnsi="Calibri" w:cs="Calibri"/>
                <w:b/>
                <w:bCs/>
                <w:lang w:eastAsia="nb-NO"/>
              </w:rPr>
              <w:t>Styret</w:t>
            </w:r>
          </w:p>
        </w:tc>
      </w:tr>
      <w:tr w:rsidR="00E81DEC" w:rsidRPr="00E81DEC" w14:paraId="33008DCB" w14:textId="77777777" w:rsidTr="00CF483A">
        <w:trPr>
          <w:trHeight w:val="315"/>
        </w:trPr>
        <w:tc>
          <w:tcPr>
            <w:tcW w:w="3477" w:type="dxa"/>
            <w:tcBorders>
              <w:top w:val="nil"/>
              <w:left w:val="nil"/>
              <w:bottom w:val="nil"/>
              <w:right w:val="nil"/>
            </w:tcBorders>
            <w:shd w:val="clear" w:color="auto" w:fill="auto"/>
            <w:noWrap/>
            <w:vAlign w:val="bottom"/>
            <w:hideMark/>
          </w:tcPr>
          <w:p w14:paraId="1CF2CD59"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Lønn</w:t>
            </w:r>
          </w:p>
        </w:tc>
        <w:tc>
          <w:tcPr>
            <w:tcW w:w="200" w:type="dxa"/>
            <w:tcBorders>
              <w:top w:val="nil"/>
              <w:left w:val="nil"/>
              <w:bottom w:val="nil"/>
              <w:right w:val="nil"/>
            </w:tcBorders>
            <w:shd w:val="clear" w:color="auto" w:fill="auto"/>
            <w:noWrap/>
            <w:vAlign w:val="bottom"/>
            <w:hideMark/>
          </w:tcPr>
          <w:p w14:paraId="29BC8163" w14:textId="77777777" w:rsidR="00E81DEC" w:rsidRPr="00E81DEC" w:rsidRDefault="00E81DEC" w:rsidP="00E81DEC">
            <w:pPr>
              <w:spacing w:after="0" w:line="240" w:lineRule="auto"/>
              <w:rPr>
                <w:rFonts w:ascii="Calibri" w:eastAsia="Times New Roman" w:hAnsi="Calibri" w:cs="Calibri"/>
                <w:lang w:eastAsia="nb-NO"/>
              </w:rPr>
            </w:pPr>
          </w:p>
        </w:tc>
        <w:tc>
          <w:tcPr>
            <w:tcW w:w="1873" w:type="dxa"/>
            <w:tcBorders>
              <w:top w:val="nil"/>
              <w:left w:val="nil"/>
              <w:bottom w:val="nil"/>
              <w:right w:val="nil"/>
            </w:tcBorders>
            <w:shd w:val="clear" w:color="auto" w:fill="auto"/>
            <w:noWrap/>
            <w:vAlign w:val="bottom"/>
            <w:hideMark/>
          </w:tcPr>
          <w:p w14:paraId="3FBC7354"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1 444 574</w:t>
            </w:r>
          </w:p>
        </w:tc>
        <w:tc>
          <w:tcPr>
            <w:tcW w:w="1060" w:type="dxa"/>
            <w:tcBorders>
              <w:top w:val="nil"/>
              <w:left w:val="nil"/>
              <w:bottom w:val="nil"/>
              <w:right w:val="nil"/>
            </w:tcBorders>
            <w:shd w:val="clear" w:color="auto" w:fill="auto"/>
            <w:noWrap/>
            <w:vAlign w:val="bottom"/>
            <w:hideMark/>
          </w:tcPr>
          <w:p w14:paraId="3BA1387B"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0</w:t>
            </w:r>
          </w:p>
        </w:tc>
      </w:tr>
      <w:tr w:rsidR="00E81DEC" w:rsidRPr="00E81DEC" w14:paraId="7809A272" w14:textId="77777777" w:rsidTr="00CF483A">
        <w:trPr>
          <w:trHeight w:val="315"/>
        </w:trPr>
        <w:tc>
          <w:tcPr>
            <w:tcW w:w="3477" w:type="dxa"/>
            <w:tcBorders>
              <w:top w:val="nil"/>
              <w:left w:val="nil"/>
              <w:bottom w:val="nil"/>
              <w:right w:val="nil"/>
            </w:tcBorders>
            <w:shd w:val="clear" w:color="auto" w:fill="auto"/>
            <w:noWrap/>
            <w:vAlign w:val="bottom"/>
            <w:hideMark/>
          </w:tcPr>
          <w:p w14:paraId="374C66AF"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Pensjonskostnader</w:t>
            </w:r>
          </w:p>
        </w:tc>
        <w:tc>
          <w:tcPr>
            <w:tcW w:w="200" w:type="dxa"/>
            <w:tcBorders>
              <w:top w:val="nil"/>
              <w:left w:val="nil"/>
              <w:bottom w:val="nil"/>
              <w:right w:val="nil"/>
            </w:tcBorders>
            <w:shd w:val="clear" w:color="auto" w:fill="auto"/>
            <w:noWrap/>
            <w:vAlign w:val="bottom"/>
            <w:hideMark/>
          </w:tcPr>
          <w:p w14:paraId="090C1B6C" w14:textId="77777777" w:rsidR="00E81DEC" w:rsidRPr="00E81DEC" w:rsidRDefault="00E81DEC" w:rsidP="00E81DEC">
            <w:pPr>
              <w:spacing w:after="0" w:line="240" w:lineRule="auto"/>
              <w:rPr>
                <w:rFonts w:ascii="Calibri" w:eastAsia="Times New Roman" w:hAnsi="Calibri" w:cs="Calibri"/>
                <w:lang w:eastAsia="nb-NO"/>
              </w:rPr>
            </w:pPr>
          </w:p>
        </w:tc>
        <w:tc>
          <w:tcPr>
            <w:tcW w:w="1873" w:type="dxa"/>
            <w:tcBorders>
              <w:top w:val="nil"/>
              <w:left w:val="nil"/>
              <w:bottom w:val="nil"/>
              <w:right w:val="nil"/>
            </w:tcBorders>
            <w:shd w:val="clear" w:color="auto" w:fill="auto"/>
            <w:noWrap/>
            <w:vAlign w:val="bottom"/>
            <w:hideMark/>
          </w:tcPr>
          <w:p w14:paraId="3084BB87"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233 139</w:t>
            </w:r>
          </w:p>
        </w:tc>
        <w:tc>
          <w:tcPr>
            <w:tcW w:w="1060" w:type="dxa"/>
            <w:tcBorders>
              <w:top w:val="nil"/>
              <w:left w:val="nil"/>
              <w:bottom w:val="nil"/>
              <w:right w:val="nil"/>
            </w:tcBorders>
            <w:shd w:val="clear" w:color="auto" w:fill="auto"/>
            <w:noWrap/>
            <w:vAlign w:val="bottom"/>
            <w:hideMark/>
          </w:tcPr>
          <w:p w14:paraId="6F1AF3D8"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0</w:t>
            </w:r>
          </w:p>
        </w:tc>
      </w:tr>
      <w:tr w:rsidR="00E81DEC" w:rsidRPr="00E81DEC" w14:paraId="34FBB877" w14:textId="77777777" w:rsidTr="00CF483A">
        <w:trPr>
          <w:trHeight w:val="315"/>
        </w:trPr>
        <w:tc>
          <w:tcPr>
            <w:tcW w:w="3477" w:type="dxa"/>
            <w:tcBorders>
              <w:top w:val="nil"/>
              <w:left w:val="nil"/>
              <w:bottom w:val="single" w:sz="4" w:space="0" w:color="auto"/>
              <w:right w:val="nil"/>
            </w:tcBorders>
            <w:shd w:val="clear" w:color="auto" w:fill="auto"/>
            <w:noWrap/>
            <w:vAlign w:val="bottom"/>
            <w:hideMark/>
          </w:tcPr>
          <w:p w14:paraId="24A9EEB8"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Annen godtgjørelse</w:t>
            </w:r>
          </w:p>
        </w:tc>
        <w:tc>
          <w:tcPr>
            <w:tcW w:w="200" w:type="dxa"/>
            <w:tcBorders>
              <w:top w:val="nil"/>
              <w:left w:val="nil"/>
              <w:bottom w:val="single" w:sz="4" w:space="0" w:color="auto"/>
              <w:right w:val="nil"/>
            </w:tcBorders>
            <w:shd w:val="clear" w:color="auto" w:fill="auto"/>
            <w:noWrap/>
            <w:vAlign w:val="bottom"/>
            <w:hideMark/>
          </w:tcPr>
          <w:p w14:paraId="2637D3B3"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w:t>
            </w:r>
          </w:p>
        </w:tc>
        <w:tc>
          <w:tcPr>
            <w:tcW w:w="1873" w:type="dxa"/>
            <w:tcBorders>
              <w:top w:val="nil"/>
              <w:left w:val="nil"/>
              <w:bottom w:val="single" w:sz="4" w:space="0" w:color="auto"/>
              <w:right w:val="nil"/>
            </w:tcBorders>
            <w:shd w:val="clear" w:color="auto" w:fill="auto"/>
            <w:noWrap/>
            <w:vAlign w:val="bottom"/>
            <w:hideMark/>
          </w:tcPr>
          <w:p w14:paraId="46C13F1C"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18 025</w:t>
            </w:r>
          </w:p>
        </w:tc>
        <w:tc>
          <w:tcPr>
            <w:tcW w:w="1060" w:type="dxa"/>
            <w:tcBorders>
              <w:top w:val="nil"/>
              <w:left w:val="nil"/>
              <w:bottom w:val="single" w:sz="4" w:space="0" w:color="auto"/>
              <w:right w:val="nil"/>
            </w:tcBorders>
            <w:shd w:val="clear" w:color="auto" w:fill="auto"/>
            <w:noWrap/>
            <w:vAlign w:val="bottom"/>
            <w:hideMark/>
          </w:tcPr>
          <w:p w14:paraId="7E9F0124"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0</w:t>
            </w:r>
          </w:p>
        </w:tc>
      </w:tr>
    </w:tbl>
    <w:p w14:paraId="37E086C5" w14:textId="77777777" w:rsidR="00E81DEC" w:rsidRPr="00E81DEC" w:rsidRDefault="00E81DEC" w:rsidP="00E81DEC">
      <w:pPr>
        <w:spacing w:after="0"/>
        <w:rPr>
          <w:rFonts w:ascii="Calibri" w:eastAsia="Calibri" w:hAnsi="Calibri" w:cs="Calibri"/>
        </w:rPr>
      </w:pPr>
    </w:p>
    <w:p w14:paraId="3B9F0FBB"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 xml:space="preserve">Organisasjonen har ikke ytet lån eller gitt sikkerhetsstillelse ovenfor styremedlemmer, </w:t>
      </w:r>
      <w:r w:rsidRPr="00E81DEC">
        <w:rPr>
          <w:rFonts w:ascii="Calibri" w:eastAsia="Calibri" w:hAnsi="Calibri" w:cs="Calibri"/>
        </w:rPr>
        <w:tab/>
      </w:r>
      <w:r w:rsidRPr="00E81DEC">
        <w:rPr>
          <w:rFonts w:ascii="Calibri" w:eastAsia="Calibri" w:hAnsi="Calibri" w:cs="Calibri"/>
        </w:rPr>
        <w:tab/>
      </w:r>
    </w:p>
    <w:p w14:paraId="602B3C71"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daglig leder eller ansatte i 2018</w:t>
      </w:r>
      <w:r w:rsidRPr="00E81DEC">
        <w:rPr>
          <w:rFonts w:ascii="Calibri" w:eastAsia="Calibri" w:hAnsi="Calibri" w:cs="Calibri"/>
        </w:rPr>
        <w:tab/>
        <w:t>.</w:t>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p>
    <w:p w14:paraId="75BAAE23"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p>
    <w:p w14:paraId="15B774EC" w14:textId="77777777" w:rsidR="00E81DEC" w:rsidRPr="00E81DEC" w:rsidRDefault="00E81DEC" w:rsidP="00E81DEC">
      <w:pPr>
        <w:spacing w:after="0"/>
        <w:rPr>
          <w:rFonts w:ascii="Calibri" w:eastAsia="Calibri" w:hAnsi="Calibri" w:cs="Calibri"/>
          <w:b/>
        </w:rPr>
      </w:pPr>
      <w:r w:rsidRPr="00E81DEC">
        <w:rPr>
          <w:rFonts w:ascii="Calibri" w:eastAsia="Calibri" w:hAnsi="Calibri" w:cs="Calibri"/>
          <w:b/>
        </w:rPr>
        <w:t>Revisor</w:t>
      </w:r>
      <w:r w:rsidRPr="00E81DEC">
        <w:rPr>
          <w:rFonts w:ascii="Calibri" w:eastAsia="Calibri" w:hAnsi="Calibri" w:cs="Calibri"/>
          <w:b/>
        </w:rPr>
        <w:tab/>
      </w:r>
      <w:r w:rsidRPr="00E81DEC">
        <w:rPr>
          <w:rFonts w:ascii="Calibri" w:eastAsia="Calibri" w:hAnsi="Calibri" w:cs="Calibri"/>
          <w:b/>
        </w:rPr>
        <w:tab/>
      </w:r>
      <w:r w:rsidRPr="00E81DEC">
        <w:rPr>
          <w:rFonts w:ascii="Calibri" w:eastAsia="Calibri" w:hAnsi="Calibri" w:cs="Calibri"/>
          <w:b/>
        </w:rPr>
        <w:tab/>
      </w:r>
      <w:r w:rsidRPr="00E81DEC">
        <w:rPr>
          <w:rFonts w:ascii="Calibri" w:eastAsia="Calibri" w:hAnsi="Calibri" w:cs="Calibri"/>
          <w:b/>
        </w:rPr>
        <w:tab/>
      </w:r>
    </w:p>
    <w:p w14:paraId="3A0D2D1E"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Kostnadsført revisjonshonorar i 2018 utgjør kr 67 000 inkl. mva.</w:t>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p>
    <w:p w14:paraId="2688B842"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For konsultative tjenester kr. 0.</w:t>
      </w:r>
    </w:p>
    <w:p w14:paraId="66118614" w14:textId="77777777" w:rsidR="00E81DEC" w:rsidRPr="00E81DEC" w:rsidRDefault="00E81DEC" w:rsidP="00E81DEC">
      <w:pPr>
        <w:spacing w:after="0"/>
        <w:rPr>
          <w:rFonts w:ascii="Calibri" w:eastAsia="Calibri" w:hAnsi="Calibri" w:cs="Calibri"/>
        </w:rPr>
      </w:pPr>
    </w:p>
    <w:p w14:paraId="49519FC1" w14:textId="77777777" w:rsidR="00E81DEC" w:rsidRPr="00E81DEC" w:rsidRDefault="00E81DEC" w:rsidP="00E81DEC">
      <w:pPr>
        <w:spacing w:after="0"/>
        <w:rPr>
          <w:rFonts w:ascii="Calibri" w:eastAsia="Calibri" w:hAnsi="Calibri" w:cs="Calibri"/>
        </w:rPr>
      </w:pPr>
    </w:p>
    <w:p w14:paraId="5B6A9DEE" w14:textId="77777777" w:rsidR="00E81DEC" w:rsidRPr="00E81DEC" w:rsidRDefault="00E81DEC" w:rsidP="00E81DEC">
      <w:pPr>
        <w:spacing w:after="0"/>
        <w:rPr>
          <w:rFonts w:ascii="Calibri" w:eastAsia="Calibri" w:hAnsi="Calibri" w:cs="Calibri"/>
          <w:b/>
        </w:rPr>
      </w:pPr>
      <w:r w:rsidRPr="00E81DEC">
        <w:rPr>
          <w:rFonts w:ascii="Calibri" w:eastAsia="Calibri" w:hAnsi="Calibri" w:cs="Calibri"/>
          <w:b/>
        </w:rPr>
        <w:lastRenderedPageBreak/>
        <w:t>Note 3 Bundne midler</w:t>
      </w:r>
      <w:r w:rsidRPr="00E81DEC">
        <w:rPr>
          <w:rFonts w:ascii="Calibri" w:eastAsia="Calibri" w:hAnsi="Calibri" w:cs="Calibri"/>
          <w:b/>
        </w:rPr>
        <w:tab/>
      </w:r>
      <w:r w:rsidRPr="00E81DEC">
        <w:rPr>
          <w:rFonts w:ascii="Calibri" w:eastAsia="Calibri" w:hAnsi="Calibri" w:cs="Calibri"/>
          <w:b/>
        </w:rPr>
        <w:tab/>
      </w:r>
      <w:r w:rsidRPr="00E81DEC">
        <w:rPr>
          <w:rFonts w:ascii="Calibri" w:eastAsia="Calibri" w:hAnsi="Calibri" w:cs="Calibri"/>
          <w:b/>
        </w:rPr>
        <w:tab/>
      </w:r>
    </w:p>
    <w:p w14:paraId="2439A61A"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I posten inngår bundne bankinnskudd skattetrekk kr 189 061,05 og husleiedepositum kr 633 690.</w:t>
      </w:r>
    </w:p>
    <w:p w14:paraId="52A609D6" w14:textId="77777777" w:rsidR="00E81DEC" w:rsidRPr="00E81DEC" w:rsidRDefault="00E81DEC" w:rsidP="00E81DEC">
      <w:pPr>
        <w:spacing w:after="0"/>
        <w:rPr>
          <w:rFonts w:ascii="Calibri" w:eastAsia="Calibri" w:hAnsi="Calibri" w:cs="Calibri"/>
        </w:rPr>
      </w:pPr>
    </w:p>
    <w:p w14:paraId="46D44124" w14:textId="77777777" w:rsidR="00E81DEC" w:rsidRPr="00E81DEC" w:rsidRDefault="00E81DEC" w:rsidP="00E81DEC">
      <w:pPr>
        <w:spacing w:after="0"/>
        <w:rPr>
          <w:rFonts w:ascii="Calibri" w:eastAsia="Calibri" w:hAnsi="Calibri" w:cs="Calibri"/>
        </w:rPr>
      </w:pPr>
    </w:p>
    <w:p w14:paraId="57D3D938" w14:textId="77777777" w:rsidR="00E81DEC" w:rsidRPr="00E81DEC" w:rsidRDefault="00E81DEC" w:rsidP="00E81DEC">
      <w:pPr>
        <w:spacing w:after="0"/>
        <w:rPr>
          <w:rFonts w:ascii="Calibri" w:eastAsia="Calibri" w:hAnsi="Calibri" w:cs="Calibri"/>
        </w:rPr>
      </w:pPr>
    </w:p>
    <w:tbl>
      <w:tblPr>
        <w:tblW w:w="10572" w:type="dxa"/>
        <w:tblCellMar>
          <w:left w:w="70" w:type="dxa"/>
          <w:right w:w="70" w:type="dxa"/>
        </w:tblCellMar>
        <w:tblLook w:val="04A0" w:firstRow="1" w:lastRow="0" w:firstColumn="1" w:lastColumn="0" w:noHBand="0" w:noVBand="1"/>
      </w:tblPr>
      <w:tblGrid>
        <w:gridCol w:w="2160"/>
        <w:gridCol w:w="812"/>
        <w:gridCol w:w="1592"/>
        <w:gridCol w:w="1407"/>
        <w:gridCol w:w="1701"/>
        <w:gridCol w:w="1134"/>
        <w:gridCol w:w="1788"/>
      </w:tblGrid>
      <w:tr w:rsidR="00E81DEC" w:rsidRPr="00E81DEC" w14:paraId="30DF4D67" w14:textId="77777777" w:rsidTr="00CF483A">
        <w:trPr>
          <w:trHeight w:val="315"/>
        </w:trPr>
        <w:tc>
          <w:tcPr>
            <w:tcW w:w="2160" w:type="dxa"/>
            <w:shd w:val="clear" w:color="auto" w:fill="auto"/>
            <w:noWrap/>
            <w:vAlign w:val="bottom"/>
            <w:hideMark/>
          </w:tcPr>
          <w:p w14:paraId="75411CB2" w14:textId="77777777" w:rsidR="00E81DEC" w:rsidRPr="00E81DEC" w:rsidRDefault="00E81DEC" w:rsidP="00E81DEC">
            <w:pPr>
              <w:spacing w:after="0" w:line="240" w:lineRule="auto"/>
              <w:rPr>
                <w:rFonts w:ascii="Calibri" w:eastAsia="Times New Roman" w:hAnsi="Calibri" w:cs="Calibri"/>
                <w:b/>
                <w:bCs/>
                <w:lang w:eastAsia="nb-NO"/>
              </w:rPr>
            </w:pPr>
            <w:r w:rsidRPr="00E81DEC">
              <w:rPr>
                <w:rFonts w:ascii="Calibri" w:eastAsia="Times New Roman" w:hAnsi="Calibri" w:cs="Calibri"/>
                <w:b/>
                <w:bCs/>
                <w:lang w:eastAsia="nb-NO"/>
              </w:rPr>
              <w:t>Note 4 Driftsmidler</w:t>
            </w:r>
          </w:p>
        </w:tc>
        <w:tc>
          <w:tcPr>
            <w:tcW w:w="812" w:type="dxa"/>
            <w:shd w:val="clear" w:color="auto" w:fill="auto"/>
            <w:noWrap/>
            <w:vAlign w:val="bottom"/>
            <w:hideMark/>
          </w:tcPr>
          <w:p w14:paraId="5DF6D352" w14:textId="77777777" w:rsidR="00E81DEC" w:rsidRPr="00E81DEC" w:rsidRDefault="00E81DEC" w:rsidP="00E81DEC">
            <w:pPr>
              <w:spacing w:after="0" w:line="240" w:lineRule="auto"/>
              <w:rPr>
                <w:rFonts w:ascii="Calibri" w:eastAsia="Times New Roman" w:hAnsi="Calibri" w:cs="Calibri"/>
                <w:b/>
                <w:bCs/>
                <w:lang w:eastAsia="nb-NO"/>
              </w:rPr>
            </w:pPr>
          </w:p>
        </w:tc>
        <w:tc>
          <w:tcPr>
            <w:tcW w:w="1570" w:type="dxa"/>
            <w:shd w:val="clear" w:color="auto" w:fill="auto"/>
            <w:noWrap/>
            <w:vAlign w:val="bottom"/>
            <w:hideMark/>
          </w:tcPr>
          <w:p w14:paraId="6115D7F7" w14:textId="77777777" w:rsidR="00E81DEC" w:rsidRPr="00E81DEC" w:rsidRDefault="00E81DEC" w:rsidP="00E81DEC">
            <w:pPr>
              <w:spacing w:after="0" w:line="240" w:lineRule="auto"/>
              <w:rPr>
                <w:rFonts w:ascii="Calibri" w:eastAsia="Times New Roman" w:hAnsi="Calibri" w:cs="Calibri"/>
                <w:lang w:eastAsia="nb-NO"/>
              </w:rPr>
            </w:pPr>
          </w:p>
        </w:tc>
        <w:tc>
          <w:tcPr>
            <w:tcW w:w="1407" w:type="dxa"/>
            <w:shd w:val="clear" w:color="auto" w:fill="auto"/>
            <w:noWrap/>
            <w:vAlign w:val="bottom"/>
            <w:hideMark/>
          </w:tcPr>
          <w:p w14:paraId="1E0AFD24" w14:textId="77777777" w:rsidR="00E81DEC" w:rsidRPr="00E81DEC" w:rsidRDefault="00E81DEC" w:rsidP="00E81DEC">
            <w:pPr>
              <w:spacing w:after="0" w:line="240" w:lineRule="auto"/>
              <w:rPr>
                <w:rFonts w:ascii="Calibri" w:eastAsia="Times New Roman" w:hAnsi="Calibri" w:cs="Calibri"/>
                <w:lang w:eastAsia="nb-NO"/>
              </w:rPr>
            </w:pPr>
          </w:p>
        </w:tc>
        <w:tc>
          <w:tcPr>
            <w:tcW w:w="1701" w:type="dxa"/>
            <w:shd w:val="clear" w:color="auto" w:fill="auto"/>
            <w:noWrap/>
            <w:vAlign w:val="bottom"/>
            <w:hideMark/>
          </w:tcPr>
          <w:p w14:paraId="269E22D3" w14:textId="77777777" w:rsidR="00E81DEC" w:rsidRPr="00E81DEC" w:rsidRDefault="00E81DEC" w:rsidP="00E81DEC">
            <w:pPr>
              <w:spacing w:after="0" w:line="240" w:lineRule="auto"/>
              <w:rPr>
                <w:rFonts w:ascii="Calibri" w:eastAsia="Times New Roman" w:hAnsi="Calibri" w:cs="Calibri"/>
                <w:lang w:eastAsia="nb-NO"/>
              </w:rPr>
            </w:pPr>
          </w:p>
        </w:tc>
        <w:tc>
          <w:tcPr>
            <w:tcW w:w="1134" w:type="dxa"/>
            <w:shd w:val="clear" w:color="auto" w:fill="auto"/>
            <w:noWrap/>
            <w:vAlign w:val="bottom"/>
            <w:hideMark/>
          </w:tcPr>
          <w:p w14:paraId="1BAABCD7"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001B42D3" w14:textId="77777777" w:rsidR="00E81DEC" w:rsidRPr="00E81DEC" w:rsidRDefault="00E81DEC" w:rsidP="00E81DEC">
            <w:pPr>
              <w:spacing w:after="0" w:line="240" w:lineRule="auto"/>
              <w:rPr>
                <w:rFonts w:ascii="Calibri" w:eastAsia="Times New Roman" w:hAnsi="Calibri" w:cs="Calibri"/>
                <w:lang w:eastAsia="nb-NO"/>
              </w:rPr>
            </w:pPr>
          </w:p>
        </w:tc>
      </w:tr>
      <w:tr w:rsidR="00E81DEC" w:rsidRPr="00E81DEC" w14:paraId="6D0AA051" w14:textId="77777777" w:rsidTr="00CF483A">
        <w:trPr>
          <w:trHeight w:val="315"/>
        </w:trPr>
        <w:tc>
          <w:tcPr>
            <w:tcW w:w="2160" w:type="dxa"/>
            <w:shd w:val="clear" w:color="auto" w:fill="auto"/>
            <w:noWrap/>
            <w:vAlign w:val="bottom"/>
            <w:hideMark/>
          </w:tcPr>
          <w:p w14:paraId="01A93D78" w14:textId="77777777" w:rsidR="00E81DEC" w:rsidRPr="00E81DEC" w:rsidRDefault="00E81DEC" w:rsidP="00E81DEC">
            <w:pPr>
              <w:spacing w:after="0" w:line="240" w:lineRule="auto"/>
              <w:rPr>
                <w:rFonts w:ascii="Calibri" w:eastAsia="Times New Roman" w:hAnsi="Calibri" w:cs="Calibri"/>
                <w:lang w:eastAsia="nb-NO"/>
              </w:rPr>
            </w:pPr>
          </w:p>
        </w:tc>
        <w:tc>
          <w:tcPr>
            <w:tcW w:w="812" w:type="dxa"/>
            <w:shd w:val="clear" w:color="auto" w:fill="auto"/>
            <w:noWrap/>
            <w:vAlign w:val="bottom"/>
            <w:hideMark/>
          </w:tcPr>
          <w:p w14:paraId="54A7C650" w14:textId="77777777" w:rsidR="00E81DEC" w:rsidRPr="00E81DEC" w:rsidRDefault="00E81DEC" w:rsidP="00E81DEC">
            <w:pPr>
              <w:spacing w:after="0" w:line="240" w:lineRule="auto"/>
              <w:rPr>
                <w:rFonts w:ascii="Calibri" w:eastAsia="Times New Roman" w:hAnsi="Calibri" w:cs="Calibri"/>
                <w:lang w:eastAsia="nb-NO"/>
              </w:rPr>
            </w:pPr>
          </w:p>
        </w:tc>
        <w:tc>
          <w:tcPr>
            <w:tcW w:w="1570" w:type="dxa"/>
            <w:shd w:val="clear" w:color="auto" w:fill="auto"/>
            <w:noWrap/>
            <w:vAlign w:val="bottom"/>
            <w:hideMark/>
          </w:tcPr>
          <w:p w14:paraId="436FBADD" w14:textId="77777777" w:rsidR="00E81DEC" w:rsidRPr="00E81DEC" w:rsidRDefault="00E81DEC" w:rsidP="00E81DEC">
            <w:pPr>
              <w:spacing w:after="0" w:line="240" w:lineRule="auto"/>
              <w:rPr>
                <w:rFonts w:ascii="Calibri" w:eastAsia="Times New Roman" w:hAnsi="Calibri" w:cs="Calibri"/>
                <w:lang w:eastAsia="nb-NO"/>
              </w:rPr>
            </w:pPr>
          </w:p>
        </w:tc>
        <w:tc>
          <w:tcPr>
            <w:tcW w:w="1407" w:type="dxa"/>
            <w:shd w:val="clear" w:color="auto" w:fill="auto"/>
            <w:noWrap/>
            <w:vAlign w:val="bottom"/>
            <w:hideMark/>
          </w:tcPr>
          <w:p w14:paraId="30608063" w14:textId="77777777" w:rsidR="00E81DEC" w:rsidRPr="00E81DEC" w:rsidRDefault="00E81DEC" w:rsidP="00E81DEC">
            <w:pPr>
              <w:spacing w:after="0" w:line="240" w:lineRule="auto"/>
              <w:rPr>
                <w:rFonts w:ascii="Calibri" w:eastAsia="Times New Roman" w:hAnsi="Calibri" w:cs="Calibri"/>
                <w:lang w:eastAsia="nb-NO"/>
              </w:rPr>
            </w:pPr>
          </w:p>
        </w:tc>
        <w:tc>
          <w:tcPr>
            <w:tcW w:w="1701" w:type="dxa"/>
            <w:shd w:val="clear" w:color="auto" w:fill="auto"/>
            <w:noWrap/>
            <w:vAlign w:val="bottom"/>
            <w:hideMark/>
          </w:tcPr>
          <w:p w14:paraId="012A101D" w14:textId="77777777" w:rsidR="00E81DEC" w:rsidRPr="00E81DEC" w:rsidRDefault="00E81DEC" w:rsidP="00E81DEC">
            <w:pPr>
              <w:spacing w:after="0" w:line="240" w:lineRule="auto"/>
              <w:rPr>
                <w:rFonts w:ascii="Calibri" w:eastAsia="Times New Roman" w:hAnsi="Calibri" w:cs="Calibri"/>
                <w:lang w:eastAsia="nb-NO"/>
              </w:rPr>
            </w:pPr>
          </w:p>
        </w:tc>
        <w:tc>
          <w:tcPr>
            <w:tcW w:w="1134" w:type="dxa"/>
            <w:shd w:val="clear" w:color="auto" w:fill="auto"/>
            <w:noWrap/>
            <w:vAlign w:val="bottom"/>
            <w:hideMark/>
          </w:tcPr>
          <w:p w14:paraId="45B8DA36"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5F9833DD" w14:textId="77777777" w:rsidR="00E81DEC" w:rsidRPr="00E81DEC" w:rsidRDefault="00E81DEC" w:rsidP="00E81DEC">
            <w:pPr>
              <w:spacing w:after="0" w:line="240" w:lineRule="auto"/>
              <w:rPr>
                <w:rFonts w:ascii="Calibri" w:eastAsia="Times New Roman" w:hAnsi="Calibri" w:cs="Calibri"/>
                <w:lang w:eastAsia="nb-NO"/>
              </w:rPr>
            </w:pPr>
          </w:p>
        </w:tc>
      </w:tr>
      <w:tr w:rsidR="00E81DEC" w:rsidRPr="00E81DEC" w14:paraId="12DE2025" w14:textId="77777777" w:rsidTr="00CF483A">
        <w:trPr>
          <w:trHeight w:val="315"/>
        </w:trPr>
        <w:tc>
          <w:tcPr>
            <w:tcW w:w="2160" w:type="dxa"/>
            <w:shd w:val="clear" w:color="auto" w:fill="auto"/>
            <w:noWrap/>
            <w:vAlign w:val="bottom"/>
            <w:hideMark/>
          </w:tcPr>
          <w:p w14:paraId="4BB52701" w14:textId="77777777" w:rsidR="00E81DEC" w:rsidRPr="00E81DEC" w:rsidRDefault="00E81DEC" w:rsidP="00E81DEC">
            <w:pPr>
              <w:spacing w:after="0" w:line="240" w:lineRule="auto"/>
              <w:rPr>
                <w:rFonts w:ascii="Calibri" w:eastAsia="Times New Roman" w:hAnsi="Calibri" w:cs="Calibri"/>
                <w:lang w:eastAsia="nb-NO"/>
              </w:rPr>
            </w:pPr>
          </w:p>
        </w:tc>
        <w:tc>
          <w:tcPr>
            <w:tcW w:w="812" w:type="dxa"/>
            <w:shd w:val="clear" w:color="auto" w:fill="auto"/>
            <w:noWrap/>
            <w:vAlign w:val="bottom"/>
            <w:hideMark/>
          </w:tcPr>
          <w:p w14:paraId="7FA63AA2" w14:textId="77777777" w:rsidR="00E81DEC" w:rsidRPr="00E81DEC" w:rsidRDefault="00E81DEC" w:rsidP="00E81DEC">
            <w:pPr>
              <w:spacing w:after="0" w:line="240" w:lineRule="auto"/>
              <w:rPr>
                <w:rFonts w:ascii="Calibri" w:eastAsia="Times New Roman" w:hAnsi="Calibri" w:cs="Calibri"/>
                <w:lang w:eastAsia="nb-NO"/>
              </w:rPr>
            </w:pPr>
          </w:p>
        </w:tc>
        <w:tc>
          <w:tcPr>
            <w:tcW w:w="1570" w:type="dxa"/>
            <w:shd w:val="clear" w:color="auto" w:fill="auto"/>
            <w:noWrap/>
            <w:vAlign w:val="bottom"/>
            <w:hideMark/>
          </w:tcPr>
          <w:p w14:paraId="272460EC"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Transportmidler</w:t>
            </w:r>
          </w:p>
        </w:tc>
        <w:tc>
          <w:tcPr>
            <w:tcW w:w="1407" w:type="dxa"/>
            <w:shd w:val="clear" w:color="auto" w:fill="auto"/>
            <w:noWrap/>
            <w:vAlign w:val="bottom"/>
            <w:hideMark/>
          </w:tcPr>
          <w:p w14:paraId="39A7122E"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 xml:space="preserve"> </w:t>
            </w:r>
            <w:proofErr w:type="spellStart"/>
            <w:r w:rsidRPr="00E81DEC">
              <w:rPr>
                <w:rFonts w:ascii="Calibri" w:eastAsia="Times New Roman" w:hAnsi="Calibri" w:cs="Calibri"/>
                <w:lang w:eastAsia="nb-NO"/>
              </w:rPr>
              <w:t>Dataustyr</w:t>
            </w:r>
            <w:proofErr w:type="spellEnd"/>
            <w:r w:rsidRPr="00E81DEC">
              <w:rPr>
                <w:rFonts w:ascii="Calibri" w:eastAsia="Times New Roman" w:hAnsi="Calibri" w:cs="Calibri"/>
                <w:lang w:eastAsia="nb-NO"/>
              </w:rPr>
              <w:t xml:space="preserve"> </w:t>
            </w:r>
          </w:p>
        </w:tc>
        <w:tc>
          <w:tcPr>
            <w:tcW w:w="1701" w:type="dxa"/>
            <w:shd w:val="clear" w:color="auto" w:fill="auto"/>
            <w:noWrap/>
            <w:vAlign w:val="bottom"/>
            <w:hideMark/>
          </w:tcPr>
          <w:p w14:paraId="59713D62"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 xml:space="preserve"> Webutvikling </w:t>
            </w:r>
          </w:p>
        </w:tc>
        <w:tc>
          <w:tcPr>
            <w:tcW w:w="1134" w:type="dxa"/>
            <w:shd w:val="clear" w:color="auto" w:fill="auto"/>
            <w:noWrap/>
            <w:vAlign w:val="bottom"/>
            <w:hideMark/>
          </w:tcPr>
          <w:p w14:paraId="684CCE29"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 xml:space="preserve"> Kunst </w:t>
            </w:r>
          </w:p>
        </w:tc>
        <w:tc>
          <w:tcPr>
            <w:tcW w:w="1788" w:type="dxa"/>
            <w:shd w:val="clear" w:color="auto" w:fill="auto"/>
            <w:noWrap/>
            <w:vAlign w:val="bottom"/>
            <w:hideMark/>
          </w:tcPr>
          <w:p w14:paraId="658DFADF"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Totalt </w:t>
            </w:r>
          </w:p>
        </w:tc>
      </w:tr>
      <w:tr w:rsidR="00E81DEC" w:rsidRPr="00E81DEC" w14:paraId="286DED20" w14:textId="77777777" w:rsidTr="00CF483A">
        <w:trPr>
          <w:trHeight w:val="315"/>
        </w:trPr>
        <w:tc>
          <w:tcPr>
            <w:tcW w:w="2972" w:type="dxa"/>
            <w:gridSpan w:val="2"/>
            <w:shd w:val="clear" w:color="auto" w:fill="auto"/>
            <w:noWrap/>
            <w:vAlign w:val="bottom"/>
            <w:hideMark/>
          </w:tcPr>
          <w:p w14:paraId="6E83EAD4"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Anskaffelseskost 01.01.18</w:t>
            </w:r>
          </w:p>
        </w:tc>
        <w:tc>
          <w:tcPr>
            <w:tcW w:w="1570" w:type="dxa"/>
            <w:shd w:val="clear" w:color="auto" w:fill="auto"/>
            <w:noWrap/>
            <w:vAlign w:val="bottom"/>
            <w:hideMark/>
          </w:tcPr>
          <w:p w14:paraId="55D4BA7B"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c>
          <w:tcPr>
            <w:tcW w:w="1407" w:type="dxa"/>
            <w:shd w:val="clear" w:color="auto" w:fill="auto"/>
            <w:noWrap/>
            <w:vAlign w:val="bottom"/>
            <w:hideMark/>
          </w:tcPr>
          <w:p w14:paraId="5D02D713"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284 692 </w:t>
            </w:r>
          </w:p>
        </w:tc>
        <w:tc>
          <w:tcPr>
            <w:tcW w:w="1701" w:type="dxa"/>
            <w:shd w:val="clear" w:color="auto" w:fill="auto"/>
            <w:noWrap/>
            <w:vAlign w:val="bottom"/>
            <w:hideMark/>
          </w:tcPr>
          <w:p w14:paraId="5101DE4D"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545 002 </w:t>
            </w:r>
          </w:p>
        </w:tc>
        <w:tc>
          <w:tcPr>
            <w:tcW w:w="1134" w:type="dxa"/>
            <w:shd w:val="clear" w:color="auto" w:fill="auto"/>
            <w:noWrap/>
            <w:vAlign w:val="bottom"/>
            <w:hideMark/>
          </w:tcPr>
          <w:p w14:paraId="4FBA071D"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12 500 </w:t>
            </w:r>
          </w:p>
        </w:tc>
        <w:tc>
          <w:tcPr>
            <w:tcW w:w="1788" w:type="dxa"/>
            <w:shd w:val="clear" w:color="auto" w:fill="auto"/>
            <w:noWrap/>
            <w:vAlign w:val="bottom"/>
            <w:hideMark/>
          </w:tcPr>
          <w:p w14:paraId="2EAFC6E4"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842 194 </w:t>
            </w:r>
          </w:p>
        </w:tc>
      </w:tr>
      <w:tr w:rsidR="00E81DEC" w:rsidRPr="00E81DEC" w14:paraId="278C1CCD" w14:textId="77777777" w:rsidTr="00CF483A">
        <w:trPr>
          <w:trHeight w:val="315"/>
        </w:trPr>
        <w:tc>
          <w:tcPr>
            <w:tcW w:w="2160" w:type="dxa"/>
            <w:shd w:val="clear" w:color="auto" w:fill="auto"/>
            <w:noWrap/>
            <w:vAlign w:val="bottom"/>
            <w:hideMark/>
          </w:tcPr>
          <w:p w14:paraId="1C2EA55E"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Kjøp i året</w:t>
            </w:r>
          </w:p>
        </w:tc>
        <w:tc>
          <w:tcPr>
            <w:tcW w:w="812" w:type="dxa"/>
            <w:shd w:val="clear" w:color="auto" w:fill="auto"/>
            <w:noWrap/>
            <w:vAlign w:val="bottom"/>
            <w:hideMark/>
          </w:tcPr>
          <w:p w14:paraId="448AB83A" w14:textId="77777777" w:rsidR="00E81DEC" w:rsidRPr="00E81DEC" w:rsidRDefault="00E81DEC" w:rsidP="00E81DEC">
            <w:pPr>
              <w:spacing w:after="0" w:line="240" w:lineRule="auto"/>
              <w:rPr>
                <w:rFonts w:ascii="Calibri" w:eastAsia="Times New Roman" w:hAnsi="Calibri" w:cs="Calibri"/>
                <w:lang w:eastAsia="nb-NO"/>
              </w:rPr>
            </w:pPr>
          </w:p>
        </w:tc>
        <w:tc>
          <w:tcPr>
            <w:tcW w:w="1570" w:type="dxa"/>
            <w:shd w:val="clear" w:color="auto" w:fill="auto"/>
            <w:noWrap/>
            <w:vAlign w:val="bottom"/>
            <w:hideMark/>
          </w:tcPr>
          <w:p w14:paraId="18CA61F0" w14:textId="77777777" w:rsidR="00E81DEC" w:rsidRPr="00E81DEC" w:rsidRDefault="00E81DEC" w:rsidP="00E81DEC">
            <w:pPr>
              <w:spacing w:after="0" w:line="240" w:lineRule="auto"/>
              <w:rPr>
                <w:rFonts w:ascii="Calibri" w:eastAsia="Times New Roman" w:hAnsi="Calibri" w:cs="Calibri"/>
                <w:lang w:eastAsia="nb-NO"/>
              </w:rPr>
            </w:pPr>
          </w:p>
        </w:tc>
        <w:tc>
          <w:tcPr>
            <w:tcW w:w="1407" w:type="dxa"/>
            <w:shd w:val="clear" w:color="auto" w:fill="auto"/>
            <w:noWrap/>
            <w:vAlign w:val="bottom"/>
            <w:hideMark/>
          </w:tcPr>
          <w:p w14:paraId="271BF800" w14:textId="77777777" w:rsidR="00E81DEC" w:rsidRPr="00E81DEC" w:rsidRDefault="00E81DEC" w:rsidP="00E81DEC">
            <w:pPr>
              <w:spacing w:after="0" w:line="240" w:lineRule="auto"/>
              <w:rPr>
                <w:rFonts w:ascii="Calibri" w:eastAsia="Times New Roman" w:hAnsi="Calibri" w:cs="Calibri"/>
                <w:lang w:eastAsia="nb-NO"/>
              </w:rPr>
            </w:pPr>
          </w:p>
        </w:tc>
        <w:tc>
          <w:tcPr>
            <w:tcW w:w="1701" w:type="dxa"/>
            <w:shd w:val="clear" w:color="auto" w:fill="auto"/>
            <w:noWrap/>
            <w:vAlign w:val="bottom"/>
            <w:hideMark/>
          </w:tcPr>
          <w:p w14:paraId="7705DA3C"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c>
          <w:tcPr>
            <w:tcW w:w="1134" w:type="dxa"/>
            <w:shd w:val="clear" w:color="auto" w:fill="auto"/>
            <w:noWrap/>
            <w:vAlign w:val="bottom"/>
            <w:hideMark/>
          </w:tcPr>
          <w:p w14:paraId="36921F84"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1ECFDE33"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r>
      <w:tr w:rsidR="00E81DEC" w:rsidRPr="00E81DEC" w14:paraId="75E449F5" w14:textId="77777777" w:rsidTr="00CF483A">
        <w:trPr>
          <w:trHeight w:val="315"/>
        </w:trPr>
        <w:tc>
          <w:tcPr>
            <w:tcW w:w="2160" w:type="dxa"/>
            <w:shd w:val="clear" w:color="auto" w:fill="auto"/>
            <w:noWrap/>
            <w:vAlign w:val="bottom"/>
            <w:hideMark/>
          </w:tcPr>
          <w:p w14:paraId="4539A8E2"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Salg i året</w:t>
            </w:r>
          </w:p>
        </w:tc>
        <w:tc>
          <w:tcPr>
            <w:tcW w:w="812" w:type="dxa"/>
            <w:shd w:val="clear" w:color="auto" w:fill="auto"/>
            <w:noWrap/>
            <w:vAlign w:val="bottom"/>
            <w:hideMark/>
          </w:tcPr>
          <w:p w14:paraId="5010B9B9" w14:textId="77777777" w:rsidR="00E81DEC" w:rsidRPr="00E81DEC" w:rsidRDefault="00E81DEC" w:rsidP="00E81DEC">
            <w:pPr>
              <w:spacing w:after="0" w:line="240" w:lineRule="auto"/>
              <w:rPr>
                <w:rFonts w:ascii="Calibri" w:eastAsia="Times New Roman" w:hAnsi="Calibri" w:cs="Calibri"/>
                <w:lang w:eastAsia="nb-NO"/>
              </w:rPr>
            </w:pPr>
          </w:p>
        </w:tc>
        <w:tc>
          <w:tcPr>
            <w:tcW w:w="1570" w:type="dxa"/>
            <w:shd w:val="clear" w:color="auto" w:fill="auto"/>
            <w:noWrap/>
            <w:vAlign w:val="bottom"/>
            <w:hideMark/>
          </w:tcPr>
          <w:p w14:paraId="2CB1BCF5"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c>
          <w:tcPr>
            <w:tcW w:w="1407" w:type="dxa"/>
            <w:shd w:val="clear" w:color="auto" w:fill="auto"/>
            <w:noWrap/>
            <w:vAlign w:val="bottom"/>
            <w:hideMark/>
          </w:tcPr>
          <w:p w14:paraId="39AAD92C" w14:textId="77777777" w:rsidR="00E81DEC" w:rsidRPr="00E81DEC" w:rsidRDefault="00E81DEC" w:rsidP="00E81DEC">
            <w:pPr>
              <w:spacing w:after="0" w:line="240" w:lineRule="auto"/>
              <w:rPr>
                <w:rFonts w:ascii="Calibri" w:eastAsia="Times New Roman" w:hAnsi="Calibri" w:cs="Calibri"/>
                <w:lang w:eastAsia="nb-NO"/>
              </w:rPr>
            </w:pPr>
          </w:p>
        </w:tc>
        <w:tc>
          <w:tcPr>
            <w:tcW w:w="1701" w:type="dxa"/>
            <w:shd w:val="clear" w:color="auto" w:fill="auto"/>
            <w:noWrap/>
            <w:vAlign w:val="bottom"/>
            <w:hideMark/>
          </w:tcPr>
          <w:p w14:paraId="6A5A427A" w14:textId="77777777" w:rsidR="00E81DEC" w:rsidRPr="00E81DEC" w:rsidRDefault="00E81DEC" w:rsidP="00E81DEC">
            <w:pPr>
              <w:spacing w:after="0" w:line="240" w:lineRule="auto"/>
              <w:rPr>
                <w:rFonts w:ascii="Calibri" w:eastAsia="Times New Roman" w:hAnsi="Calibri" w:cs="Calibri"/>
                <w:lang w:eastAsia="nb-NO"/>
              </w:rPr>
            </w:pPr>
          </w:p>
        </w:tc>
        <w:tc>
          <w:tcPr>
            <w:tcW w:w="1134" w:type="dxa"/>
            <w:shd w:val="clear" w:color="auto" w:fill="auto"/>
            <w:noWrap/>
            <w:vAlign w:val="bottom"/>
            <w:hideMark/>
          </w:tcPr>
          <w:p w14:paraId="23B525D4"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7778F1E1"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r>
      <w:tr w:rsidR="00E81DEC" w:rsidRPr="00E81DEC" w14:paraId="72B2D9A4" w14:textId="77777777" w:rsidTr="00CF483A">
        <w:trPr>
          <w:trHeight w:val="315"/>
        </w:trPr>
        <w:tc>
          <w:tcPr>
            <w:tcW w:w="2972" w:type="dxa"/>
            <w:gridSpan w:val="2"/>
            <w:shd w:val="clear" w:color="auto" w:fill="auto"/>
            <w:noWrap/>
            <w:vAlign w:val="bottom"/>
            <w:hideMark/>
          </w:tcPr>
          <w:p w14:paraId="51F63AB5"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Anskaffelseskost 31.12.18</w:t>
            </w:r>
          </w:p>
        </w:tc>
        <w:tc>
          <w:tcPr>
            <w:tcW w:w="1570" w:type="dxa"/>
            <w:shd w:val="clear" w:color="auto" w:fill="auto"/>
            <w:noWrap/>
            <w:vAlign w:val="bottom"/>
            <w:hideMark/>
          </w:tcPr>
          <w:p w14:paraId="6E371196"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 xml:space="preserve">       0  </w:t>
            </w:r>
          </w:p>
        </w:tc>
        <w:tc>
          <w:tcPr>
            <w:tcW w:w="1407" w:type="dxa"/>
            <w:shd w:val="clear" w:color="auto" w:fill="auto"/>
            <w:noWrap/>
            <w:vAlign w:val="bottom"/>
            <w:hideMark/>
          </w:tcPr>
          <w:p w14:paraId="51AA8D8B"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284 692 </w:t>
            </w:r>
          </w:p>
        </w:tc>
        <w:tc>
          <w:tcPr>
            <w:tcW w:w="1701" w:type="dxa"/>
            <w:shd w:val="clear" w:color="auto" w:fill="auto"/>
            <w:noWrap/>
            <w:vAlign w:val="bottom"/>
            <w:hideMark/>
          </w:tcPr>
          <w:p w14:paraId="1704F6A0"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545 002 </w:t>
            </w:r>
          </w:p>
        </w:tc>
        <w:tc>
          <w:tcPr>
            <w:tcW w:w="1134" w:type="dxa"/>
            <w:shd w:val="clear" w:color="auto" w:fill="auto"/>
            <w:noWrap/>
            <w:vAlign w:val="bottom"/>
            <w:hideMark/>
          </w:tcPr>
          <w:p w14:paraId="34760588"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12 500 </w:t>
            </w:r>
          </w:p>
        </w:tc>
        <w:tc>
          <w:tcPr>
            <w:tcW w:w="1788" w:type="dxa"/>
            <w:shd w:val="clear" w:color="auto" w:fill="auto"/>
            <w:noWrap/>
            <w:vAlign w:val="bottom"/>
            <w:hideMark/>
          </w:tcPr>
          <w:p w14:paraId="2EBF0F18"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842 194 </w:t>
            </w:r>
          </w:p>
        </w:tc>
      </w:tr>
      <w:tr w:rsidR="00E81DEC" w:rsidRPr="00E81DEC" w14:paraId="4F9DFF45" w14:textId="77777777" w:rsidTr="00CF483A">
        <w:trPr>
          <w:trHeight w:val="315"/>
        </w:trPr>
        <w:tc>
          <w:tcPr>
            <w:tcW w:w="2972" w:type="dxa"/>
            <w:gridSpan w:val="2"/>
            <w:shd w:val="clear" w:color="auto" w:fill="auto"/>
            <w:noWrap/>
            <w:vAlign w:val="bottom"/>
            <w:hideMark/>
          </w:tcPr>
          <w:p w14:paraId="5254652F"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Akk. avskrivninger 01.01.18</w:t>
            </w:r>
          </w:p>
        </w:tc>
        <w:tc>
          <w:tcPr>
            <w:tcW w:w="1570" w:type="dxa"/>
            <w:shd w:val="clear" w:color="auto" w:fill="auto"/>
            <w:noWrap/>
            <w:vAlign w:val="bottom"/>
            <w:hideMark/>
          </w:tcPr>
          <w:p w14:paraId="0ABA989D"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c>
          <w:tcPr>
            <w:tcW w:w="1407" w:type="dxa"/>
            <w:shd w:val="clear" w:color="auto" w:fill="auto"/>
            <w:noWrap/>
            <w:vAlign w:val="bottom"/>
            <w:hideMark/>
          </w:tcPr>
          <w:p w14:paraId="337D7F06" w14:textId="77777777" w:rsidR="00E81DEC" w:rsidRPr="00E81DEC" w:rsidRDefault="00E81DEC" w:rsidP="00E81DEC">
            <w:pPr>
              <w:spacing w:after="0" w:line="240" w:lineRule="auto"/>
              <w:rPr>
                <w:rFonts w:ascii="Calibri" w:eastAsia="Times New Roman" w:hAnsi="Calibri" w:cs="Calibri"/>
                <w:lang w:eastAsia="nb-NO"/>
              </w:rPr>
            </w:pPr>
          </w:p>
        </w:tc>
        <w:tc>
          <w:tcPr>
            <w:tcW w:w="1701" w:type="dxa"/>
            <w:shd w:val="clear" w:color="auto" w:fill="auto"/>
            <w:noWrap/>
            <w:vAlign w:val="bottom"/>
            <w:hideMark/>
          </w:tcPr>
          <w:p w14:paraId="707EE7A9"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c>
          <w:tcPr>
            <w:tcW w:w="1134" w:type="dxa"/>
            <w:shd w:val="clear" w:color="auto" w:fill="auto"/>
            <w:noWrap/>
            <w:vAlign w:val="bottom"/>
            <w:hideMark/>
          </w:tcPr>
          <w:p w14:paraId="4F8A4078"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05D82206"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r>
      <w:tr w:rsidR="00E81DEC" w:rsidRPr="00E81DEC" w14:paraId="2B20890D" w14:textId="77777777" w:rsidTr="00CF483A">
        <w:trPr>
          <w:trHeight w:val="315"/>
        </w:trPr>
        <w:tc>
          <w:tcPr>
            <w:tcW w:w="2972" w:type="dxa"/>
            <w:gridSpan w:val="2"/>
            <w:shd w:val="clear" w:color="auto" w:fill="auto"/>
            <w:noWrap/>
            <w:vAlign w:val="bottom"/>
            <w:hideMark/>
          </w:tcPr>
          <w:p w14:paraId="7B56D1A7"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Akk. avskrivninger solgte</w:t>
            </w:r>
          </w:p>
        </w:tc>
        <w:tc>
          <w:tcPr>
            <w:tcW w:w="1570" w:type="dxa"/>
            <w:shd w:val="clear" w:color="auto" w:fill="auto"/>
            <w:noWrap/>
            <w:vAlign w:val="bottom"/>
            <w:hideMark/>
          </w:tcPr>
          <w:p w14:paraId="4CB600D5"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c>
          <w:tcPr>
            <w:tcW w:w="1407" w:type="dxa"/>
            <w:shd w:val="clear" w:color="auto" w:fill="auto"/>
            <w:noWrap/>
            <w:vAlign w:val="bottom"/>
            <w:hideMark/>
          </w:tcPr>
          <w:p w14:paraId="7D4ACD4F" w14:textId="77777777" w:rsidR="00E81DEC" w:rsidRPr="00E81DEC" w:rsidRDefault="00E81DEC" w:rsidP="00E81DEC">
            <w:pPr>
              <w:spacing w:after="0" w:line="240" w:lineRule="auto"/>
              <w:rPr>
                <w:rFonts w:ascii="Calibri" w:eastAsia="Times New Roman" w:hAnsi="Calibri" w:cs="Calibri"/>
                <w:lang w:eastAsia="nb-NO"/>
              </w:rPr>
            </w:pPr>
          </w:p>
        </w:tc>
        <w:tc>
          <w:tcPr>
            <w:tcW w:w="1701" w:type="dxa"/>
            <w:shd w:val="clear" w:color="auto" w:fill="auto"/>
            <w:noWrap/>
            <w:vAlign w:val="bottom"/>
            <w:hideMark/>
          </w:tcPr>
          <w:p w14:paraId="39B3390D" w14:textId="77777777" w:rsidR="00E81DEC" w:rsidRPr="00E81DEC" w:rsidRDefault="00E81DEC" w:rsidP="00E81DEC">
            <w:pPr>
              <w:spacing w:after="0" w:line="240" w:lineRule="auto"/>
              <w:rPr>
                <w:rFonts w:ascii="Calibri" w:eastAsia="Times New Roman" w:hAnsi="Calibri" w:cs="Calibri"/>
                <w:lang w:eastAsia="nb-NO"/>
              </w:rPr>
            </w:pPr>
          </w:p>
        </w:tc>
        <w:tc>
          <w:tcPr>
            <w:tcW w:w="1134" w:type="dxa"/>
            <w:shd w:val="clear" w:color="auto" w:fill="auto"/>
            <w:noWrap/>
            <w:vAlign w:val="bottom"/>
            <w:hideMark/>
          </w:tcPr>
          <w:p w14:paraId="2BA06A30"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44166B56"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r>
      <w:tr w:rsidR="00E81DEC" w:rsidRPr="00E81DEC" w14:paraId="61B9E3A9" w14:textId="77777777" w:rsidTr="00CF483A">
        <w:trPr>
          <w:trHeight w:val="315"/>
        </w:trPr>
        <w:tc>
          <w:tcPr>
            <w:tcW w:w="2972" w:type="dxa"/>
            <w:gridSpan w:val="2"/>
            <w:shd w:val="clear" w:color="auto" w:fill="auto"/>
            <w:noWrap/>
            <w:vAlign w:val="bottom"/>
            <w:hideMark/>
          </w:tcPr>
          <w:p w14:paraId="1A368427"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Akk avskrivninger 31.12.18</w:t>
            </w:r>
          </w:p>
        </w:tc>
        <w:tc>
          <w:tcPr>
            <w:tcW w:w="1570" w:type="dxa"/>
            <w:shd w:val="clear" w:color="auto" w:fill="auto"/>
            <w:noWrap/>
            <w:vAlign w:val="bottom"/>
            <w:hideMark/>
          </w:tcPr>
          <w:p w14:paraId="38788A22" w14:textId="77777777" w:rsidR="00E81DEC" w:rsidRPr="00E81DEC" w:rsidRDefault="00E81DEC" w:rsidP="00E81DEC">
            <w:pPr>
              <w:spacing w:after="0" w:line="240" w:lineRule="auto"/>
              <w:rPr>
                <w:rFonts w:ascii="Calibri" w:eastAsia="Times New Roman" w:hAnsi="Calibri" w:cs="Calibri"/>
                <w:lang w:eastAsia="nb-NO"/>
              </w:rPr>
            </w:pPr>
          </w:p>
        </w:tc>
        <w:tc>
          <w:tcPr>
            <w:tcW w:w="1407" w:type="dxa"/>
            <w:shd w:val="clear" w:color="auto" w:fill="auto"/>
            <w:noWrap/>
            <w:vAlign w:val="bottom"/>
            <w:hideMark/>
          </w:tcPr>
          <w:p w14:paraId="03581C83"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-245 376 </w:t>
            </w:r>
          </w:p>
        </w:tc>
        <w:tc>
          <w:tcPr>
            <w:tcW w:w="1701" w:type="dxa"/>
            <w:shd w:val="clear" w:color="auto" w:fill="auto"/>
            <w:noWrap/>
            <w:vAlign w:val="bottom"/>
            <w:hideMark/>
          </w:tcPr>
          <w:p w14:paraId="664A7F1E"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-520 682 </w:t>
            </w:r>
          </w:p>
        </w:tc>
        <w:tc>
          <w:tcPr>
            <w:tcW w:w="1134" w:type="dxa"/>
            <w:shd w:val="clear" w:color="auto" w:fill="auto"/>
            <w:noWrap/>
            <w:vAlign w:val="bottom"/>
            <w:hideMark/>
          </w:tcPr>
          <w:p w14:paraId="52FB7E36"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1525AF11"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-766 058 </w:t>
            </w:r>
          </w:p>
        </w:tc>
      </w:tr>
      <w:tr w:rsidR="00E81DEC" w:rsidRPr="00E81DEC" w14:paraId="5AE2A3DA" w14:textId="77777777" w:rsidTr="00CF483A">
        <w:trPr>
          <w:trHeight w:val="315"/>
        </w:trPr>
        <w:tc>
          <w:tcPr>
            <w:tcW w:w="2972" w:type="dxa"/>
            <w:gridSpan w:val="2"/>
            <w:shd w:val="clear" w:color="auto" w:fill="auto"/>
            <w:noWrap/>
            <w:vAlign w:val="bottom"/>
            <w:hideMark/>
          </w:tcPr>
          <w:p w14:paraId="335FA4FC"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Bokført verdi 31.12.18</w:t>
            </w:r>
          </w:p>
        </w:tc>
        <w:tc>
          <w:tcPr>
            <w:tcW w:w="1570" w:type="dxa"/>
            <w:shd w:val="clear" w:color="auto" w:fill="auto"/>
            <w:noWrap/>
            <w:vAlign w:val="bottom"/>
            <w:hideMark/>
          </w:tcPr>
          <w:p w14:paraId="7749222C"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 xml:space="preserve">       0 </w:t>
            </w:r>
          </w:p>
        </w:tc>
        <w:tc>
          <w:tcPr>
            <w:tcW w:w="1407" w:type="dxa"/>
            <w:shd w:val="clear" w:color="auto" w:fill="auto"/>
            <w:noWrap/>
            <w:vAlign w:val="bottom"/>
            <w:hideMark/>
          </w:tcPr>
          <w:p w14:paraId="4BB0EEE4"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39 316 </w:t>
            </w:r>
          </w:p>
        </w:tc>
        <w:tc>
          <w:tcPr>
            <w:tcW w:w="1701" w:type="dxa"/>
            <w:shd w:val="clear" w:color="auto" w:fill="auto"/>
            <w:noWrap/>
            <w:vAlign w:val="bottom"/>
            <w:hideMark/>
          </w:tcPr>
          <w:p w14:paraId="5DC972E0"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24 320 </w:t>
            </w:r>
          </w:p>
        </w:tc>
        <w:tc>
          <w:tcPr>
            <w:tcW w:w="1134" w:type="dxa"/>
            <w:shd w:val="clear" w:color="auto" w:fill="auto"/>
            <w:noWrap/>
            <w:vAlign w:val="bottom"/>
            <w:hideMark/>
          </w:tcPr>
          <w:p w14:paraId="1448D13F"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12 500 </w:t>
            </w:r>
          </w:p>
        </w:tc>
        <w:tc>
          <w:tcPr>
            <w:tcW w:w="1788" w:type="dxa"/>
            <w:shd w:val="clear" w:color="auto" w:fill="auto"/>
            <w:noWrap/>
            <w:vAlign w:val="bottom"/>
            <w:hideMark/>
          </w:tcPr>
          <w:p w14:paraId="48901782"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76 135 </w:t>
            </w:r>
          </w:p>
        </w:tc>
      </w:tr>
      <w:tr w:rsidR="00E81DEC" w:rsidRPr="00E81DEC" w14:paraId="0B32EFF7" w14:textId="77777777" w:rsidTr="00CF483A">
        <w:trPr>
          <w:trHeight w:val="315"/>
        </w:trPr>
        <w:tc>
          <w:tcPr>
            <w:tcW w:w="2160" w:type="dxa"/>
            <w:shd w:val="clear" w:color="auto" w:fill="auto"/>
            <w:noWrap/>
            <w:vAlign w:val="bottom"/>
            <w:hideMark/>
          </w:tcPr>
          <w:p w14:paraId="43B4C2EE" w14:textId="77777777" w:rsidR="00E81DEC" w:rsidRPr="00E81DEC" w:rsidRDefault="00E81DEC" w:rsidP="00E81DEC">
            <w:pPr>
              <w:spacing w:after="0" w:line="240" w:lineRule="auto"/>
              <w:rPr>
                <w:rFonts w:ascii="Calibri" w:eastAsia="Times New Roman" w:hAnsi="Calibri" w:cs="Calibri"/>
                <w:lang w:eastAsia="nb-NO"/>
              </w:rPr>
            </w:pPr>
          </w:p>
        </w:tc>
        <w:tc>
          <w:tcPr>
            <w:tcW w:w="812" w:type="dxa"/>
            <w:shd w:val="clear" w:color="auto" w:fill="auto"/>
            <w:noWrap/>
            <w:vAlign w:val="bottom"/>
            <w:hideMark/>
          </w:tcPr>
          <w:p w14:paraId="08A6EB0C" w14:textId="77777777" w:rsidR="00E81DEC" w:rsidRPr="00E81DEC" w:rsidRDefault="00E81DEC" w:rsidP="00E81DEC">
            <w:pPr>
              <w:spacing w:after="0" w:line="240" w:lineRule="auto"/>
              <w:rPr>
                <w:rFonts w:ascii="Calibri" w:eastAsia="Times New Roman" w:hAnsi="Calibri" w:cs="Calibri"/>
                <w:lang w:eastAsia="nb-NO"/>
              </w:rPr>
            </w:pPr>
          </w:p>
        </w:tc>
        <w:tc>
          <w:tcPr>
            <w:tcW w:w="1570" w:type="dxa"/>
            <w:shd w:val="clear" w:color="auto" w:fill="auto"/>
            <w:noWrap/>
            <w:vAlign w:val="bottom"/>
            <w:hideMark/>
          </w:tcPr>
          <w:p w14:paraId="0693E2E3" w14:textId="77777777" w:rsidR="00E81DEC" w:rsidRPr="00E81DEC" w:rsidRDefault="00E81DEC" w:rsidP="00E81DEC">
            <w:pPr>
              <w:spacing w:after="0" w:line="240" w:lineRule="auto"/>
              <w:rPr>
                <w:rFonts w:ascii="Calibri" w:eastAsia="Times New Roman" w:hAnsi="Calibri" w:cs="Calibri"/>
                <w:lang w:eastAsia="nb-NO"/>
              </w:rPr>
            </w:pPr>
          </w:p>
        </w:tc>
        <w:tc>
          <w:tcPr>
            <w:tcW w:w="1407" w:type="dxa"/>
            <w:shd w:val="clear" w:color="auto" w:fill="auto"/>
            <w:noWrap/>
            <w:vAlign w:val="bottom"/>
            <w:hideMark/>
          </w:tcPr>
          <w:p w14:paraId="7273C26D" w14:textId="77777777" w:rsidR="00E81DEC" w:rsidRPr="00E81DEC" w:rsidRDefault="00E81DEC" w:rsidP="00E81DEC">
            <w:pPr>
              <w:spacing w:after="0" w:line="240" w:lineRule="auto"/>
              <w:rPr>
                <w:rFonts w:ascii="Calibri" w:eastAsia="Times New Roman" w:hAnsi="Calibri" w:cs="Calibri"/>
                <w:lang w:eastAsia="nb-NO"/>
              </w:rPr>
            </w:pPr>
          </w:p>
        </w:tc>
        <w:tc>
          <w:tcPr>
            <w:tcW w:w="1701" w:type="dxa"/>
            <w:shd w:val="clear" w:color="auto" w:fill="auto"/>
            <w:noWrap/>
            <w:vAlign w:val="bottom"/>
            <w:hideMark/>
          </w:tcPr>
          <w:p w14:paraId="5DF6D6FE" w14:textId="77777777" w:rsidR="00E81DEC" w:rsidRPr="00E81DEC" w:rsidRDefault="00E81DEC" w:rsidP="00E81DEC">
            <w:pPr>
              <w:spacing w:after="0" w:line="240" w:lineRule="auto"/>
              <w:rPr>
                <w:rFonts w:ascii="Calibri" w:eastAsia="Times New Roman" w:hAnsi="Calibri" w:cs="Calibri"/>
                <w:lang w:eastAsia="nb-NO"/>
              </w:rPr>
            </w:pPr>
          </w:p>
        </w:tc>
        <w:tc>
          <w:tcPr>
            <w:tcW w:w="1134" w:type="dxa"/>
            <w:shd w:val="clear" w:color="auto" w:fill="auto"/>
            <w:noWrap/>
            <w:vAlign w:val="bottom"/>
            <w:hideMark/>
          </w:tcPr>
          <w:p w14:paraId="61A2B0CD"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3965A335" w14:textId="77777777" w:rsidR="00E81DEC" w:rsidRPr="00E81DEC" w:rsidRDefault="00E81DEC" w:rsidP="00E81DEC">
            <w:pPr>
              <w:spacing w:after="0" w:line="240" w:lineRule="auto"/>
              <w:rPr>
                <w:rFonts w:ascii="Calibri" w:eastAsia="Times New Roman" w:hAnsi="Calibri" w:cs="Calibri"/>
                <w:lang w:eastAsia="nb-NO"/>
              </w:rPr>
            </w:pPr>
          </w:p>
        </w:tc>
      </w:tr>
      <w:tr w:rsidR="00E81DEC" w:rsidRPr="00E81DEC" w14:paraId="1D6A1A72" w14:textId="77777777" w:rsidTr="00CF483A">
        <w:trPr>
          <w:trHeight w:val="315"/>
        </w:trPr>
        <w:tc>
          <w:tcPr>
            <w:tcW w:w="2160" w:type="dxa"/>
            <w:shd w:val="clear" w:color="auto" w:fill="auto"/>
            <w:noWrap/>
            <w:vAlign w:val="bottom"/>
            <w:hideMark/>
          </w:tcPr>
          <w:p w14:paraId="3C2C83B0"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Årets avskrivninger</w:t>
            </w:r>
          </w:p>
        </w:tc>
        <w:tc>
          <w:tcPr>
            <w:tcW w:w="812" w:type="dxa"/>
            <w:shd w:val="clear" w:color="auto" w:fill="auto"/>
            <w:noWrap/>
            <w:vAlign w:val="bottom"/>
            <w:hideMark/>
          </w:tcPr>
          <w:p w14:paraId="12C4D02E"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w:t>
            </w:r>
          </w:p>
        </w:tc>
        <w:tc>
          <w:tcPr>
            <w:tcW w:w="1570" w:type="dxa"/>
            <w:shd w:val="clear" w:color="auto" w:fill="auto"/>
            <w:noWrap/>
            <w:vAlign w:val="bottom"/>
            <w:hideMark/>
          </w:tcPr>
          <w:p w14:paraId="23733500"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   </w:t>
            </w:r>
          </w:p>
        </w:tc>
        <w:tc>
          <w:tcPr>
            <w:tcW w:w="1407" w:type="dxa"/>
            <w:shd w:val="clear" w:color="auto" w:fill="auto"/>
            <w:noWrap/>
            <w:vAlign w:val="bottom"/>
            <w:hideMark/>
          </w:tcPr>
          <w:p w14:paraId="15C514FF"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25 046 </w:t>
            </w:r>
          </w:p>
        </w:tc>
        <w:tc>
          <w:tcPr>
            <w:tcW w:w="1701" w:type="dxa"/>
            <w:shd w:val="clear" w:color="auto" w:fill="auto"/>
            <w:noWrap/>
            <w:vAlign w:val="bottom"/>
            <w:hideMark/>
          </w:tcPr>
          <w:p w14:paraId="44C345DD"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90 167 </w:t>
            </w:r>
          </w:p>
        </w:tc>
        <w:tc>
          <w:tcPr>
            <w:tcW w:w="1134" w:type="dxa"/>
            <w:shd w:val="clear" w:color="auto" w:fill="auto"/>
            <w:noWrap/>
            <w:vAlign w:val="bottom"/>
            <w:hideMark/>
          </w:tcPr>
          <w:p w14:paraId="125C1737"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w:t>
            </w:r>
          </w:p>
        </w:tc>
        <w:tc>
          <w:tcPr>
            <w:tcW w:w="1788" w:type="dxa"/>
            <w:shd w:val="clear" w:color="auto" w:fill="auto"/>
            <w:noWrap/>
            <w:vAlign w:val="bottom"/>
            <w:hideMark/>
          </w:tcPr>
          <w:p w14:paraId="71F349FB"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115 213 </w:t>
            </w:r>
          </w:p>
        </w:tc>
      </w:tr>
      <w:tr w:rsidR="00E81DEC" w:rsidRPr="00E81DEC" w14:paraId="20D1730B" w14:textId="77777777" w:rsidTr="00CF483A">
        <w:trPr>
          <w:trHeight w:val="315"/>
        </w:trPr>
        <w:tc>
          <w:tcPr>
            <w:tcW w:w="2160" w:type="dxa"/>
            <w:shd w:val="clear" w:color="auto" w:fill="auto"/>
            <w:noWrap/>
            <w:vAlign w:val="bottom"/>
            <w:hideMark/>
          </w:tcPr>
          <w:p w14:paraId="0A854F6C" w14:textId="77777777" w:rsidR="00E81DEC" w:rsidRPr="00E81DEC" w:rsidRDefault="00E81DEC" w:rsidP="00E81DEC">
            <w:pPr>
              <w:spacing w:after="0" w:line="240" w:lineRule="auto"/>
              <w:rPr>
                <w:rFonts w:ascii="Calibri" w:eastAsia="Times New Roman" w:hAnsi="Calibri" w:cs="Calibri"/>
                <w:lang w:eastAsia="nb-NO"/>
              </w:rPr>
            </w:pPr>
          </w:p>
        </w:tc>
        <w:tc>
          <w:tcPr>
            <w:tcW w:w="812" w:type="dxa"/>
            <w:shd w:val="clear" w:color="auto" w:fill="auto"/>
            <w:noWrap/>
            <w:vAlign w:val="bottom"/>
            <w:hideMark/>
          </w:tcPr>
          <w:p w14:paraId="3744AB11" w14:textId="77777777" w:rsidR="00E81DEC" w:rsidRPr="00E81DEC" w:rsidRDefault="00E81DEC" w:rsidP="00E81DEC">
            <w:pPr>
              <w:spacing w:after="0" w:line="240" w:lineRule="auto"/>
              <w:rPr>
                <w:rFonts w:ascii="Calibri" w:eastAsia="Times New Roman" w:hAnsi="Calibri" w:cs="Calibri"/>
                <w:lang w:eastAsia="nb-NO"/>
              </w:rPr>
            </w:pPr>
          </w:p>
        </w:tc>
        <w:tc>
          <w:tcPr>
            <w:tcW w:w="1570" w:type="dxa"/>
            <w:shd w:val="clear" w:color="auto" w:fill="auto"/>
            <w:noWrap/>
            <w:vAlign w:val="bottom"/>
            <w:hideMark/>
          </w:tcPr>
          <w:p w14:paraId="606373EE" w14:textId="77777777" w:rsidR="00E81DEC" w:rsidRPr="00E81DEC" w:rsidRDefault="00E81DEC" w:rsidP="00E81DEC">
            <w:pPr>
              <w:spacing w:after="0" w:line="240" w:lineRule="auto"/>
              <w:rPr>
                <w:rFonts w:ascii="Calibri" w:eastAsia="Times New Roman" w:hAnsi="Calibri" w:cs="Calibri"/>
                <w:lang w:eastAsia="nb-NO"/>
              </w:rPr>
            </w:pPr>
          </w:p>
        </w:tc>
        <w:tc>
          <w:tcPr>
            <w:tcW w:w="1407" w:type="dxa"/>
            <w:shd w:val="clear" w:color="auto" w:fill="auto"/>
            <w:noWrap/>
            <w:vAlign w:val="bottom"/>
            <w:hideMark/>
          </w:tcPr>
          <w:p w14:paraId="6263599C" w14:textId="77777777" w:rsidR="00E81DEC" w:rsidRPr="00E81DEC" w:rsidRDefault="00E81DEC" w:rsidP="00E81DEC">
            <w:pPr>
              <w:spacing w:after="0" w:line="240" w:lineRule="auto"/>
              <w:rPr>
                <w:rFonts w:ascii="Calibri" w:eastAsia="Times New Roman" w:hAnsi="Calibri" w:cs="Calibri"/>
                <w:lang w:eastAsia="nb-NO"/>
              </w:rPr>
            </w:pPr>
          </w:p>
        </w:tc>
        <w:tc>
          <w:tcPr>
            <w:tcW w:w="1701" w:type="dxa"/>
            <w:shd w:val="clear" w:color="auto" w:fill="auto"/>
            <w:noWrap/>
            <w:vAlign w:val="bottom"/>
            <w:hideMark/>
          </w:tcPr>
          <w:p w14:paraId="1871A1F2" w14:textId="77777777" w:rsidR="00E81DEC" w:rsidRPr="00E81DEC" w:rsidRDefault="00E81DEC" w:rsidP="00E81DEC">
            <w:pPr>
              <w:spacing w:after="0" w:line="240" w:lineRule="auto"/>
              <w:rPr>
                <w:rFonts w:ascii="Calibri" w:eastAsia="Times New Roman" w:hAnsi="Calibri" w:cs="Calibri"/>
                <w:lang w:eastAsia="nb-NO"/>
              </w:rPr>
            </w:pPr>
          </w:p>
        </w:tc>
        <w:tc>
          <w:tcPr>
            <w:tcW w:w="1134" w:type="dxa"/>
            <w:shd w:val="clear" w:color="auto" w:fill="auto"/>
            <w:noWrap/>
            <w:vAlign w:val="bottom"/>
            <w:hideMark/>
          </w:tcPr>
          <w:p w14:paraId="5A5E8672" w14:textId="77777777" w:rsidR="00E81DEC" w:rsidRPr="00E81DEC" w:rsidRDefault="00E81DEC" w:rsidP="00E81DEC">
            <w:pPr>
              <w:spacing w:after="0" w:line="240" w:lineRule="auto"/>
              <w:rPr>
                <w:rFonts w:ascii="Calibri" w:eastAsia="Times New Roman" w:hAnsi="Calibri" w:cs="Calibri"/>
                <w:lang w:eastAsia="nb-NO"/>
              </w:rPr>
            </w:pPr>
          </w:p>
        </w:tc>
        <w:tc>
          <w:tcPr>
            <w:tcW w:w="1788" w:type="dxa"/>
            <w:shd w:val="clear" w:color="auto" w:fill="auto"/>
            <w:noWrap/>
            <w:vAlign w:val="bottom"/>
            <w:hideMark/>
          </w:tcPr>
          <w:p w14:paraId="7758B2D4" w14:textId="77777777" w:rsidR="00E81DEC" w:rsidRPr="00E81DEC" w:rsidRDefault="00E81DEC" w:rsidP="00E81DEC">
            <w:pPr>
              <w:spacing w:after="0" w:line="240" w:lineRule="auto"/>
              <w:rPr>
                <w:rFonts w:ascii="Calibri" w:eastAsia="Times New Roman" w:hAnsi="Calibri" w:cs="Calibri"/>
                <w:lang w:eastAsia="nb-NO"/>
              </w:rPr>
            </w:pPr>
          </w:p>
        </w:tc>
      </w:tr>
    </w:tbl>
    <w:p w14:paraId="1E372292" w14:textId="77777777" w:rsidR="00E81DEC" w:rsidRPr="00E81DEC" w:rsidRDefault="00E81DEC" w:rsidP="00E81DEC">
      <w:pPr>
        <w:spacing w:after="0" w:line="240" w:lineRule="auto"/>
        <w:rPr>
          <w:rFonts w:ascii="Calibri" w:eastAsia="Calibri" w:hAnsi="Calibri" w:cs="Calibri"/>
        </w:rPr>
      </w:pPr>
    </w:p>
    <w:tbl>
      <w:tblPr>
        <w:tblW w:w="6540" w:type="dxa"/>
        <w:tblCellMar>
          <w:left w:w="70" w:type="dxa"/>
          <w:right w:w="70" w:type="dxa"/>
        </w:tblCellMar>
        <w:tblLook w:val="04A0" w:firstRow="1" w:lastRow="0" w:firstColumn="1" w:lastColumn="0" w:noHBand="0" w:noVBand="1"/>
      </w:tblPr>
      <w:tblGrid>
        <w:gridCol w:w="2160"/>
        <w:gridCol w:w="1480"/>
        <w:gridCol w:w="1440"/>
        <w:gridCol w:w="1460"/>
      </w:tblGrid>
      <w:tr w:rsidR="00E81DEC" w:rsidRPr="00E81DEC" w14:paraId="08AB3269" w14:textId="77777777" w:rsidTr="00CF483A">
        <w:trPr>
          <w:trHeight w:val="315"/>
        </w:trPr>
        <w:tc>
          <w:tcPr>
            <w:tcW w:w="2160" w:type="dxa"/>
            <w:tcBorders>
              <w:top w:val="nil"/>
              <w:left w:val="nil"/>
              <w:bottom w:val="nil"/>
              <w:right w:val="nil"/>
            </w:tcBorders>
            <w:shd w:val="clear" w:color="auto" w:fill="auto"/>
            <w:noWrap/>
            <w:vAlign w:val="bottom"/>
            <w:hideMark/>
          </w:tcPr>
          <w:p w14:paraId="44361002" w14:textId="77777777" w:rsidR="00E81DEC" w:rsidRPr="00E81DEC" w:rsidRDefault="00E81DEC" w:rsidP="00E81DEC">
            <w:pPr>
              <w:spacing w:after="0" w:line="240" w:lineRule="auto"/>
              <w:rPr>
                <w:rFonts w:ascii="Calibri" w:eastAsia="Times New Roman" w:hAnsi="Calibri" w:cs="Calibri"/>
                <w:b/>
                <w:bCs/>
                <w:lang w:eastAsia="nb-NO"/>
              </w:rPr>
            </w:pPr>
            <w:r w:rsidRPr="00E81DEC">
              <w:rPr>
                <w:rFonts w:ascii="Calibri" w:eastAsia="Times New Roman" w:hAnsi="Calibri" w:cs="Calibri"/>
                <w:b/>
                <w:bCs/>
                <w:lang w:eastAsia="nb-NO"/>
              </w:rPr>
              <w:t>Note 5 Egenkapital</w:t>
            </w:r>
          </w:p>
        </w:tc>
        <w:tc>
          <w:tcPr>
            <w:tcW w:w="1480" w:type="dxa"/>
            <w:tcBorders>
              <w:top w:val="nil"/>
              <w:left w:val="nil"/>
              <w:bottom w:val="nil"/>
              <w:right w:val="nil"/>
            </w:tcBorders>
            <w:shd w:val="clear" w:color="auto" w:fill="auto"/>
            <w:noWrap/>
            <w:vAlign w:val="bottom"/>
            <w:hideMark/>
          </w:tcPr>
          <w:p w14:paraId="6910F5D0" w14:textId="77777777" w:rsidR="00E81DEC" w:rsidRPr="00E81DEC" w:rsidRDefault="00E81DEC" w:rsidP="00E81DEC">
            <w:pPr>
              <w:spacing w:after="0" w:line="240" w:lineRule="auto"/>
              <w:rPr>
                <w:rFonts w:ascii="Calibri" w:eastAsia="Times New Roman" w:hAnsi="Calibri" w:cs="Calibri"/>
                <w:b/>
                <w:bCs/>
                <w:lang w:eastAsia="nb-NO"/>
              </w:rPr>
            </w:pPr>
          </w:p>
        </w:tc>
        <w:tc>
          <w:tcPr>
            <w:tcW w:w="1440" w:type="dxa"/>
            <w:tcBorders>
              <w:top w:val="nil"/>
              <w:left w:val="nil"/>
              <w:bottom w:val="nil"/>
              <w:right w:val="nil"/>
            </w:tcBorders>
            <w:shd w:val="clear" w:color="auto" w:fill="auto"/>
            <w:noWrap/>
            <w:vAlign w:val="bottom"/>
            <w:hideMark/>
          </w:tcPr>
          <w:p w14:paraId="4AB32BA4"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nil"/>
              <w:right w:val="nil"/>
            </w:tcBorders>
            <w:shd w:val="clear" w:color="auto" w:fill="auto"/>
            <w:noWrap/>
            <w:vAlign w:val="bottom"/>
            <w:hideMark/>
          </w:tcPr>
          <w:p w14:paraId="569E0ED0" w14:textId="77777777" w:rsidR="00E81DEC" w:rsidRPr="00E81DEC" w:rsidRDefault="00E81DEC" w:rsidP="00E81DEC">
            <w:pPr>
              <w:spacing w:after="0" w:line="240" w:lineRule="auto"/>
              <w:rPr>
                <w:rFonts w:ascii="Calibri" w:eastAsia="Times New Roman" w:hAnsi="Calibri" w:cs="Calibri"/>
                <w:lang w:eastAsia="nb-NO"/>
              </w:rPr>
            </w:pPr>
          </w:p>
        </w:tc>
      </w:tr>
      <w:tr w:rsidR="00E81DEC" w:rsidRPr="00E81DEC" w14:paraId="258833A4" w14:textId="77777777" w:rsidTr="00CF483A">
        <w:trPr>
          <w:trHeight w:val="315"/>
        </w:trPr>
        <w:tc>
          <w:tcPr>
            <w:tcW w:w="2160" w:type="dxa"/>
            <w:tcBorders>
              <w:top w:val="nil"/>
              <w:left w:val="nil"/>
              <w:bottom w:val="nil"/>
              <w:right w:val="nil"/>
            </w:tcBorders>
            <w:shd w:val="clear" w:color="auto" w:fill="auto"/>
            <w:noWrap/>
            <w:vAlign w:val="bottom"/>
            <w:hideMark/>
          </w:tcPr>
          <w:p w14:paraId="2AB98863" w14:textId="77777777" w:rsidR="00E81DEC" w:rsidRPr="00E81DEC" w:rsidRDefault="00E81DEC" w:rsidP="00E81DEC">
            <w:pPr>
              <w:spacing w:after="0" w:line="240" w:lineRule="auto"/>
              <w:rPr>
                <w:rFonts w:ascii="Calibri" w:eastAsia="Times New Roman" w:hAnsi="Calibri" w:cs="Calibri"/>
                <w:lang w:eastAsia="nb-NO"/>
              </w:rPr>
            </w:pPr>
          </w:p>
        </w:tc>
        <w:tc>
          <w:tcPr>
            <w:tcW w:w="1480" w:type="dxa"/>
            <w:tcBorders>
              <w:top w:val="nil"/>
              <w:left w:val="nil"/>
              <w:bottom w:val="nil"/>
              <w:right w:val="nil"/>
            </w:tcBorders>
            <w:shd w:val="clear" w:color="auto" w:fill="auto"/>
            <w:noWrap/>
            <w:vAlign w:val="bottom"/>
            <w:hideMark/>
          </w:tcPr>
          <w:p w14:paraId="2AB2182E" w14:textId="77777777" w:rsidR="00E81DEC" w:rsidRPr="00E81DEC" w:rsidRDefault="00E81DEC" w:rsidP="00E81DEC">
            <w:pPr>
              <w:spacing w:after="0" w:line="240" w:lineRule="auto"/>
              <w:rPr>
                <w:rFonts w:ascii="Calibri" w:eastAsia="Times New Roman" w:hAnsi="Calibri" w:cs="Calibri"/>
                <w:lang w:eastAsia="nb-NO"/>
              </w:rPr>
            </w:pPr>
          </w:p>
        </w:tc>
        <w:tc>
          <w:tcPr>
            <w:tcW w:w="1440" w:type="dxa"/>
            <w:tcBorders>
              <w:top w:val="nil"/>
              <w:left w:val="nil"/>
              <w:bottom w:val="nil"/>
              <w:right w:val="nil"/>
            </w:tcBorders>
            <w:shd w:val="clear" w:color="auto" w:fill="auto"/>
            <w:noWrap/>
            <w:vAlign w:val="bottom"/>
            <w:hideMark/>
          </w:tcPr>
          <w:p w14:paraId="0D566ADD" w14:textId="77777777" w:rsidR="00E81DEC" w:rsidRPr="00E81DEC" w:rsidRDefault="00E81DEC" w:rsidP="00E81DEC">
            <w:pPr>
              <w:spacing w:after="0" w:line="240" w:lineRule="auto"/>
              <w:rPr>
                <w:rFonts w:ascii="Calibri" w:eastAsia="Times New Roman" w:hAnsi="Calibri" w:cs="Calibri"/>
                <w:lang w:eastAsia="nb-NO"/>
              </w:rPr>
            </w:pPr>
          </w:p>
        </w:tc>
        <w:tc>
          <w:tcPr>
            <w:tcW w:w="1460" w:type="dxa"/>
            <w:tcBorders>
              <w:top w:val="nil"/>
              <w:left w:val="nil"/>
              <w:bottom w:val="nil"/>
              <w:right w:val="nil"/>
            </w:tcBorders>
            <w:shd w:val="clear" w:color="auto" w:fill="auto"/>
            <w:noWrap/>
            <w:vAlign w:val="bottom"/>
            <w:hideMark/>
          </w:tcPr>
          <w:p w14:paraId="474E6512" w14:textId="77777777" w:rsidR="00E81DEC" w:rsidRPr="00E81DEC" w:rsidRDefault="00E81DEC" w:rsidP="00E81DEC">
            <w:pPr>
              <w:spacing w:after="0" w:line="240" w:lineRule="auto"/>
              <w:rPr>
                <w:rFonts w:ascii="Calibri" w:eastAsia="Times New Roman" w:hAnsi="Calibri" w:cs="Calibri"/>
                <w:lang w:eastAsia="nb-NO"/>
              </w:rPr>
            </w:pPr>
          </w:p>
        </w:tc>
      </w:tr>
      <w:tr w:rsidR="00E81DEC" w:rsidRPr="00E81DEC" w14:paraId="2CD67403" w14:textId="77777777" w:rsidTr="00CF483A">
        <w:trPr>
          <w:trHeight w:val="630"/>
        </w:trPr>
        <w:tc>
          <w:tcPr>
            <w:tcW w:w="2160" w:type="dxa"/>
            <w:tcBorders>
              <w:top w:val="nil"/>
              <w:left w:val="nil"/>
              <w:bottom w:val="nil"/>
              <w:right w:val="nil"/>
            </w:tcBorders>
            <w:shd w:val="clear" w:color="auto" w:fill="auto"/>
            <w:noWrap/>
            <w:vAlign w:val="bottom"/>
            <w:hideMark/>
          </w:tcPr>
          <w:p w14:paraId="7531D4B8" w14:textId="77777777" w:rsidR="00E81DEC" w:rsidRPr="00E81DEC" w:rsidRDefault="00E81DEC" w:rsidP="00E81DEC">
            <w:pPr>
              <w:spacing w:after="0" w:line="240" w:lineRule="auto"/>
              <w:rPr>
                <w:rFonts w:ascii="Calibri" w:eastAsia="Times New Roman" w:hAnsi="Calibri" w:cs="Calibri"/>
                <w:lang w:eastAsia="nb-NO"/>
              </w:rPr>
            </w:pPr>
          </w:p>
        </w:tc>
        <w:tc>
          <w:tcPr>
            <w:tcW w:w="1480" w:type="dxa"/>
            <w:tcBorders>
              <w:top w:val="nil"/>
              <w:left w:val="nil"/>
              <w:bottom w:val="nil"/>
              <w:right w:val="nil"/>
            </w:tcBorders>
            <w:shd w:val="clear" w:color="auto" w:fill="auto"/>
            <w:vAlign w:val="bottom"/>
            <w:hideMark/>
          </w:tcPr>
          <w:p w14:paraId="13BA9540"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Annen egenkapital</w:t>
            </w:r>
          </w:p>
        </w:tc>
        <w:tc>
          <w:tcPr>
            <w:tcW w:w="1440" w:type="dxa"/>
            <w:tcBorders>
              <w:top w:val="nil"/>
              <w:left w:val="nil"/>
              <w:bottom w:val="nil"/>
              <w:right w:val="nil"/>
            </w:tcBorders>
            <w:shd w:val="clear" w:color="auto" w:fill="auto"/>
            <w:vAlign w:val="bottom"/>
            <w:hideMark/>
          </w:tcPr>
          <w:p w14:paraId="77FC7C35"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Prosjektfond</w:t>
            </w:r>
          </w:p>
        </w:tc>
        <w:tc>
          <w:tcPr>
            <w:tcW w:w="1460" w:type="dxa"/>
            <w:tcBorders>
              <w:top w:val="nil"/>
              <w:left w:val="nil"/>
              <w:bottom w:val="nil"/>
              <w:right w:val="nil"/>
            </w:tcBorders>
            <w:shd w:val="clear" w:color="auto" w:fill="auto"/>
            <w:vAlign w:val="bottom"/>
            <w:hideMark/>
          </w:tcPr>
          <w:p w14:paraId="2C35F3CB"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Sum egenkapital</w:t>
            </w:r>
          </w:p>
        </w:tc>
      </w:tr>
      <w:tr w:rsidR="00E81DEC" w:rsidRPr="00E81DEC" w14:paraId="50288A90" w14:textId="77777777" w:rsidTr="00CF483A">
        <w:trPr>
          <w:trHeight w:val="315"/>
        </w:trPr>
        <w:tc>
          <w:tcPr>
            <w:tcW w:w="2160" w:type="dxa"/>
            <w:tcBorders>
              <w:top w:val="single" w:sz="4" w:space="0" w:color="auto"/>
              <w:left w:val="nil"/>
              <w:bottom w:val="single" w:sz="4" w:space="0" w:color="auto"/>
              <w:right w:val="nil"/>
            </w:tcBorders>
            <w:shd w:val="clear" w:color="auto" w:fill="auto"/>
            <w:noWrap/>
            <w:vAlign w:val="bottom"/>
            <w:hideMark/>
          </w:tcPr>
          <w:p w14:paraId="3A2D5295" w14:textId="77777777" w:rsidR="00E81DEC" w:rsidRPr="00E81DEC" w:rsidRDefault="00E81DEC" w:rsidP="00E81DEC">
            <w:pPr>
              <w:spacing w:after="0" w:line="240" w:lineRule="auto"/>
              <w:rPr>
                <w:rFonts w:ascii="Calibri" w:eastAsia="Times New Roman" w:hAnsi="Calibri" w:cs="Calibri"/>
                <w:lang w:eastAsia="nb-NO"/>
              </w:rPr>
            </w:pPr>
            <w:proofErr w:type="gramStart"/>
            <w:r w:rsidRPr="00E81DEC">
              <w:rPr>
                <w:rFonts w:ascii="Calibri" w:eastAsia="Times New Roman" w:hAnsi="Calibri" w:cs="Calibri"/>
                <w:lang w:eastAsia="nb-NO"/>
              </w:rPr>
              <w:t>Egenkapital  01</w:t>
            </w:r>
            <w:proofErr w:type="gramEnd"/>
            <w:r w:rsidRPr="00E81DEC">
              <w:rPr>
                <w:rFonts w:ascii="Calibri" w:eastAsia="Times New Roman" w:hAnsi="Calibri" w:cs="Calibri"/>
                <w:lang w:eastAsia="nb-NO"/>
              </w:rPr>
              <w:t xml:space="preserve"> / 01</w:t>
            </w:r>
          </w:p>
        </w:tc>
        <w:tc>
          <w:tcPr>
            <w:tcW w:w="1480" w:type="dxa"/>
            <w:tcBorders>
              <w:top w:val="single" w:sz="4" w:space="0" w:color="auto"/>
              <w:left w:val="nil"/>
              <w:bottom w:val="single" w:sz="4" w:space="0" w:color="auto"/>
              <w:right w:val="nil"/>
            </w:tcBorders>
            <w:shd w:val="clear" w:color="auto" w:fill="auto"/>
            <w:noWrap/>
            <w:vAlign w:val="bottom"/>
            <w:hideMark/>
          </w:tcPr>
          <w:p w14:paraId="77C60082" w14:textId="77777777" w:rsidR="00E81DEC" w:rsidRPr="00E81DEC" w:rsidRDefault="00E81DEC" w:rsidP="00E81DEC">
            <w:pPr>
              <w:spacing w:after="0" w:line="240" w:lineRule="auto"/>
              <w:jc w:val="center"/>
              <w:rPr>
                <w:rFonts w:ascii="Calibri" w:eastAsia="Times New Roman" w:hAnsi="Calibri" w:cs="Calibri"/>
                <w:lang w:eastAsia="nb-NO"/>
              </w:rPr>
            </w:pPr>
            <w:r w:rsidRPr="00E81DEC">
              <w:rPr>
                <w:rFonts w:ascii="Calibri" w:eastAsia="Times New Roman" w:hAnsi="Calibri" w:cs="Calibri"/>
                <w:lang w:eastAsia="nb-NO"/>
              </w:rPr>
              <w:t>5 805 405</w:t>
            </w:r>
          </w:p>
        </w:tc>
        <w:tc>
          <w:tcPr>
            <w:tcW w:w="1440" w:type="dxa"/>
            <w:tcBorders>
              <w:top w:val="single" w:sz="4" w:space="0" w:color="auto"/>
              <w:left w:val="nil"/>
              <w:bottom w:val="single" w:sz="4" w:space="0" w:color="auto"/>
              <w:right w:val="nil"/>
            </w:tcBorders>
            <w:shd w:val="clear" w:color="auto" w:fill="auto"/>
            <w:noWrap/>
            <w:vAlign w:val="bottom"/>
            <w:hideMark/>
          </w:tcPr>
          <w:p w14:paraId="020E6807"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100 000</w:t>
            </w:r>
          </w:p>
        </w:tc>
        <w:tc>
          <w:tcPr>
            <w:tcW w:w="1460" w:type="dxa"/>
            <w:tcBorders>
              <w:top w:val="single" w:sz="4" w:space="0" w:color="auto"/>
              <w:left w:val="nil"/>
              <w:bottom w:val="single" w:sz="4" w:space="0" w:color="auto"/>
              <w:right w:val="nil"/>
            </w:tcBorders>
            <w:shd w:val="clear" w:color="auto" w:fill="auto"/>
            <w:noWrap/>
            <w:vAlign w:val="bottom"/>
            <w:hideMark/>
          </w:tcPr>
          <w:p w14:paraId="7DB97E20"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5 905 405</w:t>
            </w:r>
          </w:p>
        </w:tc>
      </w:tr>
      <w:tr w:rsidR="00E81DEC" w:rsidRPr="00E81DEC" w14:paraId="5ADE69FF" w14:textId="77777777" w:rsidTr="00CF483A">
        <w:trPr>
          <w:trHeight w:val="315"/>
        </w:trPr>
        <w:tc>
          <w:tcPr>
            <w:tcW w:w="2160" w:type="dxa"/>
            <w:tcBorders>
              <w:top w:val="nil"/>
              <w:left w:val="nil"/>
              <w:bottom w:val="single" w:sz="4" w:space="0" w:color="auto"/>
              <w:right w:val="nil"/>
            </w:tcBorders>
            <w:shd w:val="clear" w:color="auto" w:fill="auto"/>
            <w:noWrap/>
            <w:vAlign w:val="bottom"/>
            <w:hideMark/>
          </w:tcPr>
          <w:p w14:paraId="3E58874F"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Årets resultat</w:t>
            </w:r>
          </w:p>
        </w:tc>
        <w:tc>
          <w:tcPr>
            <w:tcW w:w="1480" w:type="dxa"/>
            <w:tcBorders>
              <w:top w:val="nil"/>
              <w:left w:val="nil"/>
              <w:bottom w:val="single" w:sz="4" w:space="0" w:color="auto"/>
              <w:right w:val="nil"/>
            </w:tcBorders>
            <w:shd w:val="clear" w:color="auto" w:fill="auto"/>
            <w:noWrap/>
            <w:vAlign w:val="bottom"/>
            <w:hideMark/>
          </w:tcPr>
          <w:p w14:paraId="654BC919"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551 084</w:t>
            </w:r>
          </w:p>
        </w:tc>
        <w:tc>
          <w:tcPr>
            <w:tcW w:w="1440" w:type="dxa"/>
            <w:tcBorders>
              <w:top w:val="nil"/>
              <w:left w:val="nil"/>
              <w:bottom w:val="single" w:sz="4" w:space="0" w:color="auto"/>
              <w:right w:val="nil"/>
            </w:tcBorders>
            <w:shd w:val="clear" w:color="auto" w:fill="auto"/>
            <w:noWrap/>
            <w:vAlign w:val="bottom"/>
            <w:hideMark/>
          </w:tcPr>
          <w:p w14:paraId="276EB766" w14:textId="77777777" w:rsidR="00E81DEC" w:rsidRPr="00E81DEC" w:rsidRDefault="00E81DEC" w:rsidP="00E81DEC">
            <w:pPr>
              <w:spacing w:after="0" w:line="240" w:lineRule="auto"/>
              <w:rPr>
                <w:rFonts w:ascii="Calibri" w:eastAsia="Times New Roman" w:hAnsi="Calibri" w:cs="Calibri"/>
                <w:lang w:eastAsia="nb-NO"/>
              </w:rPr>
            </w:pPr>
            <w:r w:rsidRPr="00E81DEC">
              <w:rPr>
                <w:rFonts w:ascii="Calibri" w:eastAsia="Times New Roman" w:hAnsi="Calibri" w:cs="Calibri"/>
                <w:lang w:eastAsia="nb-NO"/>
              </w:rPr>
              <w:t xml:space="preserve">                                          </w:t>
            </w:r>
          </w:p>
        </w:tc>
        <w:tc>
          <w:tcPr>
            <w:tcW w:w="1460" w:type="dxa"/>
            <w:tcBorders>
              <w:top w:val="nil"/>
              <w:left w:val="nil"/>
              <w:bottom w:val="single" w:sz="4" w:space="0" w:color="auto"/>
              <w:right w:val="nil"/>
            </w:tcBorders>
            <w:shd w:val="clear" w:color="auto" w:fill="auto"/>
            <w:noWrap/>
            <w:vAlign w:val="bottom"/>
            <w:hideMark/>
          </w:tcPr>
          <w:p w14:paraId="5D7E8C6F" w14:textId="77777777" w:rsidR="00E81DEC" w:rsidRPr="00E81DEC" w:rsidRDefault="00E81DEC" w:rsidP="00E81DEC">
            <w:pPr>
              <w:spacing w:after="0" w:line="240" w:lineRule="auto"/>
              <w:jc w:val="right"/>
              <w:rPr>
                <w:rFonts w:ascii="Calibri" w:eastAsia="Times New Roman" w:hAnsi="Calibri" w:cs="Calibri"/>
                <w:lang w:eastAsia="nb-NO"/>
              </w:rPr>
            </w:pPr>
            <w:r w:rsidRPr="00E81DEC">
              <w:rPr>
                <w:rFonts w:ascii="Calibri" w:eastAsia="Times New Roman" w:hAnsi="Calibri" w:cs="Calibri"/>
                <w:lang w:eastAsia="nb-NO"/>
              </w:rPr>
              <w:t>551 084</w:t>
            </w:r>
          </w:p>
        </w:tc>
      </w:tr>
      <w:tr w:rsidR="00E81DEC" w:rsidRPr="00E81DEC" w14:paraId="2B965F5D" w14:textId="77777777" w:rsidTr="00CF483A">
        <w:trPr>
          <w:trHeight w:val="315"/>
        </w:trPr>
        <w:tc>
          <w:tcPr>
            <w:tcW w:w="2160" w:type="dxa"/>
            <w:tcBorders>
              <w:top w:val="nil"/>
              <w:left w:val="nil"/>
              <w:bottom w:val="single" w:sz="4" w:space="0" w:color="auto"/>
              <w:right w:val="nil"/>
            </w:tcBorders>
            <w:shd w:val="clear" w:color="auto" w:fill="auto"/>
            <w:noWrap/>
            <w:vAlign w:val="bottom"/>
            <w:hideMark/>
          </w:tcPr>
          <w:p w14:paraId="21953627" w14:textId="77777777" w:rsidR="00E81DEC" w:rsidRPr="00E81DEC" w:rsidRDefault="00E81DEC" w:rsidP="00E81DEC">
            <w:pPr>
              <w:spacing w:after="0" w:line="240" w:lineRule="auto"/>
              <w:rPr>
                <w:rFonts w:ascii="Calibri" w:eastAsia="Times New Roman" w:hAnsi="Calibri" w:cs="Calibri"/>
                <w:b/>
                <w:bCs/>
                <w:lang w:eastAsia="nb-NO"/>
              </w:rPr>
            </w:pPr>
            <w:r w:rsidRPr="00E81DEC">
              <w:rPr>
                <w:rFonts w:ascii="Calibri" w:eastAsia="Times New Roman" w:hAnsi="Calibri" w:cs="Calibri"/>
                <w:b/>
                <w:bCs/>
                <w:lang w:eastAsia="nb-NO"/>
              </w:rPr>
              <w:t>SUM</w:t>
            </w:r>
          </w:p>
        </w:tc>
        <w:tc>
          <w:tcPr>
            <w:tcW w:w="1480" w:type="dxa"/>
            <w:tcBorders>
              <w:top w:val="nil"/>
              <w:left w:val="nil"/>
              <w:bottom w:val="single" w:sz="4" w:space="0" w:color="auto"/>
              <w:right w:val="nil"/>
            </w:tcBorders>
            <w:shd w:val="clear" w:color="auto" w:fill="auto"/>
            <w:noWrap/>
            <w:vAlign w:val="bottom"/>
            <w:hideMark/>
          </w:tcPr>
          <w:p w14:paraId="744B39D3" w14:textId="77777777" w:rsidR="00E81DEC" w:rsidRPr="00E81DEC" w:rsidRDefault="00E81DEC" w:rsidP="00E81DEC">
            <w:pPr>
              <w:spacing w:after="0" w:line="240" w:lineRule="auto"/>
              <w:jc w:val="center"/>
              <w:rPr>
                <w:rFonts w:ascii="Calibri" w:eastAsia="Times New Roman" w:hAnsi="Calibri" w:cs="Calibri"/>
                <w:b/>
                <w:bCs/>
                <w:lang w:eastAsia="nb-NO"/>
              </w:rPr>
            </w:pPr>
            <w:r w:rsidRPr="00E81DEC">
              <w:rPr>
                <w:rFonts w:ascii="Calibri" w:eastAsia="Times New Roman" w:hAnsi="Calibri" w:cs="Calibri"/>
                <w:b/>
                <w:bCs/>
                <w:lang w:eastAsia="nb-NO"/>
              </w:rPr>
              <w:t>6 356 489</w:t>
            </w:r>
          </w:p>
        </w:tc>
        <w:tc>
          <w:tcPr>
            <w:tcW w:w="1440" w:type="dxa"/>
            <w:tcBorders>
              <w:top w:val="nil"/>
              <w:left w:val="nil"/>
              <w:bottom w:val="single" w:sz="4" w:space="0" w:color="auto"/>
              <w:right w:val="nil"/>
            </w:tcBorders>
            <w:shd w:val="clear" w:color="auto" w:fill="auto"/>
            <w:noWrap/>
            <w:vAlign w:val="bottom"/>
            <w:hideMark/>
          </w:tcPr>
          <w:p w14:paraId="04F654AF" w14:textId="77777777" w:rsidR="00E81DEC" w:rsidRPr="00E81DEC" w:rsidRDefault="00E81DEC" w:rsidP="00E81DEC">
            <w:pPr>
              <w:spacing w:after="0" w:line="240" w:lineRule="auto"/>
              <w:jc w:val="right"/>
              <w:rPr>
                <w:rFonts w:ascii="Calibri" w:eastAsia="Times New Roman" w:hAnsi="Calibri" w:cs="Calibri"/>
                <w:b/>
                <w:bCs/>
                <w:lang w:eastAsia="nb-NO"/>
              </w:rPr>
            </w:pPr>
            <w:r w:rsidRPr="00E81DEC">
              <w:rPr>
                <w:rFonts w:ascii="Calibri" w:eastAsia="Times New Roman" w:hAnsi="Calibri" w:cs="Calibri"/>
                <w:b/>
                <w:bCs/>
                <w:lang w:eastAsia="nb-NO"/>
              </w:rPr>
              <w:t>100 000</w:t>
            </w:r>
          </w:p>
        </w:tc>
        <w:tc>
          <w:tcPr>
            <w:tcW w:w="1460" w:type="dxa"/>
            <w:tcBorders>
              <w:top w:val="nil"/>
              <w:left w:val="nil"/>
              <w:bottom w:val="single" w:sz="4" w:space="0" w:color="auto"/>
              <w:right w:val="nil"/>
            </w:tcBorders>
            <w:shd w:val="clear" w:color="auto" w:fill="auto"/>
            <w:noWrap/>
            <w:vAlign w:val="bottom"/>
            <w:hideMark/>
          </w:tcPr>
          <w:p w14:paraId="791B68F4" w14:textId="77777777" w:rsidR="00E81DEC" w:rsidRPr="00E81DEC" w:rsidRDefault="00E81DEC" w:rsidP="00E81DEC">
            <w:pPr>
              <w:spacing w:after="0" w:line="240" w:lineRule="auto"/>
              <w:jc w:val="right"/>
              <w:rPr>
                <w:rFonts w:ascii="Calibri" w:eastAsia="Times New Roman" w:hAnsi="Calibri" w:cs="Calibri"/>
                <w:b/>
                <w:bCs/>
                <w:lang w:eastAsia="nb-NO"/>
              </w:rPr>
            </w:pPr>
            <w:r w:rsidRPr="00E81DEC">
              <w:rPr>
                <w:rFonts w:ascii="Calibri" w:eastAsia="Times New Roman" w:hAnsi="Calibri" w:cs="Calibri"/>
                <w:b/>
                <w:bCs/>
                <w:lang w:eastAsia="nb-NO"/>
              </w:rPr>
              <w:t>6 456 489</w:t>
            </w:r>
          </w:p>
        </w:tc>
      </w:tr>
    </w:tbl>
    <w:p w14:paraId="42D53D0A"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ab/>
      </w:r>
      <w:r w:rsidRPr="00E81DEC">
        <w:rPr>
          <w:rFonts w:ascii="Calibri" w:eastAsia="Calibri" w:hAnsi="Calibri" w:cs="Calibri"/>
        </w:rPr>
        <w:tab/>
      </w:r>
    </w:p>
    <w:p w14:paraId="099382B3"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p>
    <w:p w14:paraId="7B09CD3D" w14:textId="77777777" w:rsidR="00E81DEC" w:rsidRPr="00E81DEC" w:rsidRDefault="00E81DEC" w:rsidP="00E81DEC">
      <w:pPr>
        <w:spacing w:after="0"/>
        <w:rPr>
          <w:rFonts w:ascii="Calibri" w:eastAsia="Calibri" w:hAnsi="Calibri" w:cs="Calibri"/>
        </w:rPr>
      </w:pP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r w:rsidRPr="00E81DEC">
        <w:rPr>
          <w:rFonts w:ascii="Calibri" w:eastAsia="Calibri" w:hAnsi="Calibri" w:cs="Calibri"/>
        </w:rPr>
        <w:tab/>
      </w:r>
    </w:p>
    <w:p w14:paraId="4213908D" w14:textId="77777777" w:rsidR="00E81DEC" w:rsidRPr="00E81DEC" w:rsidRDefault="00E81DEC" w:rsidP="00E81DEC">
      <w:pPr>
        <w:spacing w:after="0" w:line="240" w:lineRule="auto"/>
        <w:rPr>
          <w:rFonts w:ascii="Calibri" w:eastAsia="Calibri" w:hAnsi="Calibri" w:cs="Times New Roman"/>
          <w:noProof/>
          <w:lang w:eastAsia="nb-NO"/>
        </w:rPr>
      </w:pPr>
    </w:p>
    <w:p w14:paraId="039D4093" w14:textId="77777777" w:rsidR="00E81DEC" w:rsidRPr="00E81DEC" w:rsidRDefault="00E81DEC" w:rsidP="00E81DEC">
      <w:pPr>
        <w:spacing w:after="0" w:line="240" w:lineRule="auto"/>
        <w:rPr>
          <w:rFonts w:ascii="Times New Roman" w:eastAsia="Calibri" w:hAnsi="Times New Roman" w:cs="Times New Roman"/>
          <w:sz w:val="20"/>
          <w:szCs w:val="20"/>
        </w:rPr>
      </w:pPr>
    </w:p>
    <w:p w14:paraId="42C30897" w14:textId="77777777" w:rsidR="00E81DEC" w:rsidRPr="00E81DEC" w:rsidRDefault="00E81DEC" w:rsidP="00E81DEC">
      <w:pPr>
        <w:spacing w:after="0" w:line="240" w:lineRule="auto"/>
        <w:rPr>
          <w:rFonts w:ascii="Times New Roman" w:eastAsia="Calibri" w:hAnsi="Times New Roman" w:cs="Times New Roman"/>
          <w:sz w:val="20"/>
          <w:szCs w:val="20"/>
        </w:rPr>
      </w:pPr>
    </w:p>
    <w:p w14:paraId="5F0E107B" w14:textId="5301428F" w:rsidR="00456426" w:rsidRDefault="00456426">
      <w:pPr>
        <w:rPr>
          <w:rFonts w:ascii="Arial" w:hAnsi="Arial" w:cs="Arial"/>
        </w:rPr>
      </w:pPr>
      <w:r>
        <w:rPr>
          <w:rFonts w:ascii="Arial" w:hAnsi="Arial" w:cs="Arial"/>
        </w:rPr>
        <w:br w:type="page"/>
      </w:r>
    </w:p>
    <w:p w14:paraId="7263460E" w14:textId="03CD6FFE" w:rsidR="00ED7DC3" w:rsidRDefault="00456426" w:rsidP="00DB2139">
      <w:pPr>
        <w:autoSpaceDE w:val="0"/>
        <w:autoSpaceDN w:val="0"/>
        <w:adjustRightInd w:val="0"/>
        <w:spacing w:after="0" w:line="240" w:lineRule="auto"/>
        <w:rPr>
          <w:rFonts w:ascii="Arial" w:hAnsi="Arial" w:cs="Arial"/>
        </w:rPr>
      </w:pPr>
      <w:r>
        <w:rPr>
          <w:rFonts w:ascii="Arial" w:hAnsi="Arial" w:cs="Arial"/>
          <w:noProof/>
        </w:rPr>
        <w:lastRenderedPageBreak/>
        <w:drawing>
          <wp:inline distT="0" distB="0" distL="0" distR="0" wp14:anchorId="309CE227" wp14:editId="0A6C9CF1">
            <wp:extent cx="5760720" cy="8155940"/>
            <wp:effectExtent l="0" t="0" r="5080" b="0"/>
            <wp:docPr id="6" name="Bilde 6"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visjonsberetning Norsk Redaktørforening 2017[4].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60720" cy="8155940"/>
                    </a:xfrm>
                    <a:prstGeom prst="rect">
                      <a:avLst/>
                    </a:prstGeom>
                  </pic:spPr>
                </pic:pic>
              </a:graphicData>
            </a:graphic>
          </wp:inline>
        </w:drawing>
      </w:r>
    </w:p>
    <w:p w14:paraId="15C4A189" w14:textId="33F190D8" w:rsidR="00456426" w:rsidRDefault="00456426" w:rsidP="00AB21A4">
      <w:pPr>
        <w:rPr>
          <w:rFonts w:ascii="Arial" w:hAnsi="Arial" w:cs="Arial"/>
        </w:rPr>
      </w:pPr>
      <w:r>
        <w:rPr>
          <w:rFonts w:ascii="Arial" w:hAnsi="Arial" w:cs="Arial"/>
        </w:rPr>
        <w:br w:type="page"/>
      </w:r>
    </w:p>
    <w:p w14:paraId="5F23B9B4" w14:textId="554E7C05" w:rsidR="00456426" w:rsidRDefault="00456426">
      <w:pPr>
        <w:rPr>
          <w:rFonts w:ascii="Arial" w:hAnsi="Arial" w:cs="Arial"/>
        </w:rPr>
      </w:pPr>
    </w:p>
    <w:p w14:paraId="5D8E100B" w14:textId="15F83350" w:rsidR="00456426" w:rsidRDefault="00456426" w:rsidP="00DB2139">
      <w:pPr>
        <w:autoSpaceDE w:val="0"/>
        <w:autoSpaceDN w:val="0"/>
        <w:adjustRightInd w:val="0"/>
        <w:spacing w:after="0" w:line="240" w:lineRule="auto"/>
        <w:rPr>
          <w:rFonts w:ascii="Arial" w:hAnsi="Arial" w:cs="Arial"/>
        </w:rPr>
      </w:pPr>
      <w:r>
        <w:rPr>
          <w:rFonts w:ascii="Arial" w:hAnsi="Arial" w:cs="Arial"/>
          <w:noProof/>
        </w:rPr>
        <w:drawing>
          <wp:inline distT="0" distB="0" distL="0" distR="0" wp14:anchorId="0CE2C357" wp14:editId="686DE2FB">
            <wp:extent cx="5760720" cy="8155940"/>
            <wp:effectExtent l="0" t="0" r="5080" b="0"/>
            <wp:docPr id="8" name="Bilde 8"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 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60720" cy="8155940"/>
                    </a:xfrm>
                    <a:prstGeom prst="rect">
                      <a:avLst/>
                    </a:prstGeom>
                  </pic:spPr>
                </pic:pic>
              </a:graphicData>
            </a:graphic>
          </wp:inline>
        </w:drawing>
      </w:r>
    </w:p>
    <w:p w14:paraId="6DD540C0" w14:textId="77777777" w:rsidR="00456426" w:rsidRDefault="00456426">
      <w:pPr>
        <w:rPr>
          <w:rFonts w:ascii="Arial" w:hAnsi="Arial" w:cs="Arial"/>
        </w:rPr>
      </w:pPr>
      <w:r>
        <w:rPr>
          <w:rFonts w:ascii="Arial" w:hAnsi="Arial" w:cs="Arial"/>
        </w:rPr>
        <w:br w:type="page"/>
      </w:r>
    </w:p>
    <w:p w14:paraId="215FB8A9" w14:textId="0F0F8711" w:rsidR="00456426" w:rsidRDefault="00456426">
      <w:pPr>
        <w:rPr>
          <w:rFonts w:ascii="Arial" w:hAnsi="Arial" w:cs="Arial"/>
          <w:noProof/>
        </w:rPr>
      </w:pPr>
    </w:p>
    <w:p w14:paraId="37F3906B" w14:textId="13D4BAD4" w:rsidR="00456426" w:rsidRDefault="00456426" w:rsidP="00DB2139">
      <w:pPr>
        <w:autoSpaceDE w:val="0"/>
        <w:autoSpaceDN w:val="0"/>
        <w:adjustRightInd w:val="0"/>
        <w:spacing w:after="0" w:line="240" w:lineRule="auto"/>
        <w:rPr>
          <w:rFonts w:ascii="Arial" w:hAnsi="Arial" w:cs="Arial"/>
        </w:rPr>
      </w:pPr>
      <w:r>
        <w:rPr>
          <w:rFonts w:ascii="Arial" w:hAnsi="Arial" w:cs="Arial"/>
          <w:noProof/>
        </w:rPr>
        <w:drawing>
          <wp:inline distT="0" distB="0" distL="0" distR="0" wp14:anchorId="1F10BF17" wp14:editId="4B725B90">
            <wp:extent cx="5760720" cy="8155940"/>
            <wp:effectExtent l="0" t="0" r="5080" b="0"/>
            <wp:docPr id="9" name="Bilde 9"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 3.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60720" cy="8155940"/>
                    </a:xfrm>
                    <a:prstGeom prst="rect">
                      <a:avLst/>
                    </a:prstGeom>
                  </pic:spPr>
                </pic:pic>
              </a:graphicData>
            </a:graphic>
          </wp:inline>
        </w:drawing>
      </w:r>
    </w:p>
    <w:p w14:paraId="63100385" w14:textId="77777777" w:rsidR="00456426" w:rsidRDefault="00456426">
      <w:pPr>
        <w:rPr>
          <w:rFonts w:ascii="Arial" w:hAnsi="Arial" w:cs="Arial"/>
        </w:rPr>
      </w:pPr>
      <w:r>
        <w:rPr>
          <w:rFonts w:ascii="Arial" w:hAnsi="Arial" w:cs="Arial"/>
        </w:rPr>
        <w:br w:type="page"/>
      </w:r>
    </w:p>
    <w:p w14:paraId="489EEC1C" w14:textId="22F146FA" w:rsidR="00456426" w:rsidRDefault="00456426" w:rsidP="00DB2139">
      <w:pPr>
        <w:autoSpaceDE w:val="0"/>
        <w:autoSpaceDN w:val="0"/>
        <w:adjustRightInd w:val="0"/>
        <w:spacing w:after="0" w:line="240" w:lineRule="auto"/>
        <w:rPr>
          <w:rFonts w:ascii="Arial" w:hAnsi="Arial" w:cs="Arial"/>
        </w:rPr>
      </w:pPr>
      <w:r>
        <w:rPr>
          <w:rFonts w:ascii="Arial" w:hAnsi="Arial" w:cs="Arial"/>
          <w:noProof/>
        </w:rPr>
        <w:lastRenderedPageBreak/>
        <w:drawing>
          <wp:inline distT="0" distB="0" distL="0" distR="0" wp14:anchorId="05D6A044" wp14:editId="4AD52777">
            <wp:extent cx="5760720" cy="8142605"/>
            <wp:effectExtent l="0" t="0" r="5080" b="0"/>
            <wp:docPr id="10" name="Bilde 10"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visjonsberetning Norsk Redaktørforening 2018[3].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60720" cy="8142605"/>
                    </a:xfrm>
                    <a:prstGeom prst="rect">
                      <a:avLst/>
                    </a:prstGeom>
                  </pic:spPr>
                </pic:pic>
              </a:graphicData>
            </a:graphic>
          </wp:inline>
        </w:drawing>
      </w:r>
    </w:p>
    <w:p w14:paraId="1D3CABB4" w14:textId="77777777" w:rsidR="00456426" w:rsidRDefault="00456426">
      <w:pPr>
        <w:rPr>
          <w:rFonts w:ascii="Arial" w:hAnsi="Arial" w:cs="Arial"/>
        </w:rPr>
      </w:pPr>
      <w:r>
        <w:rPr>
          <w:rFonts w:ascii="Arial" w:hAnsi="Arial" w:cs="Arial"/>
        </w:rPr>
        <w:br w:type="page"/>
      </w:r>
    </w:p>
    <w:p w14:paraId="5C13B8FC" w14:textId="7F62DEF0" w:rsidR="00456426" w:rsidRDefault="00456426">
      <w:pPr>
        <w:rPr>
          <w:rFonts w:ascii="Arial" w:hAnsi="Arial" w:cs="Arial"/>
          <w:noProof/>
        </w:rPr>
      </w:pPr>
    </w:p>
    <w:p w14:paraId="3CFF2312" w14:textId="727D368B" w:rsidR="00AB21A4" w:rsidRDefault="00456426" w:rsidP="00DB2139">
      <w:pPr>
        <w:autoSpaceDE w:val="0"/>
        <w:autoSpaceDN w:val="0"/>
        <w:adjustRightInd w:val="0"/>
        <w:spacing w:after="0" w:line="240" w:lineRule="auto"/>
        <w:rPr>
          <w:rFonts w:ascii="Arial" w:hAnsi="Arial" w:cs="Arial"/>
        </w:rPr>
      </w:pPr>
      <w:r>
        <w:rPr>
          <w:rFonts w:ascii="Arial" w:hAnsi="Arial" w:cs="Arial"/>
          <w:noProof/>
        </w:rPr>
        <w:drawing>
          <wp:inline distT="0" distB="0" distL="0" distR="0" wp14:anchorId="77F60FAB" wp14:editId="1AEB8CF7">
            <wp:extent cx="5760720" cy="8142605"/>
            <wp:effectExtent l="0" t="0" r="5080" b="0"/>
            <wp:docPr id="11" name="Bilde 11"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8 s 2.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60720" cy="8142605"/>
                    </a:xfrm>
                    <a:prstGeom prst="rect">
                      <a:avLst/>
                    </a:prstGeom>
                  </pic:spPr>
                </pic:pic>
              </a:graphicData>
            </a:graphic>
          </wp:inline>
        </w:drawing>
      </w:r>
    </w:p>
    <w:p w14:paraId="48A268E2" w14:textId="77777777" w:rsidR="00AB21A4" w:rsidRDefault="00AB21A4">
      <w:pPr>
        <w:rPr>
          <w:rFonts w:ascii="Arial" w:hAnsi="Arial" w:cs="Arial"/>
        </w:rPr>
      </w:pPr>
      <w:r>
        <w:rPr>
          <w:rFonts w:ascii="Arial" w:hAnsi="Arial" w:cs="Arial"/>
        </w:rPr>
        <w:br w:type="page"/>
      </w:r>
    </w:p>
    <w:p w14:paraId="530B45AF" w14:textId="44543BD9" w:rsidR="00456426" w:rsidRDefault="00AB21A4" w:rsidP="00DB2139">
      <w:pPr>
        <w:autoSpaceDE w:val="0"/>
        <w:autoSpaceDN w:val="0"/>
        <w:adjustRightInd w:val="0"/>
        <w:spacing w:after="0" w:line="240" w:lineRule="auto"/>
        <w:rPr>
          <w:rFonts w:ascii="Arial" w:hAnsi="Arial" w:cs="Arial"/>
        </w:rPr>
      </w:pPr>
      <w:r>
        <w:rPr>
          <w:rFonts w:ascii="Arial" w:hAnsi="Arial" w:cs="Arial"/>
          <w:noProof/>
        </w:rPr>
        <w:lastRenderedPageBreak/>
        <w:drawing>
          <wp:inline distT="0" distB="0" distL="0" distR="0" wp14:anchorId="6E88C161" wp14:editId="3C9D7373">
            <wp:extent cx="5760720" cy="8142605"/>
            <wp:effectExtent l="0" t="0" r="5080" b="0"/>
            <wp:docPr id="12" name="Bilde 12"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 s 3.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60720" cy="8142605"/>
                    </a:xfrm>
                    <a:prstGeom prst="rect">
                      <a:avLst/>
                    </a:prstGeom>
                  </pic:spPr>
                </pic:pic>
              </a:graphicData>
            </a:graphic>
          </wp:inline>
        </w:drawing>
      </w:r>
    </w:p>
    <w:sectPr w:rsidR="00456426" w:rsidSect="00770B04">
      <w:footerReference w:type="default" r:id="rId89"/>
      <w:pgSz w:w="11906" w:h="16838"/>
      <w:pgMar w:top="1417" w:right="1417" w:bottom="1417" w:left="1417" w:header="708" w:footer="708" w:gutter="0"/>
      <w:pgBorders w:offsetFrom="page">
        <w:top w:val="single" w:sz="48" w:space="24" w:color="17365D" w:themeColor="text2" w:themeShade="BF"/>
        <w:left w:val="single" w:sz="48" w:space="24" w:color="17365D" w:themeColor="text2" w:themeShade="BF"/>
        <w:bottom w:val="single" w:sz="48" w:space="24" w:color="17365D" w:themeColor="text2" w:themeShade="BF"/>
        <w:right w:val="single" w:sz="48" w:space="24" w:color="17365D" w:themeColor="tex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A5BBE" w14:textId="77777777" w:rsidR="00583AFD" w:rsidRDefault="00583AFD" w:rsidP="003C368F">
      <w:pPr>
        <w:spacing w:after="0" w:line="240" w:lineRule="auto"/>
      </w:pPr>
      <w:r>
        <w:separator/>
      </w:r>
    </w:p>
  </w:endnote>
  <w:endnote w:type="continuationSeparator" w:id="0">
    <w:p w14:paraId="62E08B1B" w14:textId="77777777" w:rsidR="00583AFD" w:rsidRDefault="00583AFD" w:rsidP="003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2557"/>
      <w:docPartObj>
        <w:docPartGallery w:val="Page Numbers (Bottom of Page)"/>
        <w:docPartUnique/>
      </w:docPartObj>
    </w:sdtPr>
    <w:sdtEndPr/>
    <w:sdtContent>
      <w:p w14:paraId="392AAD9C" w14:textId="77777777" w:rsidR="00CF483A" w:rsidRDefault="00CF483A">
        <w:pPr>
          <w:pStyle w:val="Bunntekst"/>
          <w:jc w:val="center"/>
        </w:pPr>
        <w:r>
          <w:rPr>
            <w:noProof/>
            <w:lang w:eastAsia="nb-NO"/>
          </w:rPr>
          <mc:AlternateContent>
            <mc:Choice Requires="wps">
              <w:drawing>
                <wp:inline distT="0" distB="0" distL="0" distR="0" wp14:anchorId="55D897EA" wp14:editId="7148BF53">
                  <wp:extent cx="5943600" cy="45085"/>
                  <wp:effectExtent l="6985" t="2540" r="2540" b="0"/>
                  <wp:docPr id="22"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shapetype w14:anchorId="7CA76646"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" fillcolor="black [3213]" stroked="f" strokecolor="black [3213]">
                  <v:fill r:id="rId1" o:title="" type="pattern"/>
                  <w10:anchorlock/>
                </v:shape>
              </w:pict>
            </mc:Fallback>
          </mc:AlternateContent>
        </w:r>
      </w:p>
      <w:p w14:paraId="35530D11" w14:textId="7313A740" w:rsidR="00CF483A" w:rsidRDefault="00CF483A">
        <w:pPr>
          <w:pStyle w:val="Bunntekst"/>
          <w:jc w:val="center"/>
        </w:pPr>
        <w:r>
          <w:fldChar w:fldCharType="begin"/>
        </w:r>
        <w:r>
          <w:instrText xml:space="preserve"> PAGE    \* MERGEFORMAT </w:instrText>
        </w:r>
        <w:r>
          <w:fldChar w:fldCharType="separate"/>
        </w:r>
        <w:r>
          <w:rPr>
            <w:noProof/>
          </w:rPr>
          <w:t>20</w:t>
        </w:r>
        <w:r>
          <w:rPr>
            <w:noProof/>
          </w:rPr>
          <w:fldChar w:fldCharType="end"/>
        </w:r>
      </w:p>
    </w:sdtContent>
  </w:sdt>
  <w:p w14:paraId="4E292562" w14:textId="77777777" w:rsidR="00CF483A" w:rsidRDefault="00CF483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6F57F" w14:textId="77777777" w:rsidR="00583AFD" w:rsidRDefault="00583AFD" w:rsidP="003C368F">
      <w:pPr>
        <w:spacing w:after="0" w:line="240" w:lineRule="auto"/>
      </w:pPr>
      <w:r>
        <w:separator/>
      </w:r>
    </w:p>
  </w:footnote>
  <w:footnote w:type="continuationSeparator" w:id="0">
    <w:p w14:paraId="2B3BCD49" w14:textId="77777777" w:rsidR="00583AFD" w:rsidRDefault="00583AFD" w:rsidP="003C368F">
      <w:pPr>
        <w:spacing w:after="0" w:line="240" w:lineRule="auto"/>
      </w:pPr>
      <w:r>
        <w:continuationSeparator/>
      </w:r>
    </w:p>
  </w:footnote>
  <w:footnote w:id="1">
    <w:p w14:paraId="01F691AA" w14:textId="1D75718F" w:rsidR="00CF483A" w:rsidRDefault="00CF483A">
      <w:pPr>
        <w:pStyle w:val="Fotnotetekst"/>
      </w:pPr>
      <w:r>
        <w:rPr>
          <w:rStyle w:val="Fotnotereferanse"/>
        </w:rPr>
        <w:footnoteRef/>
      </w:r>
      <w:r>
        <w:t xml:space="preserve"> Nils E. Øy, Norsk Redaktørforenings årbok 1998.</w:t>
      </w:r>
    </w:p>
  </w:footnote>
  <w:footnote w:id="2">
    <w:p w14:paraId="0EE0D2C2" w14:textId="77777777" w:rsidR="00CF483A" w:rsidRDefault="00CF483A">
      <w:pPr>
        <w:pStyle w:val="Fotnotetekst"/>
      </w:pPr>
      <w:r>
        <w:rPr>
          <w:rStyle w:val="Fotnotereferanse"/>
        </w:rPr>
        <w:footnoteRef/>
      </w:r>
      <w:r>
        <w:t xml:space="preserve"> Med «krenkelssaker» mener vi primært saker om ærekrenkelser, privatliv og bruk av personbilde.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41E3"/>
    <w:multiLevelType w:val="multilevel"/>
    <w:tmpl w:val="8EE219DE"/>
    <w:lvl w:ilvl="0">
      <w:start w:val="1"/>
      <w:numFmt w:val="decimal"/>
      <w:lvlText w:val="%1."/>
      <w:lvlJc w:val="left"/>
      <w:pPr>
        <w:ind w:left="360" w:hanging="360"/>
      </w:pPr>
      <w:rPr>
        <w:rFonts w:asciiTheme="minorHAnsi" w:eastAsiaTheme="minorHAnsi" w:hAnsiTheme="minorHAns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122FE4"/>
    <w:multiLevelType w:val="hybridMultilevel"/>
    <w:tmpl w:val="DCE4A732"/>
    <w:lvl w:ilvl="0" w:tplc="1026C0B8">
      <w:start w:val="2011"/>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EA74D8"/>
    <w:multiLevelType w:val="multilevel"/>
    <w:tmpl w:val="A482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E68C8"/>
    <w:multiLevelType w:val="multilevel"/>
    <w:tmpl w:val="2D02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B2771"/>
    <w:multiLevelType w:val="hybridMultilevel"/>
    <w:tmpl w:val="3A0A1FC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5480454"/>
    <w:multiLevelType w:val="multilevel"/>
    <w:tmpl w:val="7732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E0EA6"/>
    <w:multiLevelType w:val="multilevel"/>
    <w:tmpl w:val="3936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F7220"/>
    <w:multiLevelType w:val="multilevel"/>
    <w:tmpl w:val="1BAA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40327"/>
    <w:multiLevelType w:val="hybridMultilevel"/>
    <w:tmpl w:val="9E2A1710"/>
    <w:lvl w:ilvl="0" w:tplc="6610DD04">
      <w:start w:val="31"/>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6150D8F"/>
    <w:multiLevelType w:val="hybridMultilevel"/>
    <w:tmpl w:val="184A5382"/>
    <w:lvl w:ilvl="0" w:tplc="34AC2EAE">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71E3802"/>
    <w:multiLevelType w:val="multilevel"/>
    <w:tmpl w:val="C110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4060B0"/>
    <w:multiLevelType w:val="multilevel"/>
    <w:tmpl w:val="263C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7163B"/>
    <w:multiLevelType w:val="multilevel"/>
    <w:tmpl w:val="AE0CA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CF5F01"/>
    <w:multiLevelType w:val="hybridMultilevel"/>
    <w:tmpl w:val="5B38D9DC"/>
    <w:lvl w:ilvl="0" w:tplc="9D787532">
      <w:start w:val="1"/>
      <w:numFmt w:val="decimal"/>
      <w:lvlText w:val="%1."/>
      <w:lvlJc w:val="left"/>
      <w:pPr>
        <w:ind w:left="1430" w:hanging="720"/>
      </w:pPr>
      <w:rPr>
        <w:rFonts w:hint="default"/>
      </w:rPr>
    </w:lvl>
    <w:lvl w:ilvl="1" w:tplc="04140019" w:tentative="1">
      <w:start w:val="1"/>
      <w:numFmt w:val="lowerLetter"/>
      <w:lvlText w:val="%2."/>
      <w:lvlJc w:val="left"/>
      <w:pPr>
        <w:ind w:left="1790" w:hanging="360"/>
      </w:pPr>
    </w:lvl>
    <w:lvl w:ilvl="2" w:tplc="0414001B" w:tentative="1">
      <w:start w:val="1"/>
      <w:numFmt w:val="lowerRoman"/>
      <w:lvlText w:val="%3."/>
      <w:lvlJc w:val="right"/>
      <w:pPr>
        <w:ind w:left="2510" w:hanging="180"/>
      </w:pPr>
    </w:lvl>
    <w:lvl w:ilvl="3" w:tplc="0414000F" w:tentative="1">
      <w:start w:val="1"/>
      <w:numFmt w:val="decimal"/>
      <w:lvlText w:val="%4."/>
      <w:lvlJc w:val="left"/>
      <w:pPr>
        <w:ind w:left="3230" w:hanging="360"/>
      </w:pPr>
    </w:lvl>
    <w:lvl w:ilvl="4" w:tplc="04140019" w:tentative="1">
      <w:start w:val="1"/>
      <w:numFmt w:val="lowerLetter"/>
      <w:lvlText w:val="%5."/>
      <w:lvlJc w:val="left"/>
      <w:pPr>
        <w:ind w:left="3950" w:hanging="360"/>
      </w:pPr>
    </w:lvl>
    <w:lvl w:ilvl="5" w:tplc="0414001B" w:tentative="1">
      <w:start w:val="1"/>
      <w:numFmt w:val="lowerRoman"/>
      <w:lvlText w:val="%6."/>
      <w:lvlJc w:val="right"/>
      <w:pPr>
        <w:ind w:left="4670" w:hanging="180"/>
      </w:pPr>
    </w:lvl>
    <w:lvl w:ilvl="6" w:tplc="0414000F" w:tentative="1">
      <w:start w:val="1"/>
      <w:numFmt w:val="decimal"/>
      <w:lvlText w:val="%7."/>
      <w:lvlJc w:val="left"/>
      <w:pPr>
        <w:ind w:left="5390" w:hanging="360"/>
      </w:pPr>
    </w:lvl>
    <w:lvl w:ilvl="7" w:tplc="04140019" w:tentative="1">
      <w:start w:val="1"/>
      <w:numFmt w:val="lowerLetter"/>
      <w:lvlText w:val="%8."/>
      <w:lvlJc w:val="left"/>
      <w:pPr>
        <w:ind w:left="6110" w:hanging="360"/>
      </w:pPr>
    </w:lvl>
    <w:lvl w:ilvl="8" w:tplc="0414001B" w:tentative="1">
      <w:start w:val="1"/>
      <w:numFmt w:val="lowerRoman"/>
      <w:lvlText w:val="%9."/>
      <w:lvlJc w:val="right"/>
      <w:pPr>
        <w:ind w:left="6830" w:hanging="180"/>
      </w:pPr>
    </w:lvl>
  </w:abstractNum>
  <w:abstractNum w:abstractNumId="14" w15:restartNumberingAfterBreak="0">
    <w:nsid w:val="40D02862"/>
    <w:multiLevelType w:val="multilevel"/>
    <w:tmpl w:val="CEEC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2066E1"/>
    <w:multiLevelType w:val="hybridMultilevel"/>
    <w:tmpl w:val="1512D3A8"/>
    <w:lvl w:ilvl="0" w:tplc="8D4C1296">
      <w:numFmt w:val="bullet"/>
      <w:lvlText w:val=""/>
      <w:lvlJc w:val="left"/>
      <w:pPr>
        <w:ind w:left="360" w:hanging="360"/>
      </w:pPr>
      <w:rPr>
        <w:rFonts w:ascii="Symbol" w:eastAsiaTheme="minorHAnsi" w:hAnsi="Symbol" w:cs="Arial" w:hint="default"/>
        <w:sz w:val="44"/>
        <w:szCs w:val="44"/>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4BFC45E2"/>
    <w:multiLevelType w:val="hybridMultilevel"/>
    <w:tmpl w:val="E8F8303A"/>
    <w:lvl w:ilvl="0" w:tplc="52727842">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4F3724"/>
    <w:multiLevelType w:val="hybridMultilevel"/>
    <w:tmpl w:val="ECD2E55A"/>
    <w:lvl w:ilvl="0" w:tplc="D13099AC">
      <w:start w:val="5"/>
      <w:numFmt w:val="bullet"/>
      <w:lvlText w:val="-"/>
      <w:lvlJc w:val="left"/>
      <w:pPr>
        <w:ind w:left="1305" w:hanging="360"/>
      </w:pPr>
      <w:rPr>
        <w:rFonts w:ascii="Arial" w:eastAsia="Times New Roman" w:hAnsi="Arial" w:cs="Arial" w:hint="default"/>
      </w:rPr>
    </w:lvl>
    <w:lvl w:ilvl="1" w:tplc="04140003" w:tentative="1">
      <w:start w:val="1"/>
      <w:numFmt w:val="bullet"/>
      <w:lvlText w:val="o"/>
      <w:lvlJc w:val="left"/>
      <w:pPr>
        <w:ind w:left="2025" w:hanging="360"/>
      </w:pPr>
      <w:rPr>
        <w:rFonts w:ascii="Courier New" w:hAnsi="Courier New" w:cs="Courier New" w:hint="default"/>
      </w:rPr>
    </w:lvl>
    <w:lvl w:ilvl="2" w:tplc="04140005" w:tentative="1">
      <w:start w:val="1"/>
      <w:numFmt w:val="bullet"/>
      <w:lvlText w:val=""/>
      <w:lvlJc w:val="left"/>
      <w:pPr>
        <w:ind w:left="2745" w:hanging="360"/>
      </w:pPr>
      <w:rPr>
        <w:rFonts w:ascii="Wingdings" w:hAnsi="Wingdings" w:hint="default"/>
      </w:rPr>
    </w:lvl>
    <w:lvl w:ilvl="3" w:tplc="04140001" w:tentative="1">
      <w:start w:val="1"/>
      <w:numFmt w:val="bullet"/>
      <w:lvlText w:val=""/>
      <w:lvlJc w:val="left"/>
      <w:pPr>
        <w:ind w:left="3465" w:hanging="360"/>
      </w:pPr>
      <w:rPr>
        <w:rFonts w:ascii="Symbol" w:hAnsi="Symbol" w:hint="default"/>
      </w:rPr>
    </w:lvl>
    <w:lvl w:ilvl="4" w:tplc="04140003" w:tentative="1">
      <w:start w:val="1"/>
      <w:numFmt w:val="bullet"/>
      <w:lvlText w:val="o"/>
      <w:lvlJc w:val="left"/>
      <w:pPr>
        <w:ind w:left="4185" w:hanging="360"/>
      </w:pPr>
      <w:rPr>
        <w:rFonts w:ascii="Courier New" w:hAnsi="Courier New" w:cs="Courier New" w:hint="default"/>
      </w:rPr>
    </w:lvl>
    <w:lvl w:ilvl="5" w:tplc="04140005" w:tentative="1">
      <w:start w:val="1"/>
      <w:numFmt w:val="bullet"/>
      <w:lvlText w:val=""/>
      <w:lvlJc w:val="left"/>
      <w:pPr>
        <w:ind w:left="4905" w:hanging="360"/>
      </w:pPr>
      <w:rPr>
        <w:rFonts w:ascii="Wingdings" w:hAnsi="Wingdings" w:hint="default"/>
      </w:rPr>
    </w:lvl>
    <w:lvl w:ilvl="6" w:tplc="04140001" w:tentative="1">
      <w:start w:val="1"/>
      <w:numFmt w:val="bullet"/>
      <w:lvlText w:val=""/>
      <w:lvlJc w:val="left"/>
      <w:pPr>
        <w:ind w:left="5625" w:hanging="360"/>
      </w:pPr>
      <w:rPr>
        <w:rFonts w:ascii="Symbol" w:hAnsi="Symbol" w:hint="default"/>
      </w:rPr>
    </w:lvl>
    <w:lvl w:ilvl="7" w:tplc="04140003" w:tentative="1">
      <w:start w:val="1"/>
      <w:numFmt w:val="bullet"/>
      <w:lvlText w:val="o"/>
      <w:lvlJc w:val="left"/>
      <w:pPr>
        <w:ind w:left="6345" w:hanging="360"/>
      </w:pPr>
      <w:rPr>
        <w:rFonts w:ascii="Courier New" w:hAnsi="Courier New" w:cs="Courier New" w:hint="default"/>
      </w:rPr>
    </w:lvl>
    <w:lvl w:ilvl="8" w:tplc="04140005" w:tentative="1">
      <w:start w:val="1"/>
      <w:numFmt w:val="bullet"/>
      <w:lvlText w:val=""/>
      <w:lvlJc w:val="left"/>
      <w:pPr>
        <w:ind w:left="7065" w:hanging="360"/>
      </w:pPr>
      <w:rPr>
        <w:rFonts w:ascii="Wingdings" w:hAnsi="Wingdings" w:hint="default"/>
      </w:rPr>
    </w:lvl>
  </w:abstractNum>
  <w:abstractNum w:abstractNumId="18" w15:restartNumberingAfterBreak="0">
    <w:nsid w:val="54B563BC"/>
    <w:multiLevelType w:val="hybridMultilevel"/>
    <w:tmpl w:val="A99C4E32"/>
    <w:lvl w:ilvl="0" w:tplc="04140001">
      <w:start w:val="8"/>
      <w:numFmt w:val="bullet"/>
      <w:lvlText w:val=""/>
      <w:lvlJc w:val="left"/>
      <w:pPr>
        <w:tabs>
          <w:tab w:val="num" w:pos="720"/>
        </w:tabs>
        <w:ind w:left="720" w:hanging="360"/>
      </w:pPr>
      <w:rPr>
        <w:rFonts w:ascii="Symbol" w:eastAsia="Times New Roman" w:hAnsi="Symbol"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9" w15:restartNumberingAfterBreak="0">
    <w:nsid w:val="5FD82D24"/>
    <w:multiLevelType w:val="multilevel"/>
    <w:tmpl w:val="1700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126054"/>
    <w:multiLevelType w:val="hybridMultilevel"/>
    <w:tmpl w:val="CECE554A"/>
    <w:lvl w:ilvl="0" w:tplc="C750D988">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45D2261"/>
    <w:multiLevelType w:val="multilevel"/>
    <w:tmpl w:val="524A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273283"/>
    <w:multiLevelType w:val="hybridMultilevel"/>
    <w:tmpl w:val="4C48C8EA"/>
    <w:lvl w:ilvl="0" w:tplc="34AC2EAE">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0949E1"/>
    <w:multiLevelType w:val="multilevel"/>
    <w:tmpl w:val="F658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5F621C"/>
    <w:multiLevelType w:val="multilevel"/>
    <w:tmpl w:val="3DEA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F73B06"/>
    <w:multiLevelType w:val="multilevel"/>
    <w:tmpl w:val="218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4"/>
  </w:num>
  <w:num w:numId="4">
    <w:abstractNumId w:val="1"/>
  </w:num>
  <w:num w:numId="5">
    <w:abstractNumId w:val="9"/>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6"/>
  </w:num>
  <w:num w:numId="9">
    <w:abstractNumId w:val="12"/>
    <w:lvlOverride w:ilvl="0"/>
    <w:lvlOverride w:ilvl="1">
      <w:startOverride w:val="1"/>
    </w:lvlOverride>
    <w:lvlOverride w:ilvl="2"/>
    <w:lvlOverride w:ilvl="3"/>
    <w:lvlOverride w:ilvl="4"/>
    <w:lvlOverride w:ilvl="5"/>
    <w:lvlOverride w:ilvl="6"/>
    <w:lvlOverride w:ilvl="7"/>
    <w:lvlOverride w:ilvl="8"/>
  </w:num>
  <w:num w:numId="10">
    <w:abstractNumId w:val="7"/>
  </w:num>
  <w:num w:numId="11">
    <w:abstractNumId w:val="14"/>
  </w:num>
  <w:num w:numId="12">
    <w:abstractNumId w:val="23"/>
  </w:num>
  <w:num w:numId="13">
    <w:abstractNumId w:val="8"/>
  </w:num>
  <w:num w:numId="14">
    <w:abstractNumId w:val="17"/>
  </w:num>
  <w:num w:numId="15">
    <w:abstractNumId w:val="15"/>
  </w:num>
  <w:num w:numId="16">
    <w:abstractNumId w:val="25"/>
  </w:num>
  <w:num w:numId="17">
    <w:abstractNumId w:val="19"/>
  </w:num>
  <w:num w:numId="18">
    <w:abstractNumId w:val="11"/>
  </w:num>
  <w:num w:numId="19">
    <w:abstractNumId w:val="6"/>
  </w:num>
  <w:num w:numId="20">
    <w:abstractNumId w:val="3"/>
  </w:num>
  <w:num w:numId="21">
    <w:abstractNumId w:val="10"/>
  </w:num>
  <w:num w:numId="22">
    <w:abstractNumId w:val="0"/>
  </w:num>
  <w:num w:numId="23">
    <w:abstractNumId w:val="24"/>
  </w:num>
  <w:num w:numId="24">
    <w:abstractNumId w:val="21"/>
  </w:num>
  <w:num w:numId="25">
    <w:abstractNumId w:val="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B04"/>
    <w:rsid w:val="00000372"/>
    <w:rsid w:val="00001B17"/>
    <w:rsid w:val="00012234"/>
    <w:rsid w:val="00013DF4"/>
    <w:rsid w:val="00027416"/>
    <w:rsid w:val="000545D6"/>
    <w:rsid w:val="00077E97"/>
    <w:rsid w:val="000867C6"/>
    <w:rsid w:val="0009629C"/>
    <w:rsid w:val="000A1D56"/>
    <w:rsid w:val="000A6C42"/>
    <w:rsid w:val="000B7419"/>
    <w:rsid w:val="000D0FED"/>
    <w:rsid w:val="000D4137"/>
    <w:rsid w:val="000D525D"/>
    <w:rsid w:val="000D5A52"/>
    <w:rsid w:val="000E2C22"/>
    <w:rsid w:val="00117AA4"/>
    <w:rsid w:val="001339D9"/>
    <w:rsid w:val="0015081B"/>
    <w:rsid w:val="00162D40"/>
    <w:rsid w:val="0017258A"/>
    <w:rsid w:val="00182ACA"/>
    <w:rsid w:val="0019551F"/>
    <w:rsid w:val="001B3F35"/>
    <w:rsid w:val="001B5B60"/>
    <w:rsid w:val="001C0361"/>
    <w:rsid w:val="001D0CBD"/>
    <w:rsid w:val="001D5CF4"/>
    <w:rsid w:val="0020325A"/>
    <w:rsid w:val="00207D8C"/>
    <w:rsid w:val="00241A19"/>
    <w:rsid w:val="00255284"/>
    <w:rsid w:val="002677AB"/>
    <w:rsid w:val="002747C4"/>
    <w:rsid w:val="00293952"/>
    <w:rsid w:val="002C0DCB"/>
    <w:rsid w:val="002C2DF5"/>
    <w:rsid w:val="002C4FBC"/>
    <w:rsid w:val="002C5E55"/>
    <w:rsid w:val="002F049E"/>
    <w:rsid w:val="00327C46"/>
    <w:rsid w:val="00331FF4"/>
    <w:rsid w:val="00335EBA"/>
    <w:rsid w:val="00362DF7"/>
    <w:rsid w:val="00363FF9"/>
    <w:rsid w:val="00391BAB"/>
    <w:rsid w:val="00394038"/>
    <w:rsid w:val="003C368F"/>
    <w:rsid w:val="003C36A1"/>
    <w:rsid w:val="003D61F3"/>
    <w:rsid w:val="003E134B"/>
    <w:rsid w:val="003E2AF4"/>
    <w:rsid w:val="00400FF5"/>
    <w:rsid w:val="00412597"/>
    <w:rsid w:val="00436231"/>
    <w:rsid w:val="00437F92"/>
    <w:rsid w:val="0044357E"/>
    <w:rsid w:val="00447910"/>
    <w:rsid w:val="004518E9"/>
    <w:rsid w:val="00456426"/>
    <w:rsid w:val="00464511"/>
    <w:rsid w:val="004706BC"/>
    <w:rsid w:val="0048728D"/>
    <w:rsid w:val="004939C7"/>
    <w:rsid w:val="004B4300"/>
    <w:rsid w:val="004B709D"/>
    <w:rsid w:val="004D22B2"/>
    <w:rsid w:val="004E01EC"/>
    <w:rsid w:val="004E04F6"/>
    <w:rsid w:val="004F0906"/>
    <w:rsid w:val="004F6B2E"/>
    <w:rsid w:val="005004D3"/>
    <w:rsid w:val="00510E23"/>
    <w:rsid w:val="005445F3"/>
    <w:rsid w:val="00563DAE"/>
    <w:rsid w:val="005648B7"/>
    <w:rsid w:val="00567806"/>
    <w:rsid w:val="005710B3"/>
    <w:rsid w:val="00583AFD"/>
    <w:rsid w:val="00596883"/>
    <w:rsid w:val="005A17AE"/>
    <w:rsid w:val="005D21BC"/>
    <w:rsid w:val="005D3A85"/>
    <w:rsid w:val="00622FF9"/>
    <w:rsid w:val="00630001"/>
    <w:rsid w:val="0063742A"/>
    <w:rsid w:val="00656E27"/>
    <w:rsid w:val="0067089C"/>
    <w:rsid w:val="00672398"/>
    <w:rsid w:val="006759D7"/>
    <w:rsid w:val="00692B3D"/>
    <w:rsid w:val="006A3790"/>
    <w:rsid w:val="006C1831"/>
    <w:rsid w:val="006C4877"/>
    <w:rsid w:val="006C4D4F"/>
    <w:rsid w:val="006C75D2"/>
    <w:rsid w:val="006C7A09"/>
    <w:rsid w:val="006E3344"/>
    <w:rsid w:val="0070161C"/>
    <w:rsid w:val="00705EFA"/>
    <w:rsid w:val="00712C45"/>
    <w:rsid w:val="00725B73"/>
    <w:rsid w:val="00737F77"/>
    <w:rsid w:val="007401A6"/>
    <w:rsid w:val="007428E3"/>
    <w:rsid w:val="007550EC"/>
    <w:rsid w:val="007577A1"/>
    <w:rsid w:val="00762A2A"/>
    <w:rsid w:val="00767762"/>
    <w:rsid w:val="00770B04"/>
    <w:rsid w:val="00770F32"/>
    <w:rsid w:val="0077507C"/>
    <w:rsid w:val="00775B9E"/>
    <w:rsid w:val="007860A7"/>
    <w:rsid w:val="007A073B"/>
    <w:rsid w:val="007C1E5E"/>
    <w:rsid w:val="007C5E02"/>
    <w:rsid w:val="007C6916"/>
    <w:rsid w:val="007C6F15"/>
    <w:rsid w:val="007E114A"/>
    <w:rsid w:val="007F40B5"/>
    <w:rsid w:val="007F4587"/>
    <w:rsid w:val="00801C1C"/>
    <w:rsid w:val="00842F04"/>
    <w:rsid w:val="00844852"/>
    <w:rsid w:val="008575E7"/>
    <w:rsid w:val="00860567"/>
    <w:rsid w:val="00860DD5"/>
    <w:rsid w:val="008733BD"/>
    <w:rsid w:val="00875460"/>
    <w:rsid w:val="00883DCD"/>
    <w:rsid w:val="008A10C2"/>
    <w:rsid w:val="008D0BC2"/>
    <w:rsid w:val="008E616F"/>
    <w:rsid w:val="008E7A86"/>
    <w:rsid w:val="00903F5B"/>
    <w:rsid w:val="00904E93"/>
    <w:rsid w:val="00914A7F"/>
    <w:rsid w:val="009222B4"/>
    <w:rsid w:val="00933E4F"/>
    <w:rsid w:val="009427A5"/>
    <w:rsid w:val="00955F92"/>
    <w:rsid w:val="009704B9"/>
    <w:rsid w:val="009A4F74"/>
    <w:rsid w:val="009C6258"/>
    <w:rsid w:val="009D0228"/>
    <w:rsid w:val="009F20D3"/>
    <w:rsid w:val="00A126A7"/>
    <w:rsid w:val="00A206ED"/>
    <w:rsid w:val="00A21C81"/>
    <w:rsid w:val="00A36F0D"/>
    <w:rsid w:val="00A37AAB"/>
    <w:rsid w:val="00A45F6B"/>
    <w:rsid w:val="00A5132F"/>
    <w:rsid w:val="00AB17AA"/>
    <w:rsid w:val="00AB21A4"/>
    <w:rsid w:val="00B1425B"/>
    <w:rsid w:val="00B144F5"/>
    <w:rsid w:val="00B3349A"/>
    <w:rsid w:val="00B33878"/>
    <w:rsid w:val="00B47C8F"/>
    <w:rsid w:val="00B70753"/>
    <w:rsid w:val="00B70F90"/>
    <w:rsid w:val="00B772F2"/>
    <w:rsid w:val="00B944AE"/>
    <w:rsid w:val="00B94A8E"/>
    <w:rsid w:val="00BA441D"/>
    <w:rsid w:val="00BB4BB5"/>
    <w:rsid w:val="00BB6353"/>
    <w:rsid w:val="00C04212"/>
    <w:rsid w:val="00C5078E"/>
    <w:rsid w:val="00C72D7A"/>
    <w:rsid w:val="00C735CB"/>
    <w:rsid w:val="00C940DF"/>
    <w:rsid w:val="00C95ACB"/>
    <w:rsid w:val="00C96270"/>
    <w:rsid w:val="00CA281F"/>
    <w:rsid w:val="00CB75A3"/>
    <w:rsid w:val="00CC662B"/>
    <w:rsid w:val="00CE1406"/>
    <w:rsid w:val="00CE6BCF"/>
    <w:rsid w:val="00CE7225"/>
    <w:rsid w:val="00CF483A"/>
    <w:rsid w:val="00D01F7C"/>
    <w:rsid w:val="00D06CA6"/>
    <w:rsid w:val="00D10207"/>
    <w:rsid w:val="00D15184"/>
    <w:rsid w:val="00D31F40"/>
    <w:rsid w:val="00D50FEA"/>
    <w:rsid w:val="00D560B5"/>
    <w:rsid w:val="00D56143"/>
    <w:rsid w:val="00D92062"/>
    <w:rsid w:val="00DA78F1"/>
    <w:rsid w:val="00DB2139"/>
    <w:rsid w:val="00DC638B"/>
    <w:rsid w:val="00DD199E"/>
    <w:rsid w:val="00DD7116"/>
    <w:rsid w:val="00DE3FE5"/>
    <w:rsid w:val="00DE7299"/>
    <w:rsid w:val="00DF4470"/>
    <w:rsid w:val="00E01D51"/>
    <w:rsid w:val="00E054E1"/>
    <w:rsid w:val="00E11707"/>
    <w:rsid w:val="00E154C7"/>
    <w:rsid w:val="00E329C8"/>
    <w:rsid w:val="00E56F46"/>
    <w:rsid w:val="00E63E07"/>
    <w:rsid w:val="00E7057C"/>
    <w:rsid w:val="00E72AB0"/>
    <w:rsid w:val="00E81DEC"/>
    <w:rsid w:val="00ED7DA9"/>
    <w:rsid w:val="00ED7DC3"/>
    <w:rsid w:val="00EE3C60"/>
    <w:rsid w:val="00EF71C3"/>
    <w:rsid w:val="00EF7F09"/>
    <w:rsid w:val="00F0034B"/>
    <w:rsid w:val="00F14013"/>
    <w:rsid w:val="00F1485B"/>
    <w:rsid w:val="00F166A9"/>
    <w:rsid w:val="00F2414C"/>
    <w:rsid w:val="00F3014A"/>
    <w:rsid w:val="00F72F88"/>
    <w:rsid w:val="00F77E42"/>
    <w:rsid w:val="00F81586"/>
    <w:rsid w:val="00F934E8"/>
    <w:rsid w:val="00F95F32"/>
    <w:rsid w:val="00FA1018"/>
    <w:rsid w:val="00FB78E4"/>
    <w:rsid w:val="00FC5F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955CA6"/>
  <w15:docId w15:val="{B2CCBB5D-D811-4D07-BDBB-E9ACC17B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770B0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70B04"/>
    <w:rPr>
      <w:rFonts w:ascii="Tahoma" w:hAnsi="Tahoma" w:cs="Tahoma"/>
      <w:sz w:val="16"/>
      <w:szCs w:val="16"/>
    </w:rPr>
  </w:style>
  <w:style w:type="paragraph" w:styleId="Listeavsnitt">
    <w:name w:val="List Paragraph"/>
    <w:basedOn w:val="Normal"/>
    <w:uiPriority w:val="34"/>
    <w:qFormat/>
    <w:rsid w:val="00770B04"/>
    <w:pPr>
      <w:ind w:left="720"/>
      <w:contextualSpacing/>
    </w:pPr>
  </w:style>
  <w:style w:type="paragraph" w:styleId="Fotnotetekst">
    <w:name w:val="footnote text"/>
    <w:basedOn w:val="Normal"/>
    <w:link w:val="FotnotetekstTegn"/>
    <w:uiPriority w:val="99"/>
    <w:semiHidden/>
    <w:unhideWhenUsed/>
    <w:rsid w:val="003C368F"/>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C368F"/>
    <w:rPr>
      <w:sz w:val="20"/>
      <w:szCs w:val="20"/>
    </w:rPr>
  </w:style>
  <w:style w:type="character" w:styleId="Fotnotereferanse">
    <w:name w:val="footnote reference"/>
    <w:basedOn w:val="Standardskriftforavsnitt"/>
    <w:uiPriority w:val="99"/>
    <w:semiHidden/>
    <w:unhideWhenUsed/>
    <w:rsid w:val="003C368F"/>
    <w:rPr>
      <w:vertAlign w:val="superscript"/>
    </w:rPr>
  </w:style>
  <w:style w:type="character" w:styleId="Hyperkobling">
    <w:name w:val="Hyperlink"/>
    <w:basedOn w:val="Standardskriftforavsnitt"/>
    <w:uiPriority w:val="99"/>
    <w:unhideWhenUsed/>
    <w:rsid w:val="007F40B5"/>
    <w:rPr>
      <w:color w:val="0000FF" w:themeColor="hyperlink"/>
      <w:u w:val="single"/>
    </w:rPr>
  </w:style>
  <w:style w:type="paragraph" w:styleId="NormalWeb">
    <w:name w:val="Normal (Web)"/>
    <w:basedOn w:val="Normal"/>
    <w:uiPriority w:val="99"/>
    <w:semiHidden/>
    <w:unhideWhenUsed/>
    <w:rsid w:val="00D56143"/>
    <w:pPr>
      <w:spacing w:before="129" w:after="0" w:line="240" w:lineRule="auto"/>
    </w:pPr>
    <w:rPr>
      <w:rFonts w:ascii="Times New Roman" w:eastAsia="Times New Roman" w:hAnsi="Times New Roman" w:cs="Times New Roman"/>
      <w:sz w:val="24"/>
      <w:szCs w:val="24"/>
      <w:lang w:eastAsia="nb-NO"/>
    </w:rPr>
  </w:style>
  <w:style w:type="character" w:styleId="Sterk">
    <w:name w:val="Strong"/>
    <w:uiPriority w:val="22"/>
    <w:qFormat/>
    <w:rsid w:val="00F934E8"/>
    <w:rPr>
      <w:b/>
      <w:bCs/>
    </w:rPr>
  </w:style>
  <w:style w:type="table" w:styleId="Fargerikskyggelegginguthevingsfarge1">
    <w:name w:val="Colorful Shading Accent 1"/>
    <w:basedOn w:val="Vanligtabell"/>
    <w:uiPriority w:val="71"/>
    <w:rsid w:val="00DD7116"/>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Topptekst">
    <w:name w:val="header"/>
    <w:basedOn w:val="Normal"/>
    <w:link w:val="TopptekstTegn"/>
    <w:uiPriority w:val="99"/>
    <w:semiHidden/>
    <w:unhideWhenUsed/>
    <w:rsid w:val="00DB213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DB2139"/>
  </w:style>
  <w:style w:type="paragraph" w:styleId="Bunntekst">
    <w:name w:val="footer"/>
    <w:basedOn w:val="Normal"/>
    <w:link w:val="BunntekstTegn"/>
    <w:uiPriority w:val="99"/>
    <w:unhideWhenUsed/>
    <w:rsid w:val="00DB213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B2139"/>
  </w:style>
  <w:style w:type="character" w:customStyle="1" w:styleId="credit">
    <w:name w:val="credit"/>
    <w:basedOn w:val="Standardskriftforavsnitt"/>
    <w:rsid w:val="008E7A86"/>
  </w:style>
  <w:style w:type="paragraph" w:customStyle="1" w:styleId="Default">
    <w:name w:val="Default"/>
    <w:rsid w:val="00F77E42"/>
    <w:pPr>
      <w:autoSpaceDE w:val="0"/>
      <w:autoSpaceDN w:val="0"/>
      <w:adjustRightInd w:val="0"/>
      <w:spacing w:after="0" w:line="240" w:lineRule="auto"/>
    </w:pPr>
    <w:rPr>
      <w:rFonts w:ascii="Symbol" w:hAnsi="Symbol" w:cs="Symbol"/>
      <w:color w:val="000000"/>
      <w:sz w:val="24"/>
      <w:szCs w:val="24"/>
    </w:rPr>
  </w:style>
  <w:style w:type="character" w:styleId="Omtale">
    <w:name w:val="Mention"/>
    <w:basedOn w:val="Standardskriftforavsnitt"/>
    <w:uiPriority w:val="99"/>
    <w:semiHidden/>
    <w:unhideWhenUsed/>
    <w:rsid w:val="008733BD"/>
    <w:rPr>
      <w:color w:val="2B579A"/>
      <w:shd w:val="clear" w:color="auto" w:fill="E6E6E6"/>
    </w:rPr>
  </w:style>
  <w:style w:type="paragraph" w:customStyle="1" w:styleId="p1">
    <w:name w:val="p1"/>
    <w:basedOn w:val="Normal"/>
    <w:rsid w:val="00331FF4"/>
    <w:pPr>
      <w:spacing w:after="0" w:line="240" w:lineRule="auto"/>
    </w:pPr>
    <w:rPr>
      <w:rFonts w:ascii="Helvetica Neue" w:hAnsi="Helvetica Neue" w:cs="Times New Roman"/>
      <w:color w:val="454545"/>
      <w:sz w:val="18"/>
      <w:szCs w:val="18"/>
      <w:lang w:eastAsia="nb-NO"/>
    </w:rPr>
  </w:style>
  <w:style w:type="character" w:styleId="Ulstomtale">
    <w:name w:val="Unresolved Mention"/>
    <w:basedOn w:val="Standardskriftforavsnitt"/>
    <w:uiPriority w:val="99"/>
    <w:semiHidden/>
    <w:unhideWhenUsed/>
    <w:rsid w:val="00AB17AA"/>
    <w:rPr>
      <w:color w:val="605E5C"/>
      <w:shd w:val="clear" w:color="auto" w:fill="E1DFDD"/>
    </w:rPr>
  </w:style>
  <w:style w:type="table" w:styleId="Fargeriklisteuthevingsfarge5">
    <w:name w:val="Colorful List Accent 5"/>
    <w:basedOn w:val="Vanligtabell"/>
    <w:uiPriority w:val="72"/>
    <w:rsid w:val="00A37AAB"/>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Tabellrutenett">
    <w:name w:val="Table Grid"/>
    <w:basedOn w:val="Vanligtabell"/>
    <w:uiPriority w:val="39"/>
    <w:rsid w:val="002747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DA78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37805">
      <w:bodyDiv w:val="1"/>
      <w:marLeft w:val="0"/>
      <w:marRight w:val="0"/>
      <w:marTop w:val="0"/>
      <w:marBottom w:val="0"/>
      <w:divBdr>
        <w:top w:val="none" w:sz="0" w:space="0" w:color="auto"/>
        <w:left w:val="none" w:sz="0" w:space="0" w:color="auto"/>
        <w:bottom w:val="none" w:sz="0" w:space="0" w:color="auto"/>
        <w:right w:val="none" w:sz="0" w:space="0" w:color="auto"/>
      </w:divBdr>
    </w:div>
    <w:div w:id="142236630">
      <w:bodyDiv w:val="1"/>
      <w:marLeft w:val="0"/>
      <w:marRight w:val="0"/>
      <w:marTop w:val="0"/>
      <w:marBottom w:val="0"/>
      <w:divBdr>
        <w:top w:val="none" w:sz="0" w:space="0" w:color="auto"/>
        <w:left w:val="none" w:sz="0" w:space="0" w:color="auto"/>
        <w:bottom w:val="none" w:sz="0" w:space="0" w:color="auto"/>
        <w:right w:val="none" w:sz="0" w:space="0" w:color="auto"/>
      </w:divBdr>
    </w:div>
    <w:div w:id="303899288">
      <w:bodyDiv w:val="1"/>
      <w:marLeft w:val="0"/>
      <w:marRight w:val="0"/>
      <w:marTop w:val="0"/>
      <w:marBottom w:val="0"/>
      <w:divBdr>
        <w:top w:val="none" w:sz="0" w:space="0" w:color="auto"/>
        <w:left w:val="none" w:sz="0" w:space="0" w:color="auto"/>
        <w:bottom w:val="none" w:sz="0" w:space="0" w:color="auto"/>
        <w:right w:val="none" w:sz="0" w:space="0" w:color="auto"/>
      </w:divBdr>
    </w:div>
    <w:div w:id="337729576">
      <w:bodyDiv w:val="1"/>
      <w:marLeft w:val="0"/>
      <w:marRight w:val="0"/>
      <w:marTop w:val="0"/>
      <w:marBottom w:val="0"/>
      <w:divBdr>
        <w:top w:val="none" w:sz="0" w:space="0" w:color="auto"/>
        <w:left w:val="none" w:sz="0" w:space="0" w:color="auto"/>
        <w:bottom w:val="none" w:sz="0" w:space="0" w:color="auto"/>
        <w:right w:val="none" w:sz="0" w:space="0" w:color="auto"/>
      </w:divBdr>
    </w:div>
    <w:div w:id="352608136">
      <w:bodyDiv w:val="1"/>
      <w:marLeft w:val="0"/>
      <w:marRight w:val="0"/>
      <w:marTop w:val="0"/>
      <w:marBottom w:val="0"/>
      <w:divBdr>
        <w:top w:val="none" w:sz="0" w:space="0" w:color="auto"/>
        <w:left w:val="none" w:sz="0" w:space="0" w:color="auto"/>
        <w:bottom w:val="none" w:sz="0" w:space="0" w:color="auto"/>
        <w:right w:val="none" w:sz="0" w:space="0" w:color="auto"/>
      </w:divBdr>
    </w:div>
    <w:div w:id="377779104">
      <w:bodyDiv w:val="1"/>
      <w:marLeft w:val="0"/>
      <w:marRight w:val="0"/>
      <w:marTop w:val="0"/>
      <w:marBottom w:val="0"/>
      <w:divBdr>
        <w:top w:val="none" w:sz="0" w:space="0" w:color="auto"/>
        <w:left w:val="none" w:sz="0" w:space="0" w:color="auto"/>
        <w:bottom w:val="none" w:sz="0" w:space="0" w:color="auto"/>
        <w:right w:val="none" w:sz="0" w:space="0" w:color="auto"/>
      </w:divBdr>
      <w:divsChild>
        <w:div w:id="418986112">
          <w:marLeft w:val="0"/>
          <w:marRight w:val="0"/>
          <w:marTop w:val="0"/>
          <w:marBottom w:val="0"/>
          <w:divBdr>
            <w:top w:val="none" w:sz="0" w:space="0" w:color="auto"/>
            <w:left w:val="none" w:sz="0" w:space="0" w:color="auto"/>
            <w:bottom w:val="none" w:sz="0" w:space="0" w:color="auto"/>
            <w:right w:val="none" w:sz="0" w:space="0" w:color="auto"/>
          </w:divBdr>
        </w:div>
      </w:divsChild>
    </w:div>
    <w:div w:id="394593590">
      <w:bodyDiv w:val="1"/>
      <w:marLeft w:val="0"/>
      <w:marRight w:val="0"/>
      <w:marTop w:val="0"/>
      <w:marBottom w:val="0"/>
      <w:divBdr>
        <w:top w:val="none" w:sz="0" w:space="0" w:color="auto"/>
        <w:left w:val="none" w:sz="0" w:space="0" w:color="auto"/>
        <w:bottom w:val="none" w:sz="0" w:space="0" w:color="auto"/>
        <w:right w:val="none" w:sz="0" w:space="0" w:color="auto"/>
      </w:divBdr>
    </w:div>
    <w:div w:id="410153414">
      <w:bodyDiv w:val="1"/>
      <w:marLeft w:val="0"/>
      <w:marRight w:val="0"/>
      <w:marTop w:val="0"/>
      <w:marBottom w:val="0"/>
      <w:divBdr>
        <w:top w:val="none" w:sz="0" w:space="0" w:color="auto"/>
        <w:left w:val="none" w:sz="0" w:space="0" w:color="auto"/>
        <w:bottom w:val="none" w:sz="0" w:space="0" w:color="auto"/>
        <w:right w:val="none" w:sz="0" w:space="0" w:color="auto"/>
      </w:divBdr>
    </w:div>
    <w:div w:id="418067920">
      <w:bodyDiv w:val="1"/>
      <w:marLeft w:val="0"/>
      <w:marRight w:val="0"/>
      <w:marTop w:val="0"/>
      <w:marBottom w:val="0"/>
      <w:divBdr>
        <w:top w:val="none" w:sz="0" w:space="0" w:color="auto"/>
        <w:left w:val="none" w:sz="0" w:space="0" w:color="auto"/>
        <w:bottom w:val="none" w:sz="0" w:space="0" w:color="auto"/>
        <w:right w:val="none" w:sz="0" w:space="0" w:color="auto"/>
      </w:divBdr>
      <w:divsChild>
        <w:div w:id="1203907521">
          <w:marLeft w:val="0"/>
          <w:marRight w:val="0"/>
          <w:marTop w:val="161"/>
          <w:marBottom w:val="161"/>
          <w:divBdr>
            <w:top w:val="none" w:sz="0" w:space="0" w:color="auto"/>
            <w:left w:val="none" w:sz="0" w:space="0" w:color="auto"/>
            <w:bottom w:val="none" w:sz="0" w:space="0" w:color="auto"/>
            <w:right w:val="none" w:sz="0" w:space="0" w:color="auto"/>
          </w:divBdr>
          <w:divsChild>
            <w:div w:id="1789541605">
              <w:marLeft w:val="0"/>
              <w:marRight w:val="0"/>
              <w:marTop w:val="0"/>
              <w:marBottom w:val="0"/>
              <w:divBdr>
                <w:top w:val="none" w:sz="0" w:space="0" w:color="auto"/>
                <w:left w:val="none" w:sz="0" w:space="0" w:color="auto"/>
                <w:bottom w:val="none" w:sz="0" w:space="0" w:color="auto"/>
                <w:right w:val="none" w:sz="0" w:space="0" w:color="auto"/>
              </w:divBdr>
              <w:divsChild>
                <w:div w:id="1531843024">
                  <w:marLeft w:val="0"/>
                  <w:marRight w:val="0"/>
                  <w:marTop w:val="183"/>
                  <w:marBottom w:val="0"/>
                  <w:divBdr>
                    <w:top w:val="none" w:sz="0" w:space="0" w:color="auto"/>
                    <w:left w:val="none" w:sz="0" w:space="0" w:color="auto"/>
                    <w:bottom w:val="none" w:sz="0" w:space="0" w:color="auto"/>
                    <w:right w:val="none" w:sz="0" w:space="0" w:color="auto"/>
                  </w:divBdr>
                  <w:divsChild>
                    <w:div w:id="717632611">
                      <w:marLeft w:val="0"/>
                      <w:marRight w:val="0"/>
                      <w:marTop w:val="193"/>
                      <w:marBottom w:val="107"/>
                      <w:divBdr>
                        <w:top w:val="none" w:sz="0" w:space="0" w:color="auto"/>
                        <w:left w:val="none" w:sz="0" w:space="0" w:color="auto"/>
                        <w:bottom w:val="none" w:sz="0" w:space="0" w:color="auto"/>
                        <w:right w:val="none" w:sz="0" w:space="0" w:color="auto"/>
                      </w:divBdr>
                    </w:div>
                  </w:divsChild>
                </w:div>
              </w:divsChild>
            </w:div>
          </w:divsChild>
        </w:div>
      </w:divsChild>
    </w:div>
    <w:div w:id="447706129">
      <w:bodyDiv w:val="1"/>
      <w:marLeft w:val="0"/>
      <w:marRight w:val="0"/>
      <w:marTop w:val="0"/>
      <w:marBottom w:val="0"/>
      <w:divBdr>
        <w:top w:val="none" w:sz="0" w:space="0" w:color="auto"/>
        <w:left w:val="none" w:sz="0" w:space="0" w:color="auto"/>
        <w:bottom w:val="none" w:sz="0" w:space="0" w:color="auto"/>
        <w:right w:val="none" w:sz="0" w:space="0" w:color="auto"/>
      </w:divBdr>
    </w:div>
    <w:div w:id="473762521">
      <w:bodyDiv w:val="1"/>
      <w:marLeft w:val="0"/>
      <w:marRight w:val="0"/>
      <w:marTop w:val="0"/>
      <w:marBottom w:val="0"/>
      <w:divBdr>
        <w:top w:val="none" w:sz="0" w:space="0" w:color="auto"/>
        <w:left w:val="none" w:sz="0" w:space="0" w:color="auto"/>
        <w:bottom w:val="none" w:sz="0" w:space="0" w:color="auto"/>
        <w:right w:val="none" w:sz="0" w:space="0" w:color="auto"/>
      </w:divBdr>
    </w:div>
    <w:div w:id="476606148">
      <w:bodyDiv w:val="1"/>
      <w:marLeft w:val="0"/>
      <w:marRight w:val="0"/>
      <w:marTop w:val="0"/>
      <w:marBottom w:val="0"/>
      <w:divBdr>
        <w:top w:val="none" w:sz="0" w:space="0" w:color="auto"/>
        <w:left w:val="none" w:sz="0" w:space="0" w:color="auto"/>
        <w:bottom w:val="none" w:sz="0" w:space="0" w:color="auto"/>
        <w:right w:val="none" w:sz="0" w:space="0" w:color="auto"/>
      </w:divBdr>
    </w:div>
    <w:div w:id="494154235">
      <w:bodyDiv w:val="1"/>
      <w:marLeft w:val="0"/>
      <w:marRight w:val="0"/>
      <w:marTop w:val="0"/>
      <w:marBottom w:val="0"/>
      <w:divBdr>
        <w:top w:val="none" w:sz="0" w:space="0" w:color="auto"/>
        <w:left w:val="none" w:sz="0" w:space="0" w:color="auto"/>
        <w:bottom w:val="none" w:sz="0" w:space="0" w:color="auto"/>
        <w:right w:val="none" w:sz="0" w:space="0" w:color="auto"/>
      </w:divBdr>
    </w:div>
    <w:div w:id="557320337">
      <w:bodyDiv w:val="1"/>
      <w:marLeft w:val="0"/>
      <w:marRight w:val="0"/>
      <w:marTop w:val="0"/>
      <w:marBottom w:val="0"/>
      <w:divBdr>
        <w:top w:val="none" w:sz="0" w:space="0" w:color="auto"/>
        <w:left w:val="none" w:sz="0" w:space="0" w:color="auto"/>
        <w:bottom w:val="none" w:sz="0" w:space="0" w:color="auto"/>
        <w:right w:val="none" w:sz="0" w:space="0" w:color="auto"/>
      </w:divBdr>
    </w:div>
    <w:div w:id="707145851">
      <w:bodyDiv w:val="1"/>
      <w:marLeft w:val="0"/>
      <w:marRight w:val="0"/>
      <w:marTop w:val="0"/>
      <w:marBottom w:val="0"/>
      <w:divBdr>
        <w:top w:val="none" w:sz="0" w:space="0" w:color="auto"/>
        <w:left w:val="none" w:sz="0" w:space="0" w:color="auto"/>
        <w:bottom w:val="none" w:sz="0" w:space="0" w:color="auto"/>
        <w:right w:val="none" w:sz="0" w:space="0" w:color="auto"/>
      </w:divBdr>
    </w:div>
    <w:div w:id="852455438">
      <w:bodyDiv w:val="1"/>
      <w:marLeft w:val="0"/>
      <w:marRight w:val="0"/>
      <w:marTop w:val="0"/>
      <w:marBottom w:val="0"/>
      <w:divBdr>
        <w:top w:val="none" w:sz="0" w:space="0" w:color="auto"/>
        <w:left w:val="none" w:sz="0" w:space="0" w:color="auto"/>
        <w:bottom w:val="none" w:sz="0" w:space="0" w:color="auto"/>
        <w:right w:val="none" w:sz="0" w:space="0" w:color="auto"/>
      </w:divBdr>
    </w:div>
    <w:div w:id="952202891">
      <w:bodyDiv w:val="1"/>
      <w:marLeft w:val="0"/>
      <w:marRight w:val="0"/>
      <w:marTop w:val="0"/>
      <w:marBottom w:val="0"/>
      <w:divBdr>
        <w:top w:val="none" w:sz="0" w:space="0" w:color="auto"/>
        <w:left w:val="none" w:sz="0" w:space="0" w:color="auto"/>
        <w:bottom w:val="none" w:sz="0" w:space="0" w:color="auto"/>
        <w:right w:val="none" w:sz="0" w:space="0" w:color="auto"/>
      </w:divBdr>
    </w:div>
    <w:div w:id="958612748">
      <w:bodyDiv w:val="1"/>
      <w:marLeft w:val="0"/>
      <w:marRight w:val="0"/>
      <w:marTop w:val="0"/>
      <w:marBottom w:val="0"/>
      <w:divBdr>
        <w:top w:val="none" w:sz="0" w:space="0" w:color="auto"/>
        <w:left w:val="none" w:sz="0" w:space="0" w:color="auto"/>
        <w:bottom w:val="none" w:sz="0" w:space="0" w:color="auto"/>
        <w:right w:val="none" w:sz="0" w:space="0" w:color="auto"/>
      </w:divBdr>
    </w:div>
    <w:div w:id="979191238">
      <w:bodyDiv w:val="1"/>
      <w:marLeft w:val="0"/>
      <w:marRight w:val="0"/>
      <w:marTop w:val="0"/>
      <w:marBottom w:val="0"/>
      <w:divBdr>
        <w:top w:val="none" w:sz="0" w:space="0" w:color="auto"/>
        <w:left w:val="none" w:sz="0" w:space="0" w:color="auto"/>
        <w:bottom w:val="none" w:sz="0" w:space="0" w:color="auto"/>
        <w:right w:val="none" w:sz="0" w:space="0" w:color="auto"/>
      </w:divBdr>
    </w:div>
    <w:div w:id="1138306061">
      <w:bodyDiv w:val="1"/>
      <w:marLeft w:val="0"/>
      <w:marRight w:val="0"/>
      <w:marTop w:val="0"/>
      <w:marBottom w:val="0"/>
      <w:divBdr>
        <w:top w:val="none" w:sz="0" w:space="0" w:color="auto"/>
        <w:left w:val="none" w:sz="0" w:space="0" w:color="auto"/>
        <w:bottom w:val="none" w:sz="0" w:space="0" w:color="auto"/>
        <w:right w:val="none" w:sz="0" w:space="0" w:color="auto"/>
      </w:divBdr>
      <w:divsChild>
        <w:div w:id="418064816">
          <w:marLeft w:val="0"/>
          <w:marRight w:val="0"/>
          <w:marTop w:val="0"/>
          <w:marBottom w:val="240"/>
          <w:divBdr>
            <w:top w:val="none" w:sz="0" w:space="0" w:color="auto"/>
            <w:left w:val="none" w:sz="0" w:space="0" w:color="auto"/>
            <w:bottom w:val="none" w:sz="0" w:space="0" w:color="auto"/>
            <w:right w:val="none" w:sz="0" w:space="0" w:color="auto"/>
          </w:divBdr>
          <w:divsChild>
            <w:div w:id="17498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0029">
      <w:bodyDiv w:val="1"/>
      <w:marLeft w:val="0"/>
      <w:marRight w:val="0"/>
      <w:marTop w:val="0"/>
      <w:marBottom w:val="0"/>
      <w:divBdr>
        <w:top w:val="none" w:sz="0" w:space="0" w:color="auto"/>
        <w:left w:val="none" w:sz="0" w:space="0" w:color="auto"/>
        <w:bottom w:val="none" w:sz="0" w:space="0" w:color="auto"/>
        <w:right w:val="none" w:sz="0" w:space="0" w:color="auto"/>
      </w:divBdr>
    </w:div>
    <w:div w:id="1198813510">
      <w:bodyDiv w:val="1"/>
      <w:marLeft w:val="0"/>
      <w:marRight w:val="0"/>
      <w:marTop w:val="0"/>
      <w:marBottom w:val="0"/>
      <w:divBdr>
        <w:top w:val="none" w:sz="0" w:space="0" w:color="auto"/>
        <w:left w:val="none" w:sz="0" w:space="0" w:color="auto"/>
        <w:bottom w:val="none" w:sz="0" w:space="0" w:color="auto"/>
        <w:right w:val="none" w:sz="0" w:space="0" w:color="auto"/>
      </w:divBdr>
    </w:div>
    <w:div w:id="1260673726">
      <w:bodyDiv w:val="1"/>
      <w:marLeft w:val="0"/>
      <w:marRight w:val="0"/>
      <w:marTop w:val="0"/>
      <w:marBottom w:val="0"/>
      <w:divBdr>
        <w:top w:val="none" w:sz="0" w:space="0" w:color="auto"/>
        <w:left w:val="none" w:sz="0" w:space="0" w:color="auto"/>
        <w:bottom w:val="none" w:sz="0" w:space="0" w:color="auto"/>
        <w:right w:val="none" w:sz="0" w:space="0" w:color="auto"/>
      </w:divBdr>
    </w:div>
    <w:div w:id="1282104118">
      <w:bodyDiv w:val="1"/>
      <w:marLeft w:val="0"/>
      <w:marRight w:val="0"/>
      <w:marTop w:val="0"/>
      <w:marBottom w:val="0"/>
      <w:divBdr>
        <w:top w:val="none" w:sz="0" w:space="0" w:color="auto"/>
        <w:left w:val="none" w:sz="0" w:space="0" w:color="auto"/>
        <w:bottom w:val="none" w:sz="0" w:space="0" w:color="auto"/>
        <w:right w:val="none" w:sz="0" w:space="0" w:color="auto"/>
      </w:divBdr>
    </w:div>
    <w:div w:id="1287590412">
      <w:bodyDiv w:val="1"/>
      <w:marLeft w:val="0"/>
      <w:marRight w:val="0"/>
      <w:marTop w:val="0"/>
      <w:marBottom w:val="0"/>
      <w:divBdr>
        <w:top w:val="none" w:sz="0" w:space="0" w:color="auto"/>
        <w:left w:val="none" w:sz="0" w:space="0" w:color="auto"/>
        <w:bottom w:val="none" w:sz="0" w:space="0" w:color="auto"/>
        <w:right w:val="none" w:sz="0" w:space="0" w:color="auto"/>
      </w:divBdr>
    </w:div>
    <w:div w:id="1458992789">
      <w:bodyDiv w:val="1"/>
      <w:marLeft w:val="0"/>
      <w:marRight w:val="0"/>
      <w:marTop w:val="0"/>
      <w:marBottom w:val="0"/>
      <w:divBdr>
        <w:top w:val="none" w:sz="0" w:space="0" w:color="auto"/>
        <w:left w:val="none" w:sz="0" w:space="0" w:color="auto"/>
        <w:bottom w:val="none" w:sz="0" w:space="0" w:color="auto"/>
        <w:right w:val="none" w:sz="0" w:space="0" w:color="auto"/>
      </w:divBdr>
    </w:div>
    <w:div w:id="1609922501">
      <w:bodyDiv w:val="1"/>
      <w:marLeft w:val="0"/>
      <w:marRight w:val="0"/>
      <w:marTop w:val="0"/>
      <w:marBottom w:val="0"/>
      <w:divBdr>
        <w:top w:val="none" w:sz="0" w:space="0" w:color="auto"/>
        <w:left w:val="none" w:sz="0" w:space="0" w:color="auto"/>
        <w:bottom w:val="none" w:sz="0" w:space="0" w:color="auto"/>
        <w:right w:val="none" w:sz="0" w:space="0" w:color="auto"/>
      </w:divBdr>
    </w:div>
    <w:div w:id="1645893246">
      <w:bodyDiv w:val="1"/>
      <w:marLeft w:val="0"/>
      <w:marRight w:val="0"/>
      <w:marTop w:val="0"/>
      <w:marBottom w:val="0"/>
      <w:divBdr>
        <w:top w:val="none" w:sz="0" w:space="0" w:color="auto"/>
        <w:left w:val="none" w:sz="0" w:space="0" w:color="auto"/>
        <w:bottom w:val="none" w:sz="0" w:space="0" w:color="auto"/>
        <w:right w:val="none" w:sz="0" w:space="0" w:color="auto"/>
      </w:divBdr>
    </w:div>
    <w:div w:id="1713338100">
      <w:bodyDiv w:val="1"/>
      <w:marLeft w:val="0"/>
      <w:marRight w:val="0"/>
      <w:marTop w:val="0"/>
      <w:marBottom w:val="0"/>
      <w:divBdr>
        <w:top w:val="none" w:sz="0" w:space="0" w:color="auto"/>
        <w:left w:val="none" w:sz="0" w:space="0" w:color="auto"/>
        <w:bottom w:val="none" w:sz="0" w:space="0" w:color="auto"/>
        <w:right w:val="none" w:sz="0" w:space="0" w:color="auto"/>
      </w:divBdr>
    </w:div>
    <w:div w:id="1813478351">
      <w:bodyDiv w:val="1"/>
      <w:marLeft w:val="0"/>
      <w:marRight w:val="0"/>
      <w:marTop w:val="0"/>
      <w:marBottom w:val="0"/>
      <w:divBdr>
        <w:top w:val="none" w:sz="0" w:space="0" w:color="auto"/>
        <w:left w:val="none" w:sz="0" w:space="0" w:color="auto"/>
        <w:bottom w:val="none" w:sz="0" w:space="0" w:color="auto"/>
        <w:right w:val="none" w:sz="0" w:space="0" w:color="auto"/>
      </w:divBdr>
    </w:div>
    <w:div w:id="1851413273">
      <w:bodyDiv w:val="1"/>
      <w:marLeft w:val="0"/>
      <w:marRight w:val="0"/>
      <w:marTop w:val="0"/>
      <w:marBottom w:val="0"/>
      <w:divBdr>
        <w:top w:val="none" w:sz="0" w:space="0" w:color="auto"/>
        <w:left w:val="none" w:sz="0" w:space="0" w:color="auto"/>
        <w:bottom w:val="none" w:sz="0" w:space="0" w:color="auto"/>
        <w:right w:val="none" w:sz="0" w:space="0" w:color="auto"/>
      </w:divBdr>
    </w:div>
    <w:div w:id="1865751103">
      <w:bodyDiv w:val="1"/>
      <w:marLeft w:val="0"/>
      <w:marRight w:val="0"/>
      <w:marTop w:val="0"/>
      <w:marBottom w:val="0"/>
      <w:divBdr>
        <w:top w:val="none" w:sz="0" w:space="0" w:color="auto"/>
        <w:left w:val="none" w:sz="0" w:space="0" w:color="auto"/>
        <w:bottom w:val="none" w:sz="0" w:space="0" w:color="auto"/>
        <w:right w:val="none" w:sz="0" w:space="0" w:color="auto"/>
      </w:divBdr>
    </w:div>
    <w:div w:id="1881672071">
      <w:bodyDiv w:val="1"/>
      <w:marLeft w:val="0"/>
      <w:marRight w:val="0"/>
      <w:marTop w:val="0"/>
      <w:marBottom w:val="0"/>
      <w:divBdr>
        <w:top w:val="none" w:sz="0" w:space="0" w:color="auto"/>
        <w:left w:val="none" w:sz="0" w:space="0" w:color="auto"/>
        <w:bottom w:val="none" w:sz="0" w:space="0" w:color="auto"/>
        <w:right w:val="none" w:sz="0" w:space="0" w:color="auto"/>
      </w:divBdr>
    </w:div>
    <w:div w:id="2040351756">
      <w:bodyDiv w:val="1"/>
      <w:marLeft w:val="0"/>
      <w:marRight w:val="0"/>
      <w:marTop w:val="0"/>
      <w:marBottom w:val="0"/>
      <w:divBdr>
        <w:top w:val="none" w:sz="0" w:space="0" w:color="auto"/>
        <w:left w:val="none" w:sz="0" w:space="0" w:color="auto"/>
        <w:bottom w:val="none" w:sz="0" w:space="0" w:color="auto"/>
        <w:right w:val="none" w:sz="0" w:space="0" w:color="auto"/>
      </w:divBdr>
      <w:divsChild>
        <w:div w:id="652636204">
          <w:marLeft w:val="0"/>
          <w:marRight w:val="0"/>
          <w:marTop w:val="0"/>
          <w:marBottom w:val="0"/>
          <w:divBdr>
            <w:top w:val="none" w:sz="0" w:space="0" w:color="auto"/>
            <w:left w:val="none" w:sz="0" w:space="0" w:color="auto"/>
            <w:bottom w:val="none" w:sz="0" w:space="0" w:color="auto"/>
            <w:right w:val="none" w:sz="0" w:space="0" w:color="auto"/>
          </w:divBdr>
        </w:div>
      </w:divsChild>
    </w:div>
    <w:div w:id="21110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ored.no/content/download/15661/151745/version/1/file/2017-10-24%20-%20Felles%20h%C3%B8ringsinnspill%20-%20Finanskomiteen.pdf" TargetMode="External"/><Relationship Id="rId18" Type="http://schemas.openxmlformats.org/officeDocument/2006/relationships/hyperlink" Target="https://www.nored.no/content/download/15645/151651/version/1/file/2017-09-29%20-%20Felles%20h%C3%B8ringsuttalelse%20NP%2C%20NJ%2C%20NR%20-%20NOU%20P%C3%A5talemyndigheten.pdf" TargetMode="External"/><Relationship Id="rId26" Type="http://schemas.openxmlformats.org/officeDocument/2006/relationships/hyperlink" Target="https://www.nored.no/content/download/15188/148394/version/1/file/2017-03-30%20-%20H%C3%B8ringsuttalelse%20ny%20hvitvaskingslov%20fra%20NJ%20NR%20og%20NP.pdf" TargetMode="External"/><Relationship Id="rId39" Type="http://schemas.openxmlformats.org/officeDocument/2006/relationships/hyperlink" Target="https://www.nored.no/content/download/16362/156670/version/1/file/2018-10-01%20-%20H%C3%B8ringsuttalelse%20NR%20-%20Medieansvarslov%20-%20endelig%20versjon.pdf" TargetMode="External"/><Relationship Id="rId21" Type="http://schemas.openxmlformats.org/officeDocument/2006/relationships/hyperlink" Target="https://www.nored.no/content/download/15377/149715/version/1/file/2017-06-20%20-%20Ny%20straffeprosesslov%20-%20NRs%20h%C3%B8ringsuttalelse.pdf" TargetMode="External"/><Relationship Id="rId34" Type="http://schemas.openxmlformats.org/officeDocument/2006/relationships/hyperlink" Target="https://www.nored.no/content/download/14946/146172/version/1/file/2017-01-06%20-%20H%C3%B8ringssvar%20restriksjonsomr%C3%A5der%20luftb%C3%A5rne%20sensorer%20.docx" TargetMode="External"/><Relationship Id="rId42" Type="http://schemas.openxmlformats.org/officeDocument/2006/relationships/hyperlink" Target="https://www.nored.no/content/download/16298/156249/version/1/file/2018-09-03%20-%20H%C3%B8ringsuttalelse%20medieorganisasjonene.pdf" TargetMode="External"/><Relationship Id="rId47" Type="http://schemas.openxmlformats.org/officeDocument/2006/relationships/hyperlink" Target="https://www.nored.no/content/download/16186/155478/version/1/file/2018-06-08%20-%20NP%20NR%20og%20NJs%20h%C3%B8ringsuttalelse%20om%20etablering%20av%20sovende%20restriksjonsomr%C3%A5der%20over%20Osloomr%C3%A5det.pdf" TargetMode="External"/><Relationship Id="rId50" Type="http://schemas.openxmlformats.org/officeDocument/2006/relationships/hyperlink" Target="https://www.nored.no/content/download/16063/154534/version/1/file/2018-04-20%20-%20Innspill%20fra%20NR%20til%20komiteen%20-%20ny%20kommunelov.pdf" TargetMode="External"/><Relationship Id="rId55" Type="http://schemas.openxmlformats.org/officeDocument/2006/relationships/hyperlink" Target="https://www.nored.no/content/download/15960/153847/version/1/file/2018-02-23%20-%20H%C3%B8ringsuttalelse%20NR%20-%20kringkastingsloven%20bla%20kringkastingsr%C3%A5det%20-%20endelig.pdf" TargetMode="External"/><Relationship Id="rId63" Type="http://schemas.openxmlformats.org/officeDocument/2006/relationships/hyperlink" Target="https://www.nored.no/NR-dokumentasjon/Redaksjonell-aarsrapport" TargetMode="External"/><Relationship Id="rId68" Type="http://schemas.openxmlformats.org/officeDocument/2006/relationships/hyperlink" Target="https://www.nored.no/Redaktoernyheter/Undersoekelse-om-seksuell-trakassering-her-er-resultatene" TargetMode="External"/><Relationship Id="rId76" Type="http://schemas.openxmlformats.org/officeDocument/2006/relationships/hyperlink" Target="https://presse.no/pfu-sak/033-18/" TargetMode="External"/><Relationship Id="rId84" Type="http://schemas.openxmlformats.org/officeDocument/2006/relationships/image" Target="media/image6.jpeg"/><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C://Users/Arne/Downloads/NR-nr%202015-20%20-%20Hjernekirurgsaken%20III%20-%20ANB%20-%20Amedia%20-%20Oslo%20tingrett%202018-03-14%20(1).pdf" TargetMode="External"/><Relationship Id="rId2" Type="http://schemas.openxmlformats.org/officeDocument/2006/relationships/numbering" Target="numbering.xml"/><Relationship Id="rId16" Type="http://schemas.openxmlformats.org/officeDocument/2006/relationships/hyperlink" Target="https://www.nored.no/content/download/15646/151656/version/1/file/2017-10-12%20-%20H%C3%B8ringsuttalelse%20NR%20-%20formidlingsplikt.doc" TargetMode="External"/><Relationship Id="rId29" Type="http://schemas.openxmlformats.org/officeDocument/2006/relationships/hyperlink" Target="https://www.nored.no/content/download/15042/146930/version/1/file/2017-01-30%20-%20H%C3%B8ringsuttalelse%20NOU%202016-16%20barnevernslov%20fra%20NJ%20NR%20og%20NP.docx" TargetMode="External"/><Relationship Id="rId11" Type="http://schemas.openxmlformats.org/officeDocument/2006/relationships/hyperlink" Target="https://www.nored.no/content/download/15746/152351/version/1/file/2017-11-30%20-%20Innspil%20til%20kk-komiteen%20-%20Riksrevisjonens%20rapport.docx" TargetMode="External"/><Relationship Id="rId24" Type="http://schemas.openxmlformats.org/officeDocument/2006/relationships/hyperlink" Target="https://www.nored.no/content/download/15336/149447/version/1/file/2017-05-02%20-%20Uttalelse%20forskrift%20felles%20klagenemnd%20fra%20NJ%20NR%20og%20NP.docx" TargetMode="External"/><Relationship Id="rId32" Type="http://schemas.openxmlformats.org/officeDocument/2006/relationships/hyperlink" Target="https://www.nored.no/content/download/15046/146955/version/1/file/2017-01-15%20-%20H%C3%B8ringssvar%20til%20utkast%20til%20arkivforskrift%20fra%20NJ%20NR%20og%20NP.pdf" TargetMode="External"/><Relationship Id="rId37" Type="http://schemas.openxmlformats.org/officeDocument/2006/relationships/hyperlink" Target="https://www.nored.no/content/download/16438/157177/version/1/file/2018-10-16%20-%20Skriftleg%20innspill%20til%20n%C3%A6ringskomiteen%20fra%20NP%20NJ%20og%20NR%20til%20%20Prop%20109%20L%20reelle%20rettighetshavere.docx" TargetMode="External"/><Relationship Id="rId40" Type="http://schemas.openxmlformats.org/officeDocument/2006/relationships/hyperlink" Target="https://www.nored.no/content/download/16314/156360/version/1/file/2018-09-14%20-%20Fellesh%C3%B8ring%20NJ%20NR%20NP%20-%20Konkurranseklagenemnda.pdf" TargetMode="External"/><Relationship Id="rId45" Type="http://schemas.openxmlformats.org/officeDocument/2006/relationships/hyperlink" Target="https://www.nored.no/content/download/16218/155690/version/1/file/2018-06-28%20-%20Fellesh%C3%B8ring%20-%20ny%20statistikklov.pdf" TargetMode="External"/><Relationship Id="rId53" Type="http://schemas.openxmlformats.org/officeDocument/2006/relationships/hyperlink" Target="https://www.nored.no/content/download/16061/154524/version/1/file/2018-04-06%20-%20H%C3%B8ringsuttalelse%20NR%20og%20NJ%20-%20postomb%C3%A6ring.pdf" TargetMode="External"/><Relationship Id="rId58" Type="http://schemas.openxmlformats.org/officeDocument/2006/relationships/hyperlink" Target="http://www.nored.no" TargetMode="External"/><Relationship Id="rId66" Type="http://schemas.openxmlformats.org/officeDocument/2006/relationships/hyperlink" Target="https://www.nored.no/NR-dokumentasjon/Rapporter-og-veiledere/Slik-faar-du-til-minnelig-ordning/4.-Veien-til-en-minnelig-ordning" TargetMode="External"/><Relationship Id="rId74" Type="http://schemas.openxmlformats.org/officeDocument/2006/relationships/hyperlink" Target="C://Users/Arne/Downloads/IJ-nr%202011-19%20-%20Kommentarfeltsaken%20-%20Mona%20H%C3%B8iness%20mot%20Hegnar%20Media%20-%20Borgarting%20lmrett%202013-10-24%20(1).pdf" TargetMode="External"/><Relationship Id="rId79" Type="http://schemas.openxmlformats.org/officeDocument/2006/relationships/hyperlink" Target="http://www.nored.no/Redaktoernyheter/Redaktoerene-har-stor-tillit-til-PFU-og-Vaer-Varsom" TargetMode="External"/><Relationship Id="rId87" Type="http://schemas.openxmlformats.org/officeDocument/2006/relationships/image" Target="media/image9.jpeg"/><Relationship Id="rId5" Type="http://schemas.openxmlformats.org/officeDocument/2006/relationships/webSettings" Target="webSettings.xml"/><Relationship Id="rId61" Type="http://schemas.openxmlformats.org/officeDocument/2006/relationships/hyperlink" Target="https://helsedirektoratet.no/nyheter/vil-endre-regelverket-for-offentlig-innsyn-i-pasientjournaler" TargetMode="External"/><Relationship Id="rId82" Type="http://schemas.openxmlformats.org/officeDocument/2006/relationships/image" Target="media/image4.emf"/><Relationship Id="rId90" Type="http://schemas.openxmlformats.org/officeDocument/2006/relationships/fontTable" Target="fontTable.xml"/><Relationship Id="rId19" Type="http://schemas.openxmlformats.org/officeDocument/2006/relationships/hyperlink" Target="https://www.nored.no/content/download/15507/150630/version/1/file/2017-09-01%20-%20H%C3%B8ringsuttalelse%20NR%20-%20konsesjonsordning%20for%20kino.pdf" TargetMode="External"/><Relationship Id="rId14" Type="http://schemas.openxmlformats.org/officeDocument/2006/relationships/hyperlink" Target="https://www.nored.no/content/download/15609/151361/version/1/file/2017-10-20%20-%20H%C3%B8ringsuttalelse%20felles%20%20MBL%20NJ%20og%20NR.pdf" TargetMode="External"/><Relationship Id="rId22" Type="http://schemas.openxmlformats.org/officeDocument/2006/relationships/hyperlink" Target="https://www.nored.no/content/download/15376/149710/version/2/file/2017-06-16%20-%20Uttalelse%20konseptutredning%20Sivilforsvaret.pdf" TargetMode="External"/><Relationship Id="rId27" Type="http://schemas.openxmlformats.org/officeDocument/2006/relationships/hyperlink" Target="https://www.nored.no/content/download/15123/147969/version/1/file/2017-03-01%20-%20H%C3%B8ringsuttalelse%20fra%20NJ%20NR%20og%20NP%20-%20utkast%20rundskriv%20Riksadvokaten.pdf" TargetMode="External"/><Relationship Id="rId30" Type="http://schemas.openxmlformats.org/officeDocument/2006/relationships/hyperlink" Target="https://www.nored.no/content/download/15034/146861/version/1/file/2017-01-27%20-%20H%C3%B8ringsuttalelse%20NOU%202016-16%20-%20ny%20sikkerhetslov%20fra%20NJ%20NR%20NP.docx" TargetMode="External"/><Relationship Id="rId35" Type="http://schemas.openxmlformats.org/officeDocument/2006/relationships/hyperlink" Target="https://www.nored.no/content/download/16421/157064/version/1/file/2018-10-25%20-%20Notat%20fra%20NR%20til%20kommunal-%20og%20forvaltningskomiteen..docx" TargetMode="External"/><Relationship Id="rId43" Type="http://schemas.openxmlformats.org/officeDocument/2006/relationships/hyperlink" Target="https://www.nored.no/content/download/16297/156244/version/1/file/2018-08-31%20-%20NRs%20h%C3%B8ringsuttalelse%20-%20personvernkommisjonen.pdf" TargetMode="External"/><Relationship Id="rId48" Type="http://schemas.openxmlformats.org/officeDocument/2006/relationships/hyperlink" Target="https://www.nored.no/content/download/16168/155296/version/1/file/2018-06-05%20-%20H%C3%B8ringsuttalelse%20-%20korrigert%20-%20NP%20NJ%20NR.docx" TargetMode="External"/><Relationship Id="rId56" Type="http://schemas.openxmlformats.org/officeDocument/2006/relationships/hyperlink" Target="https://www.nored.no/content/download/15915/153502/version/1/file/2018-02-05%20-%20Notat%20fra%20NR%20til%20Familie-%20og%20kulturkomiteen%20-%20ny%20%C3%A5ndsverklov.docx" TargetMode="External"/><Relationship Id="rId64" Type="http://schemas.openxmlformats.org/officeDocument/2006/relationships/hyperlink" Target="https://www.nored.no/NR-dokumentasjon/Rapporter-og-veiledere/Slik-styrer-du-nettdebatten" TargetMode="External"/><Relationship Id="rId69" Type="http://schemas.openxmlformats.org/officeDocument/2006/relationships/hyperlink" Target="https://www.nored.no/Redaktoernyheter/NR-vil-ha-eneansvar-for-redaktoeren" TargetMode="External"/><Relationship Id="rId77" Type="http://schemas.openxmlformats.org/officeDocument/2006/relationships/hyperlink" Target="https://www.regjeringen.no/no/dokumenter/nou-2017-7/id2541723/sec1" TargetMode="External"/><Relationship Id="rId8" Type="http://schemas.openxmlformats.org/officeDocument/2006/relationships/image" Target="media/image1.jpeg"/><Relationship Id="rId51" Type="http://schemas.openxmlformats.org/officeDocument/2006/relationships/hyperlink" Target="https://www.nored.no/content/download/16058/154509/version/1/file/2018-04-17%20-%20Fellesh%C3%B8ring%20NR%20Fagpressen%20og%20NJ%20om%20innovasjons-%20og%20utviklingstilskudd.pdf" TargetMode="External"/><Relationship Id="rId72" Type="http://schemas.openxmlformats.org/officeDocument/2006/relationships/hyperlink" Target="C://Users/Arne/Downloads/IJ-nr%202011-06%20-%20Ambulansesj%C3%A5f%C3%B8rsaken%20-%20Ambulansesj%C3%A5f%C3%B8r%20mot%20Dagbladet%20-%20HR%202014-03-05%20(2).pdf" TargetMode="External"/><Relationship Id="rId80" Type="http://schemas.openxmlformats.org/officeDocument/2006/relationships/image" Target="media/image2.emf"/><Relationship Id="rId85" Type="http://schemas.openxmlformats.org/officeDocument/2006/relationships/image" Target="media/image7.jpeg"/><Relationship Id="rId3" Type="http://schemas.openxmlformats.org/officeDocument/2006/relationships/styles" Target="styles.xml"/><Relationship Id="rId12" Type="http://schemas.openxmlformats.org/officeDocument/2006/relationships/hyperlink" Target="https://www.nored.no/content/download/15742/152321/version/1/file/2017-11-24%20-%20H%C3%B8ringsuttalelse%20diskrimineringsnemnda%20NJ%20NR%20NP.pdf" TargetMode="External"/><Relationship Id="rId17" Type="http://schemas.openxmlformats.org/officeDocument/2006/relationships/hyperlink" Target="https://www.nored.no/content/download/15560/151008/version/1/file/2017-09-29%20-%20Felles%20h%C3%B8ringsuttalelse%20NP%2C%20NJ%2C%20NR%20-%20NOU%20P%C3%A5talemyndigheten.pdf" TargetMode="External"/><Relationship Id="rId25" Type="http://schemas.openxmlformats.org/officeDocument/2006/relationships/hyperlink" Target="https://www.nored.no/content/download/15335/149442/version/1/file/2017-04-03%20-%20H%C3%B8ringsuttalelse%20NP%2C%20NJ%2C%20NR%20-%20forslag%20til%20forskrift%20om%20unders%C3%B8kelser%20av%20ulykker%20og%20hendelser%20i%20Forsvaret%20%28002%29.pdf" TargetMode="External"/><Relationship Id="rId33" Type="http://schemas.openxmlformats.org/officeDocument/2006/relationships/hyperlink" Target="https://www.nored.no/content/download/15045/146950/version/1/file/2017-01-06%20-%20H%C3%B8ringsuttalelse%20-%20Digitalt%20grenseforsvar%20-%20NP%20NJ%20NR%20.pdf" TargetMode="External"/><Relationship Id="rId38" Type="http://schemas.openxmlformats.org/officeDocument/2006/relationships/hyperlink" Target="https://www.nored.no/content/download/16437/157172/version/1/file/2018-10-16%20-%20Skriftleg%20innspill%20fra%20NP%20NJ%20og%20NR%20til%20%20Prop%20109%20L%20reelle%20rettighetshavere%20-%20FIN.docx" TargetMode="External"/><Relationship Id="rId46" Type="http://schemas.openxmlformats.org/officeDocument/2006/relationships/hyperlink" Target="https://www.nored.no/content/download/16213/155647/version/1/file/2018-06-25%20-%20Fellesh%C3%B8ring%20NJ%20NR%20NP.docx" TargetMode="External"/><Relationship Id="rId59" Type="http://schemas.openxmlformats.org/officeDocument/2006/relationships/hyperlink" Target="https://www.regjeringen.no/no/dokumenter/nou-2018-6/id2593665/sec1" TargetMode="External"/><Relationship Id="rId67" Type="http://schemas.openxmlformats.org/officeDocument/2006/relationships/hyperlink" Target="https://www.nored.no/NR-dokumentasjon/Rapporter-og-veiledere/Slik-forebygger-du-seksuell-trakassering" TargetMode="External"/><Relationship Id="rId20" Type="http://schemas.openxmlformats.org/officeDocument/2006/relationships/hyperlink" Target="https://www.nored.no/content/download/15394/149821/version/1/file/2017-06-23%20-%20NRs%20h%C3%B8ringsuttalelse%20-%20mediemangfoldsutvalgets%20rapport.pdf" TargetMode="External"/><Relationship Id="rId41" Type="http://schemas.openxmlformats.org/officeDocument/2006/relationships/hyperlink" Target="https://www.nored.no/content/download/16299/156254/version/1/file/2018-09-03%20-%20H%C3%B8ringsuttalelse%20NR%20-%20Varslervern.pdf" TargetMode="External"/><Relationship Id="rId54" Type="http://schemas.openxmlformats.org/officeDocument/2006/relationships/hyperlink" Target="https://www.nored.no/content/download/16008/154159/version/1/file/H%C3%B8ringsuttalelsen%20NR%2C%20NJ%2C%20NP%2020.3.pdf" TargetMode="External"/><Relationship Id="rId62" Type="http://schemas.openxmlformats.org/officeDocument/2006/relationships/hyperlink" Target="https://www.nored.no/Redaktoernyheter/Pasientjournaler-boer-fortsatt-omfattes-av-offentleglova" TargetMode="External"/><Relationship Id="rId70" Type="http://schemas.openxmlformats.org/officeDocument/2006/relationships/hyperlink" Target="C://Users/Arne/Downloads/Nr-nr%202015-13%20-%20Hjernekirurgsaken%20I%20-%20TV%202%20-%20Oslo%20tingrett%202017-06-30.pdf" TargetMode="External"/><Relationship Id="rId75" Type="http://schemas.openxmlformats.org/officeDocument/2006/relationships/hyperlink" Target="http://www.nored.no/Dokumentarkiv/Domsarkiv" TargetMode="External"/><Relationship Id="rId83" Type="http://schemas.openxmlformats.org/officeDocument/2006/relationships/image" Target="media/image5.jpeg"/><Relationship Id="rId88" Type="http://schemas.openxmlformats.org/officeDocument/2006/relationships/image" Target="media/image10.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ored.no/content/download/15599/151304/version/1/file/2017-10-16%20-%20H%C3%B8ringsuttalelse%20Personvernforordningen%20NP%20NR%20NJ.pdf" TargetMode="External"/><Relationship Id="rId23" Type="http://schemas.openxmlformats.org/officeDocument/2006/relationships/hyperlink" Target="https://www.nored.no/content/download/15337/149452/version/1/file/2017-05-22%20-%20Skriftlig%20innspill%20til%20finanskomiteen.docx" TargetMode="External"/><Relationship Id="rId28" Type="http://schemas.openxmlformats.org/officeDocument/2006/relationships/hyperlink" Target="https://www.nored.no/content/download/15100/147292/version/1/file/2017-02-06%20H%C3%B8ringsuttalelse%20lov%20om%20opptak%20og%20bruk%20av%20informasjon%20om%20skjermingsverdige%20objekter%20milit%C3%A6re%20anlegg%20eller%20omr%C3%A5der.pdf" TargetMode="External"/><Relationship Id="rId36" Type="http://schemas.openxmlformats.org/officeDocument/2006/relationships/hyperlink" Target="https://www.nored.no/content/download/16436/157167/version/1/file/2018-10-22%20-%20H%C3%B8ringsuttalelse%20NR%20NJ%20NP%20-%20nytt%20straffebud%20om%20krenkende%20bilder%20-%20endelig.docx" TargetMode="External"/><Relationship Id="rId49" Type="http://schemas.openxmlformats.org/officeDocument/2006/relationships/hyperlink" Target="https://www.nored.no/content/download/16154/155198/version/1/file/2018-05-22%20-%20H%C3%B8ringsuttalelse%20NR%20-%20NRKs%20bidrag%20til%20mediemangfoldet.pdf" TargetMode="External"/><Relationship Id="rId57" Type="http://schemas.openxmlformats.org/officeDocument/2006/relationships/hyperlink" Target="https://www.nored.no/content/download/15874/153203/version/1/file/2018-01-25%20-%20H%C3%B8ringsuttalelse%20NP%2C%20NJ%20og%20NR.pdf" TargetMode="External"/><Relationship Id="rId10" Type="http://schemas.openxmlformats.org/officeDocument/2006/relationships/hyperlink" Target="https://www.nored.no/content/download/15771/152498/version/1/file/2017-12-04%20-%20H%C3%B8ringsuttalelse%20revisorloven%20NP%2C%20NJ%2C%20NR.pdf" TargetMode="External"/><Relationship Id="rId31" Type="http://schemas.openxmlformats.org/officeDocument/2006/relationships/hyperlink" Target="https://www.nored.no/content/download/14995/146566/version/1/file/2017-01-17%20-%20H%C3%B8ringsuttalelse%20-%20Vergem%C3%A5lsloven%20-%20NP%20NJ%20NR.pdf" TargetMode="External"/><Relationship Id="rId44" Type="http://schemas.openxmlformats.org/officeDocument/2006/relationships/hyperlink" Target="https://www.nored.no/content/download/16239/155843/version/1/file/2018-06-29%20-%20Fellesh%C3%B8ring%20NJ%20NR%20NP%20-%20Kapitalh%C3%A5ndteringsutvalget.pdf" TargetMode="External"/><Relationship Id="rId52" Type="http://schemas.openxmlformats.org/officeDocument/2006/relationships/hyperlink" Target="https://www.nored.no/content/download/16060/154519/version/2/file/2018-04-16%20-%20Notat%20fra%20NR%20til%20Familie-%20og%20kulturkomiteen%20-%20kringkastingsr%C3%A5det.pdf" TargetMode="External"/><Relationship Id="rId60" Type="http://schemas.openxmlformats.org/officeDocument/2006/relationships/hyperlink" Target="https://www.nored.no/content/download/16299/156254/version/1/file/2018-09-03%20-%20H%C3%B8ringsuttalelse%20NR%20-%20Varslervern.pdf" TargetMode="External"/><Relationship Id="rId65" Type="http://schemas.openxmlformats.org/officeDocument/2006/relationships/hyperlink" Target="https://www.nored.no/NR-dokumentasjon/Rapporter-og-veiledere/Slik-sikrer-du-redaksjonens-personvernpolicy" TargetMode="External"/><Relationship Id="rId73" Type="http://schemas.openxmlformats.org/officeDocument/2006/relationships/hyperlink" Target="C://Users/Arne/Downloads/IJ-nr%202013-04%20-%20Nordlandslegesaken%20-%20HR%202014-12-09.pdf" TargetMode="External"/><Relationship Id="rId78" Type="http://schemas.openxmlformats.org/officeDocument/2006/relationships/hyperlink" Target="https://www.nored.no/Redaktoernyheter/Se-opptak-fra-debattene-paa-Arendalsuka" TargetMode="External"/><Relationship Id="rId81" Type="http://schemas.openxmlformats.org/officeDocument/2006/relationships/image" Target="media/image3.emf"/><Relationship Id="rId86"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www.nored.no/content/download/15773/152514/version/1/file/2017-12-07%20-%20Felles%20h%C3%B8ringssvar%20land-for-land-evaluering%20fra%20NJ%20NR%20og%20NP.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AB054-DEF5-4F45-99D3-D55EA6583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10858</Words>
  <Characters>57549</Characters>
  <Application>Microsoft Office Word</Application>
  <DocSecurity>4</DocSecurity>
  <Lines>479</Lines>
  <Paragraphs>136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dc:creator>
  <cp:lastModifiedBy>Arne Jensen</cp:lastModifiedBy>
  <cp:revision>2</cp:revision>
  <cp:lastPrinted>2019-04-02T13:00:00Z</cp:lastPrinted>
  <dcterms:created xsi:type="dcterms:W3CDTF">2019-04-23T09:05:00Z</dcterms:created>
  <dcterms:modified xsi:type="dcterms:W3CDTF">2019-04-23T09:05:00Z</dcterms:modified>
</cp:coreProperties>
</file>