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1"/>
        <w:gridCol w:w="3479"/>
        <w:gridCol w:w="2980"/>
        <w:gridCol w:w="3454"/>
      </w:tblGrid>
      <w:tr w:rsidR="004B2336" w:rsidRPr="00E85724" w:rsidTr="004B2336">
        <w:trPr>
          <w:trHeight w:val="380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nb-NO"/>
              </w:rPr>
              <w:t>Velkomstseminar 17. januar 2019 - påmelding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</w:p>
        </w:tc>
      </w:tr>
      <w:tr w:rsidR="004B2336" w:rsidRPr="00E85724" w:rsidTr="004B2336">
        <w:trPr>
          <w:trHeight w:val="28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  <w:t>Stilling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  <w:t>Redaksjon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  <w:t>Delt</w:t>
            </w:r>
            <w:bookmarkStart w:id="0" w:name="_GoBack"/>
            <w:bookmarkEnd w:id="0"/>
            <w:r w:rsidRPr="00E857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  <w:t xml:space="preserve">ar på middag 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Erlend Aas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Redaktør kunder og utvikling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NTB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Andreas Fosse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Utviklingsredaktør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E24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Marius Hoel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Kulturavdelingen NRK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Kristoffer Egeberg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Faktisk.no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Nei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 xml:space="preserve">Stina </w:t>
            </w:r>
            <w:proofErr w:type="spellStart"/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Håkensbakken</w:t>
            </w:r>
            <w:proofErr w:type="spellEnd"/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 xml:space="preserve"> Roland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Debattredaktør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Oppland Arbeiderblad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Chris Carlsen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NRK Buskerud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Lars Rekas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Lyngdals Avis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Julie Lundgren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Produkt- og innovasjonsredaktør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Dagens Næringsliv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1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 xml:space="preserve">Emma </w:t>
            </w:r>
            <w:proofErr w:type="spellStart"/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Huisman</w:t>
            </w:r>
            <w:proofErr w:type="spellEnd"/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Moskvil</w:t>
            </w:r>
            <w:proofErr w:type="spellEnd"/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Ansvarlig redaktør og daglig leder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Svelviksposten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 xml:space="preserve">Ingunn Andersen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 xml:space="preserve">Redaksjonssjef NRK Direkte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 xml:space="preserve">NRK Nyheter 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nei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Lillian Haug Sortland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 xml:space="preserve">Utgaveredaktør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Haugesunds Avis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Sondre Bjørdal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Vårt Land, debatt og religio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n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Charlotte Ervik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Distriktsredaktør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NRK Møre og Romsdal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Hans Rustad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proofErr w:type="spellStart"/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Document</w:t>
            </w:r>
            <w:proofErr w:type="spellEnd"/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7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Kathleen Buer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 xml:space="preserve">Redaksjonssjef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ABC Nyheter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Synne Asheim Haga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 xml:space="preserve">Redaktør og </w:t>
            </w:r>
            <w:proofErr w:type="spellStart"/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dagleg</w:t>
            </w:r>
            <w:proofErr w:type="spellEnd"/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Porten.no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Kristin W. Hansen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redaktør/daglig leder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Vestby Avis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Ingunn Marie Ruud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Kristelig Pressekontor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E8572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Geir Willy Haugen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Birkenesavis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Anders Lie Brenna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C11D33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enerWE.no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336" w:rsidRPr="00E85724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Nei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Cathrine Th Paulsen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Pr="00C11D33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Psykisk Helse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336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Ole Tommy Pedersen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Sør-Varanger avis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336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nei</w:t>
            </w:r>
          </w:p>
        </w:tc>
      </w:tr>
      <w:tr w:rsidR="004B2336" w:rsidRPr="00E85724" w:rsidTr="004B2336">
        <w:trPr>
          <w:trHeight w:val="2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Erik Waatland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336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Medier24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336" w:rsidRDefault="004B2336" w:rsidP="00E85724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ja</w:t>
            </w:r>
          </w:p>
        </w:tc>
      </w:tr>
    </w:tbl>
    <w:p w:rsidR="000E39F1" w:rsidRPr="00E85724" w:rsidRDefault="004B2336">
      <w:pPr>
        <w:rPr>
          <w:rFonts w:asciiTheme="majorHAnsi" w:hAnsiTheme="majorHAnsi" w:cstheme="majorHAnsi"/>
          <w:sz w:val="20"/>
          <w:szCs w:val="20"/>
        </w:rPr>
      </w:pPr>
    </w:p>
    <w:sectPr w:rsidR="000E39F1" w:rsidRPr="00E85724" w:rsidSect="00E8572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24"/>
    <w:rsid w:val="00314C67"/>
    <w:rsid w:val="00355C58"/>
    <w:rsid w:val="0048369B"/>
    <w:rsid w:val="004B2336"/>
    <w:rsid w:val="00C11D33"/>
    <w:rsid w:val="00E01E4E"/>
    <w:rsid w:val="00E413C4"/>
    <w:rsid w:val="00E85724"/>
    <w:rsid w:val="00E9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DD588-D60B-EB48-B574-4E723599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413C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41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6</cp:revision>
  <dcterms:created xsi:type="dcterms:W3CDTF">2019-01-08T12:41:00Z</dcterms:created>
  <dcterms:modified xsi:type="dcterms:W3CDTF">2019-01-10T10:17:00Z</dcterms:modified>
</cp:coreProperties>
</file>