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1FF" w:rsidRPr="00C21691" w:rsidRDefault="006B620B" w:rsidP="00F530F8">
      <w:pPr>
        <w:jc w:val="center"/>
        <w:rPr>
          <w:rFonts w:asciiTheme="majorHAnsi" w:hAnsiTheme="majorHAnsi"/>
          <w:sz w:val="32"/>
          <w:szCs w:val="32"/>
        </w:rPr>
      </w:pPr>
      <w:r>
        <w:rPr>
          <w:rFonts w:asciiTheme="majorHAnsi" w:hAnsiTheme="majorHAnsi"/>
          <w:noProof/>
          <w:sz w:val="32"/>
          <w:szCs w:val="32"/>
        </w:rPr>
        <w:drawing>
          <wp:inline distT="0" distB="0" distL="0" distR="0" wp14:anchorId="7E6563E9" wp14:editId="56682676">
            <wp:extent cx="5453887" cy="5453887"/>
            <wp:effectExtent l="0" t="0" r="7620" b="762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search_k52381653.jpg"/>
                    <pic:cNvPicPr/>
                  </pic:nvPicPr>
                  <pic:blipFill>
                    <a:blip r:embed="rId5">
                      <a:extLst>
                        <a:ext uri="{28A0092B-C50C-407E-A947-70E740481C1C}">
                          <a14:useLocalDpi xmlns:a14="http://schemas.microsoft.com/office/drawing/2010/main" val="0"/>
                        </a:ext>
                      </a:extLst>
                    </a:blip>
                    <a:stretch>
                      <a:fillRect/>
                    </a:stretch>
                  </pic:blipFill>
                  <pic:spPr>
                    <a:xfrm>
                      <a:off x="0" y="0"/>
                      <a:ext cx="5470395" cy="5470395"/>
                    </a:xfrm>
                    <a:prstGeom prst="rect">
                      <a:avLst/>
                    </a:prstGeom>
                  </pic:spPr>
                </pic:pic>
              </a:graphicData>
            </a:graphic>
          </wp:inline>
        </w:drawing>
      </w:r>
    </w:p>
    <w:p w:rsidR="006B620B" w:rsidRPr="006B620B" w:rsidRDefault="006B620B" w:rsidP="006B620B">
      <w:pPr>
        <w:pBdr>
          <w:bottom w:val="single" w:sz="4" w:space="1" w:color="auto"/>
        </w:pBdr>
        <w:jc w:val="center"/>
        <w:rPr>
          <w:rFonts w:asciiTheme="majorHAnsi" w:hAnsiTheme="majorHAnsi"/>
          <w:sz w:val="18"/>
          <w:szCs w:val="18"/>
        </w:rPr>
      </w:pPr>
    </w:p>
    <w:p w:rsidR="00BA0F24" w:rsidRPr="006B620B" w:rsidRDefault="00BA0F24" w:rsidP="00F530F8">
      <w:pPr>
        <w:jc w:val="center"/>
        <w:rPr>
          <w:rFonts w:asciiTheme="majorHAnsi" w:hAnsiTheme="majorHAnsi"/>
          <w:b/>
          <w:sz w:val="96"/>
          <w:szCs w:val="96"/>
        </w:rPr>
      </w:pPr>
      <w:r w:rsidRPr="006B620B">
        <w:rPr>
          <w:rFonts w:asciiTheme="majorHAnsi" w:hAnsiTheme="majorHAnsi"/>
          <w:b/>
          <w:sz w:val="96"/>
          <w:szCs w:val="96"/>
        </w:rPr>
        <w:t>Slik forebygger du</w:t>
      </w:r>
    </w:p>
    <w:p w:rsidR="003E3338" w:rsidRPr="006B620B" w:rsidRDefault="00BA0F24" w:rsidP="00F530F8">
      <w:pPr>
        <w:jc w:val="center"/>
        <w:rPr>
          <w:rFonts w:asciiTheme="majorHAnsi" w:hAnsiTheme="majorHAnsi"/>
          <w:b/>
          <w:color w:val="000000" w:themeColor="text1"/>
          <w:sz w:val="96"/>
          <w:szCs w:val="96"/>
        </w:rPr>
      </w:pPr>
      <w:r w:rsidRPr="006B620B">
        <w:rPr>
          <w:rFonts w:asciiTheme="majorHAnsi" w:hAnsiTheme="majorHAnsi"/>
          <w:b/>
          <w:color w:val="000000" w:themeColor="text1"/>
          <w:sz w:val="96"/>
          <w:szCs w:val="96"/>
        </w:rPr>
        <w:t>seksuell trakassering</w:t>
      </w:r>
    </w:p>
    <w:p w:rsidR="00BA0F24" w:rsidRDefault="00BA0F24" w:rsidP="00BA0F24">
      <w:pPr>
        <w:widowControl w:val="0"/>
        <w:autoSpaceDE w:val="0"/>
        <w:autoSpaceDN w:val="0"/>
        <w:adjustRightInd w:val="0"/>
        <w:spacing w:line="1280" w:lineRule="atLeast"/>
        <w:jc w:val="center"/>
        <w:rPr>
          <w:rFonts w:ascii="Calibri" w:hAnsi="Calibri" w:cs="Calibri"/>
          <w:color w:val="000000"/>
          <w:sz w:val="36"/>
          <w:szCs w:val="36"/>
          <w:lang w:eastAsia="en-US"/>
        </w:rPr>
      </w:pPr>
      <w:r w:rsidRPr="00BA0F24">
        <w:rPr>
          <w:rFonts w:ascii="Calibri" w:hAnsi="Calibri" w:cs="Calibri"/>
          <w:color w:val="000000"/>
          <w:sz w:val="36"/>
          <w:szCs w:val="36"/>
          <w:lang w:eastAsia="en-US"/>
        </w:rPr>
        <w:t xml:space="preserve">EN </w:t>
      </w:r>
      <w:r w:rsidRPr="00BA0F24">
        <w:rPr>
          <w:rFonts w:ascii="Calibri" w:hAnsi="Calibri" w:cs="Calibri"/>
          <w:color w:val="FB0007"/>
          <w:sz w:val="36"/>
          <w:szCs w:val="36"/>
          <w:lang w:eastAsia="en-US"/>
        </w:rPr>
        <w:t>VEILEDER</w:t>
      </w:r>
      <w:r w:rsidRPr="00BA0F24">
        <w:rPr>
          <w:rFonts w:ascii="Calibri" w:hAnsi="Calibri" w:cs="Calibri"/>
          <w:color w:val="000000"/>
          <w:sz w:val="36"/>
          <w:szCs w:val="36"/>
          <w:lang w:eastAsia="en-US"/>
        </w:rPr>
        <w:t xml:space="preserve"> FRA</w:t>
      </w:r>
      <w:r>
        <w:rPr>
          <w:rFonts w:ascii="Calibri" w:hAnsi="Calibri" w:cs="Calibri"/>
          <w:color w:val="000000"/>
          <w:sz w:val="36"/>
          <w:szCs w:val="36"/>
          <w:lang w:eastAsia="en-US"/>
        </w:rPr>
        <w:t xml:space="preserve"> </w:t>
      </w:r>
      <w:r w:rsidRPr="00BA0F24">
        <w:rPr>
          <w:rFonts w:ascii="Calibri" w:hAnsi="Calibri" w:cs="Calibri"/>
          <w:noProof/>
          <w:color w:val="000000"/>
          <w:sz w:val="36"/>
          <w:szCs w:val="36"/>
        </w:rPr>
        <w:drawing>
          <wp:inline distT="0" distB="0" distL="0" distR="0" wp14:anchorId="5ED68F01" wp14:editId="7C015D05">
            <wp:extent cx="1699628" cy="410709"/>
            <wp:effectExtent l="0" t="0" r="2540" b="0"/>
            <wp:docPr id="2" name="Bilde 1" descr="Norsk Redaktørforening-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Norsk Redaktørforening-logo01.png"/>
                    <pic:cNvPicPr>
                      <a:picLocks noChangeAspect="1"/>
                    </pic:cNvPicPr>
                  </pic:nvPicPr>
                  <pic:blipFill>
                    <a:blip r:embed="rId6" cstate="print"/>
                    <a:stretch>
                      <a:fillRect/>
                    </a:stretch>
                  </pic:blipFill>
                  <pic:spPr>
                    <a:xfrm>
                      <a:off x="0" y="0"/>
                      <a:ext cx="1760178" cy="425341"/>
                    </a:xfrm>
                    <a:prstGeom prst="rect">
                      <a:avLst/>
                    </a:prstGeom>
                  </pic:spPr>
                </pic:pic>
              </a:graphicData>
            </a:graphic>
          </wp:inline>
        </w:drawing>
      </w:r>
    </w:p>
    <w:p w:rsidR="00BA0F24" w:rsidRDefault="00BA0F24">
      <w:pPr>
        <w:rPr>
          <w:rFonts w:ascii="Calibri" w:hAnsi="Calibri" w:cs="Calibri"/>
          <w:color w:val="000000"/>
          <w:sz w:val="36"/>
          <w:szCs w:val="36"/>
          <w:lang w:eastAsia="en-US"/>
        </w:rPr>
      </w:pPr>
      <w:r>
        <w:rPr>
          <w:rFonts w:ascii="Calibri" w:hAnsi="Calibri" w:cs="Calibri"/>
          <w:color w:val="000000"/>
          <w:sz w:val="36"/>
          <w:szCs w:val="36"/>
          <w:lang w:eastAsia="en-US"/>
        </w:rPr>
        <w:br w:type="page"/>
      </w:r>
    </w:p>
    <w:p w:rsidR="00463CDF" w:rsidRPr="00C21691" w:rsidRDefault="00463CDF" w:rsidP="000F18DA">
      <w:pPr>
        <w:rPr>
          <w:rFonts w:asciiTheme="majorHAnsi" w:hAnsiTheme="majorHAnsi"/>
        </w:rPr>
      </w:pPr>
    </w:p>
    <w:p w:rsidR="003E3338" w:rsidRDefault="003E3338" w:rsidP="000F18DA">
      <w:pPr>
        <w:rPr>
          <w:rFonts w:asciiTheme="majorHAnsi" w:hAnsiTheme="majorHAnsi"/>
          <w:u w:val="single"/>
        </w:rPr>
      </w:pPr>
    </w:p>
    <w:p w:rsidR="006B620B" w:rsidRPr="00D2211C" w:rsidRDefault="006B620B" w:rsidP="000F18DA">
      <w:pPr>
        <w:rPr>
          <w:rFonts w:asciiTheme="majorHAnsi" w:hAnsiTheme="majorHAnsi"/>
          <w:sz w:val="28"/>
          <w:szCs w:val="28"/>
          <w:u w:val="single"/>
        </w:rPr>
      </w:pPr>
      <w:r w:rsidRPr="00D2211C">
        <w:rPr>
          <w:rFonts w:asciiTheme="majorHAnsi" w:hAnsiTheme="majorHAnsi"/>
          <w:sz w:val="28"/>
          <w:szCs w:val="28"/>
          <w:u w:val="single"/>
        </w:rPr>
        <w:t>Innhold</w:t>
      </w:r>
    </w:p>
    <w:p w:rsidR="006B620B" w:rsidRPr="00D2211C" w:rsidRDefault="00D2211C" w:rsidP="00A341D3">
      <w:pPr>
        <w:pStyle w:val="Listeavsnitt"/>
        <w:numPr>
          <w:ilvl w:val="0"/>
          <w:numId w:val="14"/>
        </w:numPr>
        <w:spacing w:line="276" w:lineRule="auto"/>
        <w:rPr>
          <w:rFonts w:asciiTheme="majorHAnsi" w:hAnsiTheme="majorHAnsi"/>
        </w:rPr>
      </w:pPr>
      <w:r w:rsidRPr="00D2211C">
        <w:rPr>
          <w:rFonts w:asciiTheme="majorHAnsi" w:hAnsiTheme="majorHAnsi"/>
        </w:rPr>
        <w:t>Hvorfor en veileder</w:t>
      </w:r>
      <w:r>
        <w:rPr>
          <w:rFonts w:asciiTheme="majorHAnsi" w:hAnsiTheme="majorHAnsi"/>
        </w:rPr>
        <w:t>?</w:t>
      </w:r>
      <w:r w:rsidRPr="00D2211C">
        <w:rPr>
          <w:rFonts w:asciiTheme="majorHAnsi" w:hAnsiTheme="majorHAnsi"/>
        </w:rPr>
        <w:t xml:space="preserve"> </w:t>
      </w:r>
    </w:p>
    <w:p w:rsidR="00D2211C" w:rsidRPr="00D2211C" w:rsidRDefault="006B28BC" w:rsidP="00A341D3">
      <w:pPr>
        <w:pStyle w:val="Listeavsnitt"/>
        <w:numPr>
          <w:ilvl w:val="0"/>
          <w:numId w:val="14"/>
        </w:numPr>
        <w:spacing w:line="276" w:lineRule="auto"/>
        <w:rPr>
          <w:rFonts w:asciiTheme="majorHAnsi" w:hAnsiTheme="majorHAnsi"/>
        </w:rPr>
      </w:pPr>
      <w:r>
        <w:rPr>
          <w:rFonts w:asciiTheme="majorHAnsi" w:hAnsiTheme="majorHAnsi"/>
        </w:rPr>
        <w:t>Ti</w:t>
      </w:r>
      <w:r w:rsidR="00D2211C" w:rsidRPr="00D2211C">
        <w:rPr>
          <w:rFonts w:asciiTheme="majorHAnsi" w:hAnsiTheme="majorHAnsi"/>
        </w:rPr>
        <w:t xml:space="preserve"> råd til norske redaktører</w:t>
      </w:r>
    </w:p>
    <w:p w:rsidR="006B620B" w:rsidRPr="00EC1D2F" w:rsidRDefault="006B620B" w:rsidP="00A341D3">
      <w:pPr>
        <w:pStyle w:val="Listeavsnitt"/>
        <w:numPr>
          <w:ilvl w:val="0"/>
          <w:numId w:val="14"/>
        </w:numPr>
        <w:spacing w:line="276" w:lineRule="auto"/>
        <w:rPr>
          <w:rFonts w:asciiTheme="majorHAnsi" w:hAnsiTheme="majorHAnsi"/>
        </w:rPr>
      </w:pPr>
      <w:r w:rsidRPr="00D2211C">
        <w:rPr>
          <w:rFonts w:asciiTheme="majorHAnsi" w:hAnsiTheme="majorHAnsi"/>
        </w:rPr>
        <w:t>Hva er seksuell trakassering</w:t>
      </w:r>
      <w:r w:rsidR="003765B8" w:rsidRPr="00EC1D2F">
        <w:rPr>
          <w:rFonts w:asciiTheme="majorHAnsi" w:hAnsiTheme="majorHAnsi"/>
        </w:rPr>
        <w:t>?</w:t>
      </w:r>
    </w:p>
    <w:p w:rsidR="006B620B" w:rsidRDefault="006B620B" w:rsidP="00A341D3">
      <w:pPr>
        <w:pStyle w:val="Listeavsnitt"/>
        <w:numPr>
          <w:ilvl w:val="0"/>
          <w:numId w:val="14"/>
        </w:numPr>
        <w:spacing w:line="276" w:lineRule="auto"/>
        <w:rPr>
          <w:rFonts w:asciiTheme="majorHAnsi" w:hAnsiTheme="majorHAnsi"/>
        </w:rPr>
      </w:pPr>
      <w:r w:rsidRPr="00D2211C">
        <w:rPr>
          <w:rFonts w:asciiTheme="majorHAnsi" w:hAnsiTheme="majorHAnsi"/>
        </w:rPr>
        <w:t>Dette sier lovverket</w:t>
      </w:r>
    </w:p>
    <w:p w:rsidR="009C1ED7" w:rsidRPr="00411908" w:rsidRDefault="009C1ED7" w:rsidP="00A341D3">
      <w:pPr>
        <w:pStyle w:val="Listeavsnitt"/>
        <w:numPr>
          <w:ilvl w:val="0"/>
          <w:numId w:val="14"/>
        </w:numPr>
        <w:spacing w:line="276" w:lineRule="auto"/>
        <w:rPr>
          <w:rFonts w:asciiTheme="majorHAnsi" w:hAnsiTheme="majorHAnsi"/>
        </w:rPr>
      </w:pPr>
      <w:r w:rsidRPr="00411908">
        <w:rPr>
          <w:rFonts w:asciiTheme="majorHAnsi" w:hAnsiTheme="majorHAnsi"/>
        </w:rPr>
        <w:t>Særlig om toppleders rolle</w:t>
      </w:r>
    </w:p>
    <w:p w:rsidR="006B620B" w:rsidRPr="00D2211C" w:rsidRDefault="006B620B" w:rsidP="00A341D3">
      <w:pPr>
        <w:pStyle w:val="Listeavsnitt"/>
        <w:numPr>
          <w:ilvl w:val="0"/>
          <w:numId w:val="14"/>
        </w:numPr>
        <w:spacing w:line="276" w:lineRule="auto"/>
        <w:rPr>
          <w:rFonts w:asciiTheme="majorHAnsi" w:hAnsiTheme="majorHAnsi"/>
        </w:rPr>
      </w:pPr>
      <w:r w:rsidRPr="00D2211C">
        <w:rPr>
          <w:rFonts w:asciiTheme="majorHAnsi" w:hAnsiTheme="majorHAnsi"/>
        </w:rPr>
        <w:t xml:space="preserve">Slik lager du interne retningslinjer </w:t>
      </w:r>
    </w:p>
    <w:p w:rsidR="006B620B" w:rsidRPr="006B620B" w:rsidRDefault="00885837" w:rsidP="00A341D3">
      <w:pPr>
        <w:pStyle w:val="Listeavsnitt"/>
        <w:numPr>
          <w:ilvl w:val="0"/>
          <w:numId w:val="14"/>
        </w:numPr>
        <w:spacing w:line="276" w:lineRule="auto"/>
        <w:rPr>
          <w:rFonts w:asciiTheme="majorHAnsi" w:hAnsiTheme="majorHAnsi"/>
        </w:rPr>
      </w:pPr>
      <w:r>
        <w:rPr>
          <w:rFonts w:asciiTheme="majorHAnsi" w:hAnsiTheme="majorHAnsi"/>
        </w:rPr>
        <w:t>Råd til redaksjoner som utsettes for trusler og vold</w:t>
      </w:r>
    </w:p>
    <w:p w:rsidR="006B620B" w:rsidRPr="00C21691" w:rsidRDefault="006B620B" w:rsidP="000F18DA">
      <w:pPr>
        <w:rPr>
          <w:rFonts w:asciiTheme="majorHAnsi" w:hAnsiTheme="majorHAnsi"/>
          <w:u w:val="single"/>
        </w:rPr>
      </w:pPr>
    </w:p>
    <w:p w:rsidR="00422288" w:rsidRPr="006B28BC" w:rsidRDefault="00D2211C" w:rsidP="003148D6">
      <w:pPr>
        <w:pStyle w:val="Listeavsnitt"/>
        <w:numPr>
          <w:ilvl w:val="0"/>
          <w:numId w:val="10"/>
        </w:numPr>
        <w:rPr>
          <w:rFonts w:asciiTheme="majorHAnsi" w:hAnsiTheme="majorHAnsi"/>
          <w:b/>
          <w:sz w:val="40"/>
          <w:szCs w:val="40"/>
        </w:rPr>
      </w:pPr>
      <w:r w:rsidRPr="006B28BC">
        <w:rPr>
          <w:rFonts w:asciiTheme="majorHAnsi" w:hAnsiTheme="majorHAnsi"/>
          <w:b/>
          <w:sz w:val="40"/>
          <w:szCs w:val="40"/>
        </w:rPr>
        <w:t xml:space="preserve">Hvorfor </w:t>
      </w:r>
      <w:r w:rsidR="00422288" w:rsidRPr="006B28BC">
        <w:rPr>
          <w:rFonts w:asciiTheme="majorHAnsi" w:hAnsiTheme="majorHAnsi"/>
          <w:b/>
          <w:sz w:val="40"/>
          <w:szCs w:val="40"/>
        </w:rPr>
        <w:t>en veileder</w:t>
      </w:r>
      <w:r w:rsidRPr="006B28BC">
        <w:rPr>
          <w:rFonts w:asciiTheme="majorHAnsi" w:hAnsiTheme="majorHAnsi"/>
          <w:b/>
          <w:sz w:val="40"/>
          <w:szCs w:val="40"/>
        </w:rPr>
        <w:t>?</w:t>
      </w:r>
    </w:p>
    <w:p w:rsidR="003227D1" w:rsidRPr="00C21691" w:rsidRDefault="00EC1D2F" w:rsidP="001D7D4A">
      <w:pPr>
        <w:spacing w:line="276" w:lineRule="auto"/>
        <w:rPr>
          <w:rFonts w:asciiTheme="majorHAnsi" w:hAnsiTheme="majorHAnsi"/>
        </w:rPr>
      </w:pPr>
      <w:r>
        <w:rPr>
          <w:rFonts w:asciiTheme="majorHAnsi" w:hAnsiTheme="majorHAnsi"/>
          <w:b/>
        </w:rPr>
        <w:t>#M</w:t>
      </w:r>
      <w:r w:rsidR="009E398F" w:rsidRPr="00D2211C">
        <w:rPr>
          <w:rFonts w:asciiTheme="majorHAnsi" w:hAnsiTheme="majorHAnsi"/>
          <w:b/>
        </w:rPr>
        <w:t>etoo</w:t>
      </w:r>
      <w:r w:rsidR="009E398F" w:rsidRPr="00C21691">
        <w:rPr>
          <w:rFonts w:asciiTheme="majorHAnsi" w:hAnsiTheme="majorHAnsi"/>
        </w:rPr>
        <w:t xml:space="preserve"> har vært e</w:t>
      </w:r>
      <w:r w:rsidR="003B423A">
        <w:rPr>
          <w:rFonts w:asciiTheme="majorHAnsi" w:hAnsiTheme="majorHAnsi"/>
        </w:rPr>
        <w:t xml:space="preserve">n vekker for mange – også i mediebransjen. Seksuell trakassering er en større del av samfunnet, arbeidslivet og mediebransjen enn mange har trodd. </w:t>
      </w:r>
      <w:r>
        <w:rPr>
          <w:rFonts w:asciiTheme="majorHAnsi" w:hAnsiTheme="majorHAnsi"/>
        </w:rPr>
        <w:t xml:space="preserve">Noen er dessverre </w:t>
      </w:r>
      <w:r w:rsidR="009E398F" w:rsidRPr="00C21691">
        <w:rPr>
          <w:rFonts w:asciiTheme="majorHAnsi" w:hAnsiTheme="majorHAnsi"/>
        </w:rPr>
        <w:t>villig til å utnytte asymmetriske maktforhold</w:t>
      </w:r>
      <w:r>
        <w:rPr>
          <w:rFonts w:asciiTheme="majorHAnsi" w:hAnsiTheme="majorHAnsi"/>
        </w:rPr>
        <w:t xml:space="preserve">. Mange har latt være å snakke om det de </w:t>
      </w:r>
      <w:r w:rsidR="009E398F" w:rsidRPr="00C21691">
        <w:rPr>
          <w:rFonts w:asciiTheme="majorHAnsi" w:hAnsiTheme="majorHAnsi"/>
        </w:rPr>
        <w:t xml:space="preserve">ser og det de vet. </w:t>
      </w:r>
      <w:r>
        <w:rPr>
          <w:rFonts w:asciiTheme="majorHAnsi" w:hAnsiTheme="majorHAnsi"/>
        </w:rPr>
        <w:t xml:space="preserve">Og det har vært </w:t>
      </w:r>
      <w:r w:rsidR="003227D1">
        <w:rPr>
          <w:rFonts w:asciiTheme="majorHAnsi" w:hAnsiTheme="majorHAnsi"/>
        </w:rPr>
        <w:t xml:space="preserve">flere </w:t>
      </w:r>
      <w:r>
        <w:rPr>
          <w:rFonts w:asciiTheme="majorHAnsi" w:hAnsiTheme="majorHAnsi"/>
        </w:rPr>
        <w:t xml:space="preserve">eksempler på enkeltpersoner som har problemer med å se seg og sine handlinger utenfra og forstå at de går for langt. </w:t>
      </w:r>
      <w:r w:rsidR="009E398F" w:rsidRPr="00C21691">
        <w:rPr>
          <w:rFonts w:asciiTheme="majorHAnsi" w:hAnsiTheme="majorHAnsi"/>
        </w:rPr>
        <w:t>#</w:t>
      </w:r>
      <w:r>
        <w:rPr>
          <w:rFonts w:asciiTheme="majorHAnsi" w:hAnsiTheme="majorHAnsi"/>
        </w:rPr>
        <w:t>M</w:t>
      </w:r>
      <w:r w:rsidR="009E398F" w:rsidRPr="00C21691">
        <w:rPr>
          <w:rFonts w:asciiTheme="majorHAnsi" w:hAnsiTheme="majorHAnsi"/>
        </w:rPr>
        <w:t xml:space="preserve">etoo har åpnet øynene våre, økt bevisstheten vår, presset fram endring og vilje til endring. </w:t>
      </w:r>
    </w:p>
    <w:p w:rsidR="003227D1" w:rsidRDefault="003227D1" w:rsidP="001D7D4A">
      <w:pPr>
        <w:spacing w:line="276" w:lineRule="auto"/>
        <w:rPr>
          <w:rFonts w:asciiTheme="majorHAnsi" w:hAnsiTheme="majorHAnsi"/>
        </w:rPr>
      </w:pPr>
    </w:p>
    <w:p w:rsidR="00EC776F" w:rsidRDefault="009E398F" w:rsidP="001D7D4A">
      <w:pPr>
        <w:spacing w:line="276" w:lineRule="auto"/>
        <w:rPr>
          <w:rFonts w:asciiTheme="majorHAnsi" w:hAnsiTheme="majorHAnsi" w:cstheme="majorHAnsi"/>
          <w:color w:val="222222"/>
          <w:shd w:val="clear" w:color="auto" w:fill="FFFFFF"/>
        </w:rPr>
      </w:pPr>
      <w:r w:rsidRPr="003227D1">
        <w:rPr>
          <w:rFonts w:asciiTheme="majorHAnsi" w:hAnsiTheme="majorHAnsi"/>
          <w:b/>
        </w:rPr>
        <w:t>Det er et godt utgangspunkt.</w:t>
      </w:r>
      <w:r w:rsidR="00AC32E1" w:rsidRPr="00C21691">
        <w:rPr>
          <w:rFonts w:asciiTheme="majorHAnsi" w:hAnsiTheme="majorHAnsi"/>
        </w:rPr>
        <w:t xml:space="preserve"> </w:t>
      </w:r>
      <w:r w:rsidRPr="00C21691">
        <w:rPr>
          <w:rFonts w:asciiTheme="majorHAnsi" w:hAnsiTheme="majorHAnsi"/>
        </w:rPr>
        <w:t xml:space="preserve">Men jobben er ikke gjort. Den er bare så vidt påbegynt. </w:t>
      </w:r>
      <w:hyperlink r:id="rId7" w:history="1">
        <w:r w:rsidR="00AC32E1" w:rsidRPr="00EC1D2F">
          <w:rPr>
            <w:rStyle w:val="Hyperkobling"/>
            <w:rFonts w:asciiTheme="majorHAnsi" w:hAnsiTheme="majorHAnsi"/>
          </w:rPr>
          <w:t>Den felles undersøkelsen</w:t>
        </w:r>
      </w:hyperlink>
      <w:r w:rsidR="00AC32E1" w:rsidRPr="00C21691">
        <w:rPr>
          <w:rFonts w:asciiTheme="majorHAnsi" w:hAnsiTheme="majorHAnsi"/>
        </w:rPr>
        <w:t xml:space="preserve"> som Norsk Redaktørforening gjennomførte i samarbeid med de øvrige medieorganisasjonene på tampen av 2017 bekreftet at seksuell trakassering er e</w:t>
      </w:r>
      <w:r w:rsidR="003B423A">
        <w:rPr>
          <w:rFonts w:asciiTheme="majorHAnsi" w:hAnsiTheme="majorHAnsi"/>
        </w:rPr>
        <w:t>n stor utfordring</w:t>
      </w:r>
      <w:r w:rsidR="00AC32E1" w:rsidRPr="00C21691">
        <w:rPr>
          <w:rFonts w:asciiTheme="majorHAnsi" w:hAnsiTheme="majorHAnsi"/>
        </w:rPr>
        <w:t xml:space="preserve">. </w:t>
      </w:r>
      <w:r w:rsidR="0030702F">
        <w:rPr>
          <w:rFonts w:asciiTheme="majorHAnsi" w:hAnsiTheme="majorHAnsi"/>
        </w:rPr>
        <w:t xml:space="preserve">Mer enn </w:t>
      </w:r>
      <w:r w:rsidRPr="00C21691">
        <w:rPr>
          <w:rFonts w:asciiTheme="majorHAnsi" w:hAnsiTheme="majorHAnsi"/>
        </w:rPr>
        <w:t xml:space="preserve">en av ti kvinner mellom 18 og 30 år i vår bransje rapporterer at de har opplevd dette bare det siste halvåret. </w:t>
      </w:r>
      <w:r w:rsidR="00EC776F">
        <w:rPr>
          <w:rFonts w:asciiTheme="majorHAnsi" w:hAnsiTheme="majorHAnsi"/>
        </w:rPr>
        <w:t>178 av de drøyt 5700 som svarte på undersøkelsen</w:t>
      </w:r>
      <w:r w:rsidR="003227D1">
        <w:rPr>
          <w:rFonts w:asciiTheme="majorHAnsi" w:hAnsiTheme="majorHAnsi"/>
        </w:rPr>
        <w:t xml:space="preserve">, </w:t>
      </w:r>
      <w:r w:rsidR="00EC776F">
        <w:rPr>
          <w:rFonts w:asciiTheme="majorHAnsi" w:hAnsiTheme="majorHAnsi"/>
        </w:rPr>
        <w:t xml:space="preserve">oppga at de hadde blitt utsatt for seksuell trakassering siste halvår. 17 prosent oppga at de var utsatt for uønskede kommentarer av seksuell karakter. </w:t>
      </w:r>
      <w:r w:rsidR="00EC776F" w:rsidRPr="00EC776F">
        <w:rPr>
          <w:rFonts w:asciiTheme="majorHAnsi" w:hAnsiTheme="majorHAnsi" w:cstheme="majorHAnsi"/>
          <w:color w:val="222222"/>
          <w:shd w:val="clear" w:color="auto" w:fill="FFFFFF"/>
        </w:rPr>
        <w:t xml:space="preserve">Kvinner er i større grad utsatt for ulike former for atferd som kan oppleves som seksuell trakassering, </w:t>
      </w:r>
      <w:r w:rsidR="00EC776F" w:rsidRPr="00C41794">
        <w:rPr>
          <w:rFonts w:asciiTheme="majorHAnsi" w:hAnsiTheme="majorHAnsi" w:cstheme="majorHAnsi"/>
          <w:color w:val="222222"/>
          <w:shd w:val="clear" w:color="auto" w:fill="FFFFFF"/>
        </w:rPr>
        <w:t xml:space="preserve">men det forekommer også blant menn. Mellomledere opplever dette oftere enn toppledere. </w:t>
      </w:r>
      <w:r w:rsidR="00C41794">
        <w:rPr>
          <w:rFonts w:asciiTheme="majorHAnsi" w:hAnsiTheme="majorHAnsi" w:cstheme="majorHAnsi"/>
          <w:color w:val="222222"/>
          <w:shd w:val="clear" w:color="auto" w:fill="FFFFFF"/>
        </w:rPr>
        <w:t xml:space="preserve">En del </w:t>
      </w:r>
      <w:r w:rsidR="003227D1">
        <w:rPr>
          <w:rFonts w:asciiTheme="majorHAnsi" w:hAnsiTheme="majorHAnsi" w:cstheme="majorHAnsi"/>
          <w:color w:val="222222"/>
          <w:shd w:val="clear" w:color="auto" w:fill="FFFFFF"/>
        </w:rPr>
        <w:t>av ofrene o</w:t>
      </w:r>
      <w:r w:rsidR="00C41794">
        <w:rPr>
          <w:rFonts w:asciiTheme="majorHAnsi" w:hAnsiTheme="majorHAnsi" w:cstheme="majorHAnsi"/>
          <w:color w:val="222222"/>
          <w:shd w:val="clear" w:color="auto" w:fill="FFFFFF"/>
        </w:rPr>
        <w:t>ppga</w:t>
      </w:r>
      <w:r w:rsidR="0077632F" w:rsidRPr="00C41794">
        <w:rPr>
          <w:rFonts w:asciiTheme="majorHAnsi" w:hAnsiTheme="majorHAnsi" w:cstheme="majorHAnsi"/>
          <w:color w:val="222222"/>
          <w:shd w:val="clear" w:color="auto" w:fill="FFFFFF"/>
        </w:rPr>
        <w:t xml:space="preserve"> også at de sliter med helsemessige konsekvenser.</w:t>
      </w:r>
    </w:p>
    <w:p w:rsidR="00AC32E1" w:rsidRPr="00EC776F" w:rsidRDefault="00AC32E1" w:rsidP="001D7D4A">
      <w:pPr>
        <w:spacing w:line="276" w:lineRule="auto"/>
        <w:rPr>
          <w:rFonts w:asciiTheme="majorHAnsi" w:hAnsiTheme="majorHAnsi" w:cstheme="majorHAnsi"/>
          <w:color w:val="222222"/>
          <w:shd w:val="clear" w:color="auto" w:fill="FFFFFF"/>
        </w:rPr>
      </w:pPr>
      <w:r w:rsidRPr="00C21691">
        <w:rPr>
          <w:rFonts w:asciiTheme="majorHAnsi" w:hAnsiTheme="majorHAnsi"/>
        </w:rPr>
        <w:t xml:space="preserve">Fra medlemmene i Norsk Redaktørforening var det stor oppslutning rundt </w:t>
      </w:r>
      <w:r w:rsidR="003227D1">
        <w:rPr>
          <w:rFonts w:asciiTheme="majorHAnsi" w:hAnsiTheme="majorHAnsi"/>
        </w:rPr>
        <w:t>kartleggingen.</w:t>
      </w:r>
      <w:r w:rsidRPr="00C21691">
        <w:rPr>
          <w:rFonts w:asciiTheme="majorHAnsi" w:hAnsiTheme="majorHAnsi"/>
        </w:rPr>
        <w:t xml:space="preserve"> Hele 499 av NRs 730 medlemmer besvarte undersøkelse</w:t>
      </w:r>
      <w:r w:rsidR="007A6A4C">
        <w:rPr>
          <w:rFonts w:asciiTheme="majorHAnsi" w:hAnsiTheme="majorHAnsi"/>
        </w:rPr>
        <w:t>n. Det gir en svarprosent på nær 70.</w:t>
      </w:r>
    </w:p>
    <w:p w:rsidR="009E398F" w:rsidRPr="00C21691" w:rsidRDefault="009E398F" w:rsidP="001D7D4A">
      <w:pPr>
        <w:spacing w:line="276" w:lineRule="auto"/>
        <w:rPr>
          <w:rFonts w:asciiTheme="majorHAnsi" w:hAnsiTheme="majorHAnsi"/>
        </w:rPr>
      </w:pPr>
    </w:p>
    <w:p w:rsidR="009E398F" w:rsidRPr="00C21691" w:rsidRDefault="009E398F" w:rsidP="001D7D4A">
      <w:pPr>
        <w:spacing w:line="276" w:lineRule="auto"/>
        <w:rPr>
          <w:rFonts w:asciiTheme="majorHAnsi" w:hAnsiTheme="majorHAnsi"/>
        </w:rPr>
      </w:pPr>
      <w:r w:rsidRPr="00D2211C">
        <w:rPr>
          <w:rFonts w:asciiTheme="majorHAnsi" w:hAnsiTheme="majorHAnsi"/>
          <w:b/>
        </w:rPr>
        <w:t>Å jobbe systematisk</w:t>
      </w:r>
      <w:r w:rsidRPr="00C21691">
        <w:rPr>
          <w:rFonts w:asciiTheme="majorHAnsi" w:hAnsiTheme="majorHAnsi"/>
        </w:rPr>
        <w:t xml:space="preserve"> med forebygging, varsling og håndtering av seksuell trakassering er helt sentrale oppgaver for bransjen og medieledere framover. Den jobben blir aldri fullført i lys av en kampanjes øyeblikksfokus. Den jobben må være en del av hverdagen i redaksjonene, i samhandlingen med kilder, mellom kolleger, på konferansene og alle de andre møteplassene som er så viktige. Dette arbeidet er også en helt nødvendig profesjonalisering av bransjen. Skal vi rekruttere, holde på og utvikle de beste hodene, må vi også sørge for gode arbeidsforhold, trygge miljøer og ledere med folkeskikk og god rolleforståelse. </w:t>
      </w:r>
    </w:p>
    <w:p w:rsidR="009E398F" w:rsidRPr="00C21691" w:rsidRDefault="009E398F" w:rsidP="001D7D4A">
      <w:pPr>
        <w:spacing w:line="276" w:lineRule="auto"/>
        <w:rPr>
          <w:rFonts w:asciiTheme="majorHAnsi" w:hAnsiTheme="majorHAnsi"/>
        </w:rPr>
      </w:pPr>
    </w:p>
    <w:p w:rsidR="00360A08" w:rsidRDefault="009E398F" w:rsidP="001D7D4A">
      <w:pPr>
        <w:spacing w:line="276" w:lineRule="auto"/>
        <w:rPr>
          <w:rFonts w:asciiTheme="majorHAnsi" w:hAnsiTheme="majorHAnsi"/>
        </w:rPr>
      </w:pPr>
      <w:r w:rsidRPr="00D2211C">
        <w:rPr>
          <w:rFonts w:asciiTheme="majorHAnsi" w:hAnsiTheme="majorHAnsi"/>
          <w:b/>
        </w:rPr>
        <w:lastRenderedPageBreak/>
        <w:t>Mange har etterlyst</w:t>
      </w:r>
      <w:r w:rsidRPr="00C21691">
        <w:rPr>
          <w:rFonts w:asciiTheme="majorHAnsi" w:hAnsiTheme="majorHAnsi"/>
        </w:rPr>
        <w:t xml:space="preserve"> regler og rutiner.</w:t>
      </w:r>
      <w:r w:rsidR="00EC776F">
        <w:rPr>
          <w:rFonts w:asciiTheme="majorHAnsi" w:hAnsiTheme="majorHAnsi"/>
        </w:rPr>
        <w:t xml:space="preserve"> Vi ba også om råd fra de </w:t>
      </w:r>
      <w:r w:rsidRPr="00C21691">
        <w:rPr>
          <w:rFonts w:asciiTheme="majorHAnsi" w:hAnsiTheme="majorHAnsi"/>
        </w:rPr>
        <w:t>57</w:t>
      </w:r>
      <w:r w:rsidR="00EC776F">
        <w:rPr>
          <w:rFonts w:asciiTheme="majorHAnsi" w:hAnsiTheme="majorHAnsi"/>
        </w:rPr>
        <w:t>41</w:t>
      </w:r>
      <w:r w:rsidRPr="00C21691">
        <w:rPr>
          <w:rFonts w:asciiTheme="majorHAnsi" w:hAnsiTheme="majorHAnsi"/>
        </w:rPr>
        <w:t xml:space="preserve"> som besvarte undersøkelsen om seksuell trakassering. </w:t>
      </w:r>
      <w:r w:rsidR="00000DF3">
        <w:rPr>
          <w:rFonts w:asciiTheme="majorHAnsi" w:hAnsiTheme="majorHAnsi"/>
        </w:rPr>
        <w:t xml:space="preserve">Totalt fikk vi 626 </w:t>
      </w:r>
      <w:r w:rsidR="00AC32E1" w:rsidRPr="00C21691">
        <w:rPr>
          <w:rFonts w:asciiTheme="majorHAnsi" w:hAnsiTheme="majorHAnsi"/>
        </w:rPr>
        <w:t>te</w:t>
      </w:r>
      <w:r w:rsidR="0030702F">
        <w:rPr>
          <w:rFonts w:asciiTheme="majorHAnsi" w:hAnsiTheme="majorHAnsi"/>
        </w:rPr>
        <w:t xml:space="preserve">kstinnspill her – og </w:t>
      </w:r>
      <w:r w:rsidR="00C155F6">
        <w:rPr>
          <w:rFonts w:asciiTheme="majorHAnsi" w:hAnsiTheme="majorHAnsi"/>
        </w:rPr>
        <w:t>1250</w:t>
      </w:r>
      <w:r w:rsidR="00AC32E1" w:rsidRPr="00C21691">
        <w:rPr>
          <w:rFonts w:asciiTheme="majorHAnsi" w:hAnsiTheme="majorHAnsi"/>
        </w:rPr>
        <w:t xml:space="preserve"> g</w:t>
      </w:r>
      <w:r w:rsidR="00C155F6">
        <w:rPr>
          <w:rFonts w:asciiTheme="majorHAnsi" w:hAnsiTheme="majorHAnsi"/>
        </w:rPr>
        <w:t>jennom hele undersøkelsen. De mange svarene og den høye svarprosenten</w:t>
      </w:r>
      <w:r w:rsidR="00AC32E1" w:rsidRPr="00C21691">
        <w:rPr>
          <w:rFonts w:asciiTheme="majorHAnsi" w:hAnsiTheme="majorHAnsi"/>
        </w:rPr>
        <w:t xml:space="preserve"> ga oss et veldig godt utgangspunkt for arbeidet med denne veilederen. Vi oppfordret også medlemmene våre </w:t>
      </w:r>
      <w:r w:rsidR="0030702F">
        <w:rPr>
          <w:rFonts w:asciiTheme="majorHAnsi" w:hAnsiTheme="majorHAnsi"/>
        </w:rPr>
        <w:t xml:space="preserve">til </w:t>
      </w:r>
      <w:r w:rsidR="00AC32E1" w:rsidRPr="00C21691">
        <w:rPr>
          <w:rFonts w:asciiTheme="majorHAnsi" w:hAnsiTheme="majorHAnsi"/>
        </w:rPr>
        <w:t>å sende oss sine retningslinjer for varsling og håndtering av seksuelle overgrep og spurte samtidig om de ønsket seg en veileder utarbeider av NR. Svært mange av medlemmene – ikke minst de som arbeider i små og mellomstore mediehus –</w:t>
      </w:r>
      <w:r w:rsidR="003227D1">
        <w:rPr>
          <w:rFonts w:asciiTheme="majorHAnsi" w:hAnsiTheme="majorHAnsi"/>
        </w:rPr>
        <w:t xml:space="preserve"> svarte at de ønsket en veileder.</w:t>
      </w:r>
      <w:r w:rsidR="00AC32E1" w:rsidRPr="00C21691">
        <w:rPr>
          <w:rFonts w:asciiTheme="majorHAnsi" w:hAnsiTheme="majorHAnsi"/>
        </w:rPr>
        <w:t xml:space="preserve"> </w:t>
      </w:r>
      <w:r w:rsidR="002A6910" w:rsidRPr="00C21691">
        <w:rPr>
          <w:rFonts w:asciiTheme="majorHAnsi" w:hAnsiTheme="majorHAnsi"/>
        </w:rPr>
        <w:t>Sekretariatet h</w:t>
      </w:r>
      <w:r w:rsidR="00C155F6">
        <w:rPr>
          <w:rFonts w:asciiTheme="majorHAnsi" w:hAnsiTheme="majorHAnsi"/>
        </w:rPr>
        <w:t xml:space="preserve">ar i tillegg registrert en </w:t>
      </w:r>
      <w:r w:rsidR="002A6910" w:rsidRPr="00C21691">
        <w:rPr>
          <w:rFonts w:asciiTheme="majorHAnsi" w:hAnsiTheme="majorHAnsi"/>
        </w:rPr>
        <w:t xml:space="preserve">økning i </w:t>
      </w:r>
      <w:r w:rsidR="00C155F6">
        <w:rPr>
          <w:rFonts w:asciiTheme="majorHAnsi" w:hAnsiTheme="majorHAnsi"/>
        </w:rPr>
        <w:t xml:space="preserve">antall </w:t>
      </w:r>
      <w:r w:rsidR="002A6910" w:rsidRPr="00C21691">
        <w:rPr>
          <w:rFonts w:asciiTheme="majorHAnsi" w:hAnsiTheme="majorHAnsi"/>
        </w:rPr>
        <w:t xml:space="preserve">henvendelser fra medlemmene om saker relatert til seksuell trakassering. Det handler både om konkrete saker om seksuell trakassering, men også spørsmål rundt rutiner og retningslinjer og hvordan man best mulig håndterer slike saker. </w:t>
      </w:r>
    </w:p>
    <w:p w:rsidR="003148D6" w:rsidRPr="00C21691" w:rsidRDefault="003148D6" w:rsidP="001D7D4A">
      <w:pPr>
        <w:spacing w:line="276" w:lineRule="auto"/>
        <w:rPr>
          <w:rFonts w:asciiTheme="majorHAnsi" w:hAnsiTheme="majorHAnsi"/>
        </w:rPr>
      </w:pPr>
      <w:r w:rsidRPr="00C21691">
        <w:rPr>
          <w:rFonts w:asciiTheme="majorHAnsi" w:hAnsiTheme="majorHAnsi"/>
        </w:rPr>
        <w:t xml:space="preserve">I tillegg til rådene i veilederen vil NR-sekretariatet selvsagt kunne gi konkrete råd knyttet til saker om seksuell trakassering eller utforming av rutiner for seksuell trakassering. </w:t>
      </w:r>
    </w:p>
    <w:p w:rsidR="00360A08" w:rsidRPr="00C21691" w:rsidRDefault="00360A08" w:rsidP="001D7D4A">
      <w:pPr>
        <w:spacing w:line="276" w:lineRule="auto"/>
        <w:rPr>
          <w:rFonts w:asciiTheme="majorHAnsi" w:hAnsiTheme="majorHAnsi"/>
        </w:rPr>
      </w:pPr>
    </w:p>
    <w:p w:rsidR="00360A08" w:rsidRDefault="00360A08" w:rsidP="001D7D4A">
      <w:pPr>
        <w:spacing w:line="276" w:lineRule="auto"/>
        <w:rPr>
          <w:rFonts w:asciiTheme="majorHAnsi" w:hAnsiTheme="majorHAnsi"/>
        </w:rPr>
      </w:pPr>
      <w:r w:rsidRPr="00D2211C">
        <w:rPr>
          <w:rFonts w:asciiTheme="majorHAnsi" w:hAnsiTheme="majorHAnsi"/>
          <w:b/>
        </w:rPr>
        <w:t>Takk til alle</w:t>
      </w:r>
      <w:r w:rsidRPr="00C21691">
        <w:rPr>
          <w:rFonts w:asciiTheme="majorHAnsi" w:hAnsiTheme="majorHAnsi"/>
        </w:rPr>
        <w:t xml:space="preserve"> som har bidratt </w:t>
      </w:r>
      <w:r w:rsidR="002A6910" w:rsidRPr="00C21691">
        <w:rPr>
          <w:rFonts w:asciiTheme="majorHAnsi" w:hAnsiTheme="majorHAnsi"/>
        </w:rPr>
        <w:t xml:space="preserve">til denne </w:t>
      </w:r>
      <w:r w:rsidR="002A6910" w:rsidRPr="00EC776F">
        <w:rPr>
          <w:rFonts w:asciiTheme="majorHAnsi" w:hAnsiTheme="majorHAnsi"/>
        </w:rPr>
        <w:t>veilederen</w:t>
      </w:r>
      <w:r w:rsidR="003765B8" w:rsidRPr="00EC776F">
        <w:rPr>
          <w:rFonts w:asciiTheme="majorHAnsi" w:hAnsiTheme="majorHAnsi"/>
        </w:rPr>
        <w:t xml:space="preserve"> </w:t>
      </w:r>
      <w:r w:rsidRPr="00EC776F">
        <w:rPr>
          <w:rFonts w:asciiTheme="majorHAnsi" w:hAnsiTheme="majorHAnsi"/>
        </w:rPr>
        <w:t>– både</w:t>
      </w:r>
      <w:r w:rsidRPr="00C21691">
        <w:rPr>
          <w:rFonts w:asciiTheme="majorHAnsi" w:hAnsiTheme="majorHAnsi"/>
        </w:rPr>
        <w:t xml:space="preserve"> gjennom innspill </w:t>
      </w:r>
      <w:r w:rsidR="00C155F6">
        <w:rPr>
          <w:rFonts w:asciiTheme="majorHAnsi" w:hAnsiTheme="majorHAnsi"/>
        </w:rPr>
        <w:t xml:space="preserve">via </w:t>
      </w:r>
      <w:r w:rsidRPr="00C21691">
        <w:rPr>
          <w:rFonts w:asciiTheme="majorHAnsi" w:hAnsiTheme="majorHAnsi"/>
        </w:rPr>
        <w:t xml:space="preserve">undersøkelsen, og </w:t>
      </w:r>
      <w:r w:rsidR="00C155F6">
        <w:rPr>
          <w:rFonts w:asciiTheme="majorHAnsi" w:hAnsiTheme="majorHAnsi"/>
        </w:rPr>
        <w:t>hjelpen</w:t>
      </w:r>
      <w:r w:rsidR="002A6910" w:rsidRPr="00C21691">
        <w:rPr>
          <w:rFonts w:asciiTheme="majorHAnsi" w:hAnsiTheme="majorHAnsi"/>
        </w:rPr>
        <w:t xml:space="preserve"> </w:t>
      </w:r>
      <w:r w:rsidRPr="00C21691">
        <w:rPr>
          <w:rFonts w:asciiTheme="majorHAnsi" w:hAnsiTheme="majorHAnsi"/>
        </w:rPr>
        <w:t xml:space="preserve">underveis i </w:t>
      </w:r>
      <w:r w:rsidR="00F83CD4" w:rsidRPr="00C21691">
        <w:rPr>
          <w:rFonts w:asciiTheme="majorHAnsi" w:hAnsiTheme="majorHAnsi"/>
        </w:rPr>
        <w:t xml:space="preserve">arbeidet med de ulike delene av veilederen. </w:t>
      </w:r>
      <w:r w:rsidR="00D2211C">
        <w:rPr>
          <w:rFonts w:asciiTheme="majorHAnsi" w:hAnsiTheme="majorHAnsi"/>
        </w:rPr>
        <w:t>En stor</w:t>
      </w:r>
      <w:r w:rsidR="0006183A" w:rsidRPr="00C21691">
        <w:rPr>
          <w:rFonts w:asciiTheme="majorHAnsi" w:hAnsiTheme="majorHAnsi"/>
        </w:rPr>
        <w:t xml:space="preserve"> takk til a</w:t>
      </w:r>
      <w:r w:rsidR="00F83CD4" w:rsidRPr="00C21691">
        <w:rPr>
          <w:rFonts w:asciiTheme="majorHAnsi" w:hAnsiTheme="majorHAnsi"/>
        </w:rPr>
        <w:t xml:space="preserve">dvokat Kari </w:t>
      </w:r>
      <w:r w:rsidR="003D284B" w:rsidRPr="00C21691">
        <w:rPr>
          <w:rFonts w:asciiTheme="majorHAnsi" w:hAnsiTheme="majorHAnsi"/>
        </w:rPr>
        <w:t xml:space="preserve">Bergeius </w:t>
      </w:r>
      <w:r w:rsidR="00F83CD4" w:rsidRPr="00C21691">
        <w:rPr>
          <w:rFonts w:asciiTheme="majorHAnsi" w:hAnsiTheme="majorHAnsi"/>
        </w:rPr>
        <w:t xml:space="preserve">Andersen ved </w:t>
      </w:r>
      <w:r w:rsidR="003D284B" w:rsidRPr="00C21691">
        <w:rPr>
          <w:rFonts w:asciiTheme="majorHAnsi" w:hAnsiTheme="majorHAnsi"/>
        </w:rPr>
        <w:t>advokatfirmaet Storeng, Beck &amp; Due-</w:t>
      </w:r>
      <w:r w:rsidR="00F83CD4" w:rsidRPr="00C21691">
        <w:rPr>
          <w:rFonts w:asciiTheme="majorHAnsi" w:hAnsiTheme="majorHAnsi"/>
        </w:rPr>
        <w:t>Lund</w:t>
      </w:r>
      <w:r w:rsidR="0006183A" w:rsidRPr="00C21691">
        <w:rPr>
          <w:rFonts w:asciiTheme="majorHAnsi" w:hAnsiTheme="majorHAnsi"/>
        </w:rPr>
        <w:t xml:space="preserve"> </w:t>
      </w:r>
      <w:r w:rsidR="003227D1">
        <w:rPr>
          <w:rFonts w:asciiTheme="majorHAnsi" w:hAnsiTheme="majorHAnsi"/>
        </w:rPr>
        <w:t xml:space="preserve">som </w:t>
      </w:r>
      <w:r w:rsidR="0006183A" w:rsidRPr="00C21691">
        <w:rPr>
          <w:rFonts w:asciiTheme="majorHAnsi" w:hAnsiTheme="majorHAnsi"/>
        </w:rPr>
        <w:t xml:space="preserve">har bistått </w:t>
      </w:r>
      <w:r w:rsidR="003227D1">
        <w:rPr>
          <w:rFonts w:asciiTheme="majorHAnsi" w:hAnsiTheme="majorHAnsi"/>
        </w:rPr>
        <w:t xml:space="preserve">oss </w:t>
      </w:r>
      <w:r w:rsidR="0006183A" w:rsidRPr="00C21691">
        <w:rPr>
          <w:rFonts w:asciiTheme="majorHAnsi" w:hAnsiTheme="majorHAnsi"/>
        </w:rPr>
        <w:t>når det gjeld</w:t>
      </w:r>
      <w:r w:rsidR="00D2211C">
        <w:rPr>
          <w:rFonts w:asciiTheme="majorHAnsi" w:hAnsiTheme="majorHAnsi"/>
        </w:rPr>
        <w:t>er aktuelle juridiske spørsmål.</w:t>
      </w:r>
      <w:r w:rsidR="008032B6">
        <w:rPr>
          <w:rFonts w:asciiTheme="majorHAnsi" w:hAnsiTheme="majorHAnsi"/>
        </w:rPr>
        <w:t xml:space="preserve"> </w:t>
      </w:r>
      <w:r w:rsidR="003227D1">
        <w:rPr>
          <w:rFonts w:asciiTheme="majorHAnsi" w:hAnsiTheme="majorHAnsi"/>
        </w:rPr>
        <w:t>Vi vil også takke</w:t>
      </w:r>
      <w:r w:rsidR="008032B6">
        <w:rPr>
          <w:rFonts w:asciiTheme="majorHAnsi" w:hAnsiTheme="majorHAnsi"/>
        </w:rPr>
        <w:t xml:space="preserve"> alle dere som har delt egne erfaringer og råd med oss de siste månedene. </w:t>
      </w:r>
    </w:p>
    <w:p w:rsidR="00D2211C" w:rsidRPr="00C21691" w:rsidRDefault="00D2211C" w:rsidP="001D7D4A">
      <w:pPr>
        <w:spacing w:line="276" w:lineRule="auto"/>
        <w:rPr>
          <w:rFonts w:asciiTheme="majorHAnsi" w:hAnsiTheme="majorHAnsi"/>
        </w:rPr>
      </w:pPr>
    </w:p>
    <w:p w:rsidR="00360A08" w:rsidRPr="00C21691" w:rsidRDefault="00360A08" w:rsidP="001D7D4A">
      <w:pPr>
        <w:autoSpaceDE w:val="0"/>
        <w:autoSpaceDN w:val="0"/>
        <w:adjustRightInd w:val="0"/>
        <w:spacing w:line="276" w:lineRule="auto"/>
        <w:rPr>
          <w:rStyle w:val="Hyperkobling"/>
          <w:rFonts w:asciiTheme="majorHAnsi" w:hAnsiTheme="majorHAnsi"/>
        </w:rPr>
      </w:pPr>
      <w:r w:rsidRPr="00C21691">
        <w:rPr>
          <w:rFonts w:asciiTheme="majorHAnsi" w:hAnsiTheme="majorHAnsi"/>
        </w:rPr>
        <w:t xml:space="preserve">Veilederen oppdateres jevnlig. Har du synspunkter? </w:t>
      </w:r>
      <w:hyperlink r:id="rId8" w:history="1">
        <w:r w:rsidRPr="00C21691">
          <w:rPr>
            <w:rStyle w:val="Hyperkobling"/>
            <w:rFonts w:asciiTheme="majorHAnsi" w:hAnsiTheme="majorHAnsi"/>
          </w:rPr>
          <w:t>Ta gjerne kontakt med oss!</w:t>
        </w:r>
      </w:hyperlink>
    </w:p>
    <w:p w:rsidR="0006183A" w:rsidRPr="00C21691" w:rsidRDefault="0006183A" w:rsidP="001D7D4A">
      <w:pPr>
        <w:autoSpaceDE w:val="0"/>
        <w:autoSpaceDN w:val="0"/>
        <w:adjustRightInd w:val="0"/>
        <w:spacing w:line="276" w:lineRule="auto"/>
        <w:rPr>
          <w:rStyle w:val="Hyperkobling"/>
          <w:rFonts w:asciiTheme="majorHAnsi" w:hAnsiTheme="majorHAnsi"/>
        </w:rPr>
      </w:pPr>
    </w:p>
    <w:p w:rsidR="00360A08" w:rsidRPr="00C21691" w:rsidRDefault="00360A08" w:rsidP="001D7D4A">
      <w:pPr>
        <w:spacing w:line="276" w:lineRule="auto"/>
        <w:rPr>
          <w:rFonts w:asciiTheme="majorHAnsi" w:hAnsiTheme="majorHAnsi"/>
        </w:rPr>
      </w:pPr>
    </w:p>
    <w:p w:rsidR="0006183A" w:rsidRPr="00C21691" w:rsidRDefault="0006183A" w:rsidP="001D7D4A">
      <w:pPr>
        <w:spacing w:line="276" w:lineRule="auto"/>
        <w:rPr>
          <w:rFonts w:asciiTheme="majorHAnsi" w:hAnsiTheme="majorHAnsi"/>
        </w:rPr>
      </w:pPr>
    </w:p>
    <w:p w:rsidR="00A57A98" w:rsidRPr="00C21691" w:rsidRDefault="00A57A98" w:rsidP="000F18DA">
      <w:pPr>
        <w:rPr>
          <w:rFonts w:asciiTheme="majorHAnsi" w:hAnsiTheme="majorHAnsi"/>
        </w:rPr>
      </w:pPr>
    </w:p>
    <w:p w:rsidR="00422288" w:rsidRPr="00C21691" w:rsidRDefault="00422288" w:rsidP="003227D1">
      <w:pPr>
        <w:spacing w:line="276" w:lineRule="auto"/>
        <w:rPr>
          <w:rFonts w:asciiTheme="majorHAnsi" w:hAnsiTheme="majorHAnsi"/>
        </w:rPr>
      </w:pPr>
    </w:p>
    <w:p w:rsidR="00152BA4" w:rsidRPr="006B28BC" w:rsidRDefault="006B28BC" w:rsidP="003227D1">
      <w:pPr>
        <w:pStyle w:val="Listeavsnitt"/>
        <w:numPr>
          <w:ilvl w:val="0"/>
          <w:numId w:val="10"/>
        </w:numPr>
        <w:spacing w:line="276" w:lineRule="auto"/>
        <w:rPr>
          <w:rFonts w:asciiTheme="majorHAnsi" w:hAnsiTheme="majorHAnsi"/>
          <w:b/>
          <w:sz w:val="40"/>
          <w:szCs w:val="40"/>
        </w:rPr>
      </w:pPr>
      <w:r>
        <w:rPr>
          <w:rFonts w:asciiTheme="majorHAnsi" w:hAnsiTheme="majorHAnsi"/>
          <w:b/>
          <w:sz w:val="40"/>
          <w:szCs w:val="40"/>
        </w:rPr>
        <w:t>Ti r</w:t>
      </w:r>
      <w:r w:rsidR="00D2211C" w:rsidRPr="006B28BC">
        <w:rPr>
          <w:rFonts w:asciiTheme="majorHAnsi" w:hAnsiTheme="majorHAnsi"/>
          <w:b/>
          <w:sz w:val="40"/>
          <w:szCs w:val="40"/>
        </w:rPr>
        <w:t>åd til norske redaktører</w:t>
      </w:r>
    </w:p>
    <w:p w:rsidR="00D2211C" w:rsidRPr="00C21691" w:rsidRDefault="00D2211C" w:rsidP="003227D1">
      <w:pPr>
        <w:spacing w:line="276" w:lineRule="auto"/>
        <w:rPr>
          <w:rFonts w:asciiTheme="majorHAnsi" w:hAnsiTheme="majorHAnsi"/>
        </w:rPr>
      </w:pPr>
    </w:p>
    <w:p w:rsidR="003806EF" w:rsidRPr="00AE4A86" w:rsidRDefault="00B161BB"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 xml:space="preserve">Dyrk en åpenhetskultur. Et trygt og åpent arbeidsmiljø forebygger </w:t>
      </w:r>
    </w:p>
    <w:p w:rsidR="00B161BB" w:rsidRPr="00AE4A86" w:rsidRDefault="00B161BB" w:rsidP="003227D1">
      <w:pPr>
        <w:pStyle w:val="Listeavsnitt"/>
        <w:spacing w:line="276" w:lineRule="auto"/>
        <w:ind w:left="360"/>
        <w:rPr>
          <w:rFonts w:asciiTheme="majorHAnsi" w:hAnsiTheme="majorHAnsi"/>
          <w:b/>
          <w:sz w:val="26"/>
          <w:szCs w:val="26"/>
        </w:rPr>
      </w:pPr>
      <w:r w:rsidRPr="00AE4A86">
        <w:rPr>
          <w:rFonts w:asciiTheme="majorHAnsi" w:hAnsiTheme="majorHAnsi"/>
          <w:b/>
          <w:sz w:val="26"/>
          <w:szCs w:val="26"/>
        </w:rPr>
        <w:t>uk</w:t>
      </w:r>
      <w:r w:rsidR="00AE4A86" w:rsidRPr="00AE4A86">
        <w:rPr>
          <w:rFonts w:asciiTheme="majorHAnsi" w:hAnsiTheme="majorHAnsi"/>
          <w:b/>
          <w:sz w:val="26"/>
          <w:szCs w:val="26"/>
        </w:rPr>
        <w:t>ultur, mobbing og trakassering</w:t>
      </w:r>
    </w:p>
    <w:p w:rsidR="00AE4A86" w:rsidRPr="00AE4A86" w:rsidRDefault="00E71E99" w:rsidP="003227D1">
      <w:pPr>
        <w:pStyle w:val="Listeavsnitt"/>
        <w:numPr>
          <w:ilvl w:val="0"/>
          <w:numId w:val="15"/>
        </w:numPr>
        <w:spacing w:line="276" w:lineRule="auto"/>
        <w:rPr>
          <w:rFonts w:asciiTheme="majorHAnsi" w:hAnsiTheme="majorHAnsi"/>
          <w:b/>
          <w:sz w:val="26"/>
          <w:szCs w:val="26"/>
        </w:rPr>
      </w:pPr>
      <w:r>
        <w:rPr>
          <w:rFonts w:asciiTheme="majorHAnsi" w:hAnsiTheme="majorHAnsi"/>
          <w:b/>
          <w:sz w:val="26"/>
          <w:szCs w:val="26"/>
        </w:rPr>
        <w:t>Ta trakassering på alvor. G</w:t>
      </w:r>
      <w:r w:rsidR="00A33EBE" w:rsidRPr="00AE4A86">
        <w:rPr>
          <w:rFonts w:asciiTheme="majorHAnsi" w:hAnsiTheme="majorHAnsi"/>
          <w:b/>
          <w:sz w:val="26"/>
          <w:szCs w:val="26"/>
        </w:rPr>
        <w:t>rip inn raskt</w:t>
      </w:r>
      <w:r>
        <w:rPr>
          <w:rFonts w:asciiTheme="majorHAnsi" w:hAnsiTheme="majorHAnsi"/>
          <w:b/>
          <w:sz w:val="26"/>
          <w:szCs w:val="26"/>
        </w:rPr>
        <w:t xml:space="preserve"> og skaff deg oversikt.</w:t>
      </w:r>
    </w:p>
    <w:p w:rsidR="00B161BB" w:rsidRPr="00AE4A86" w:rsidRDefault="00B161BB"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Ha tydelige rutiner, og sørg for at de</w:t>
      </w:r>
      <w:r w:rsidR="00AE4A86" w:rsidRPr="00AE4A86">
        <w:rPr>
          <w:rFonts w:asciiTheme="majorHAnsi" w:hAnsiTheme="majorHAnsi"/>
          <w:b/>
          <w:sz w:val="26"/>
          <w:szCs w:val="26"/>
        </w:rPr>
        <w:t xml:space="preserve"> er kjent i hele organisasjonen</w:t>
      </w:r>
    </w:p>
    <w:p w:rsidR="00A33EBE" w:rsidRPr="00AE4A86" w:rsidRDefault="001C429E"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Sørg for lederopplæri</w:t>
      </w:r>
      <w:r w:rsidR="00AE4A86" w:rsidRPr="00AE4A86">
        <w:rPr>
          <w:rFonts w:asciiTheme="majorHAnsi" w:hAnsiTheme="majorHAnsi"/>
          <w:b/>
          <w:sz w:val="26"/>
          <w:szCs w:val="26"/>
        </w:rPr>
        <w:t>ng og tenk gjennom lederatferd</w:t>
      </w:r>
    </w:p>
    <w:p w:rsidR="00A33EBE" w:rsidRPr="00AE4A86" w:rsidRDefault="00A33EBE"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Sørg f</w:t>
      </w:r>
      <w:r w:rsidR="00AE4A86" w:rsidRPr="00AE4A86">
        <w:rPr>
          <w:rFonts w:asciiTheme="majorHAnsi" w:hAnsiTheme="majorHAnsi"/>
          <w:b/>
          <w:sz w:val="26"/>
          <w:szCs w:val="26"/>
        </w:rPr>
        <w:t>or god dialog med tillitsvalgte</w:t>
      </w:r>
    </w:p>
    <w:p w:rsidR="000F5F95" w:rsidRPr="00AE4A86" w:rsidRDefault="000F5F95"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Slå ned på sexistis</w:t>
      </w:r>
      <w:r w:rsidR="00117555" w:rsidRPr="00AE4A86">
        <w:rPr>
          <w:rFonts w:asciiTheme="majorHAnsi" w:hAnsiTheme="majorHAnsi"/>
          <w:b/>
          <w:sz w:val="26"/>
          <w:szCs w:val="26"/>
        </w:rPr>
        <w:t>k språk</w:t>
      </w:r>
    </w:p>
    <w:p w:rsidR="00117555" w:rsidRPr="00AE4A86" w:rsidRDefault="00F3046F"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 xml:space="preserve">Pass </w:t>
      </w:r>
      <w:r w:rsidR="00117555" w:rsidRPr="00AE4A86">
        <w:rPr>
          <w:rFonts w:asciiTheme="majorHAnsi" w:hAnsiTheme="majorHAnsi"/>
          <w:b/>
          <w:sz w:val="26"/>
          <w:szCs w:val="26"/>
        </w:rPr>
        <w:t xml:space="preserve">på utsatte </w:t>
      </w:r>
      <w:r w:rsidR="0031085A">
        <w:rPr>
          <w:rFonts w:asciiTheme="majorHAnsi" w:hAnsiTheme="majorHAnsi"/>
          <w:b/>
          <w:sz w:val="26"/>
          <w:szCs w:val="26"/>
        </w:rPr>
        <w:t>personer/</w:t>
      </w:r>
      <w:r w:rsidR="00117555" w:rsidRPr="00AE4A86">
        <w:rPr>
          <w:rFonts w:asciiTheme="majorHAnsi" w:hAnsiTheme="majorHAnsi"/>
          <w:b/>
          <w:sz w:val="26"/>
          <w:szCs w:val="26"/>
        </w:rPr>
        <w:t>grupper</w:t>
      </w:r>
    </w:p>
    <w:p w:rsidR="00F3046F" w:rsidRPr="00AE4A86" w:rsidRDefault="00743888"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V</w:t>
      </w:r>
      <w:r w:rsidR="00F3046F" w:rsidRPr="00AE4A86">
        <w:rPr>
          <w:rFonts w:asciiTheme="majorHAnsi" w:hAnsiTheme="majorHAnsi"/>
          <w:b/>
          <w:sz w:val="26"/>
          <w:szCs w:val="26"/>
        </w:rPr>
        <w:t>is måtehold rundt alkohol</w:t>
      </w:r>
    </w:p>
    <w:p w:rsidR="00F3046F" w:rsidRPr="00AE4A86" w:rsidRDefault="003E14AE"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Mangfold i mediebedrifter og leder</w:t>
      </w:r>
      <w:r w:rsidR="00AE4A86" w:rsidRPr="00AE4A86">
        <w:rPr>
          <w:rFonts w:asciiTheme="majorHAnsi" w:hAnsiTheme="majorHAnsi"/>
          <w:b/>
          <w:sz w:val="26"/>
          <w:szCs w:val="26"/>
        </w:rPr>
        <w:t>grupper forebygger trakassering</w:t>
      </w:r>
    </w:p>
    <w:p w:rsidR="00DF214C" w:rsidRPr="00AE4A86" w:rsidRDefault="00A90548" w:rsidP="003227D1">
      <w:pPr>
        <w:pStyle w:val="Listeavsnitt"/>
        <w:numPr>
          <w:ilvl w:val="0"/>
          <w:numId w:val="15"/>
        </w:numPr>
        <w:spacing w:line="276" w:lineRule="auto"/>
        <w:rPr>
          <w:rFonts w:asciiTheme="majorHAnsi" w:hAnsiTheme="majorHAnsi"/>
          <w:b/>
          <w:sz w:val="26"/>
          <w:szCs w:val="26"/>
        </w:rPr>
      </w:pPr>
      <w:r w:rsidRPr="00AE4A86">
        <w:rPr>
          <w:rFonts w:asciiTheme="majorHAnsi" w:hAnsiTheme="majorHAnsi"/>
          <w:b/>
          <w:sz w:val="26"/>
          <w:szCs w:val="26"/>
        </w:rPr>
        <w:t xml:space="preserve">Fortsett </w:t>
      </w:r>
      <w:r w:rsidR="00382679" w:rsidRPr="00AE4A86">
        <w:rPr>
          <w:rFonts w:asciiTheme="majorHAnsi" w:hAnsiTheme="majorHAnsi"/>
          <w:b/>
          <w:sz w:val="26"/>
          <w:szCs w:val="26"/>
        </w:rPr>
        <w:t>å snakk om seksuell trakassering.</w:t>
      </w:r>
    </w:p>
    <w:p w:rsidR="008032B6" w:rsidRPr="008032B6" w:rsidRDefault="008032B6" w:rsidP="003806EF">
      <w:pPr>
        <w:contextualSpacing/>
        <w:rPr>
          <w:rFonts w:asciiTheme="majorHAnsi" w:hAnsiTheme="majorHAnsi"/>
          <w:b/>
        </w:rPr>
      </w:pPr>
    </w:p>
    <w:p w:rsidR="008032B6" w:rsidRDefault="008032B6" w:rsidP="003806EF">
      <w:pPr>
        <w:pStyle w:val="Listeavsnitt"/>
        <w:ind w:left="360"/>
        <w:rPr>
          <w:rFonts w:asciiTheme="majorHAnsi" w:hAnsiTheme="majorHAnsi"/>
          <w:b/>
        </w:rPr>
      </w:pPr>
    </w:p>
    <w:p w:rsidR="008032B6" w:rsidRDefault="008032B6" w:rsidP="003806EF">
      <w:pPr>
        <w:pStyle w:val="Listeavsnitt"/>
        <w:ind w:left="360"/>
        <w:rPr>
          <w:rFonts w:asciiTheme="majorHAnsi" w:hAnsiTheme="majorHAnsi"/>
          <w:b/>
        </w:rPr>
      </w:pPr>
    </w:p>
    <w:p w:rsidR="008032B6" w:rsidRPr="003227D1" w:rsidRDefault="008032B6" w:rsidP="0018174E">
      <w:pPr>
        <w:pStyle w:val="Listeavsnitt"/>
        <w:ind w:left="0"/>
        <w:rPr>
          <w:rFonts w:asciiTheme="majorHAnsi" w:hAnsiTheme="majorHAnsi"/>
          <w:b/>
          <w:sz w:val="32"/>
          <w:szCs w:val="32"/>
        </w:rPr>
      </w:pPr>
      <w:r w:rsidRPr="003227D1">
        <w:rPr>
          <w:rFonts w:asciiTheme="majorHAnsi" w:hAnsiTheme="majorHAnsi"/>
          <w:b/>
          <w:sz w:val="32"/>
          <w:szCs w:val="32"/>
        </w:rPr>
        <w:t>Konkretisering av rådene:</w:t>
      </w:r>
    </w:p>
    <w:p w:rsidR="00DF214C" w:rsidRDefault="00DF214C" w:rsidP="00A57A98">
      <w:pPr>
        <w:rPr>
          <w:rFonts w:asciiTheme="majorHAnsi" w:hAnsiTheme="majorHAnsi"/>
        </w:rPr>
      </w:pPr>
    </w:p>
    <w:p w:rsidR="00DF214C" w:rsidRPr="006B28BC" w:rsidRDefault="00A065FA" w:rsidP="006B28BC">
      <w:pPr>
        <w:pStyle w:val="Listeavsnitt"/>
        <w:numPr>
          <w:ilvl w:val="0"/>
          <w:numId w:val="9"/>
        </w:numPr>
        <w:spacing w:line="276" w:lineRule="auto"/>
        <w:rPr>
          <w:rFonts w:asciiTheme="majorHAnsi" w:hAnsiTheme="majorHAnsi"/>
          <w:b/>
          <w:sz w:val="28"/>
          <w:szCs w:val="28"/>
          <w:u w:val="single"/>
        </w:rPr>
      </w:pPr>
      <w:r w:rsidRPr="006B28BC">
        <w:rPr>
          <w:rFonts w:asciiTheme="majorHAnsi" w:hAnsiTheme="majorHAnsi"/>
          <w:b/>
          <w:sz w:val="28"/>
          <w:szCs w:val="28"/>
          <w:u w:val="single"/>
        </w:rPr>
        <w:t>Dyrk en å</w:t>
      </w:r>
      <w:r w:rsidR="00DF214C" w:rsidRPr="006B28BC">
        <w:rPr>
          <w:rFonts w:asciiTheme="majorHAnsi" w:hAnsiTheme="majorHAnsi"/>
          <w:b/>
          <w:sz w:val="28"/>
          <w:szCs w:val="28"/>
          <w:u w:val="single"/>
        </w:rPr>
        <w:t xml:space="preserve">penhetskultur. Et trygt og åpent arbeidsmiljø forebygger ukultur, mobbing og trakassering. </w:t>
      </w:r>
    </w:p>
    <w:p w:rsidR="00684798" w:rsidRDefault="00AD3B72" w:rsidP="006B28BC">
      <w:pPr>
        <w:pStyle w:val="Listeavsnitt"/>
        <w:spacing w:line="276" w:lineRule="auto"/>
        <w:ind w:left="360"/>
        <w:rPr>
          <w:rFonts w:asciiTheme="majorHAnsi" w:hAnsiTheme="majorHAnsi"/>
        </w:rPr>
      </w:pPr>
      <w:r>
        <w:rPr>
          <w:rFonts w:asciiTheme="majorHAnsi" w:hAnsiTheme="majorHAnsi"/>
        </w:rPr>
        <w:t>Som redaktører er vi forkjempere for</w:t>
      </w:r>
      <w:r w:rsidR="00684798">
        <w:rPr>
          <w:rFonts w:asciiTheme="majorHAnsi" w:hAnsiTheme="majorHAnsi"/>
        </w:rPr>
        <w:t xml:space="preserve"> </w:t>
      </w:r>
      <w:r>
        <w:rPr>
          <w:rFonts w:asciiTheme="majorHAnsi" w:hAnsiTheme="majorHAnsi"/>
        </w:rPr>
        <w:t xml:space="preserve">åpenhet i samfunnet. Da </w:t>
      </w:r>
      <w:r w:rsidR="00684798">
        <w:rPr>
          <w:rFonts w:asciiTheme="majorHAnsi" w:hAnsiTheme="majorHAnsi"/>
        </w:rPr>
        <w:t xml:space="preserve">bør vi også sørge for at åpenhet og ikke taushetskultur preger våre mediehus. </w:t>
      </w:r>
      <w:r w:rsidR="006E205D" w:rsidRPr="006E205D">
        <w:rPr>
          <w:rFonts w:asciiTheme="majorHAnsi" w:hAnsiTheme="majorHAnsi"/>
        </w:rPr>
        <w:t xml:space="preserve">Det er viktig at vi skaper redaksjonelle miljøer der det er trygt for alle. </w:t>
      </w:r>
      <w:r w:rsidR="006E205D">
        <w:rPr>
          <w:rFonts w:asciiTheme="majorHAnsi" w:hAnsiTheme="majorHAnsi"/>
        </w:rPr>
        <w:t xml:space="preserve">Da vil vi også kunne rekruttere, </w:t>
      </w:r>
      <w:r w:rsidR="00D675F0">
        <w:rPr>
          <w:rFonts w:asciiTheme="majorHAnsi" w:hAnsiTheme="majorHAnsi"/>
        </w:rPr>
        <w:t xml:space="preserve">utvikle </w:t>
      </w:r>
      <w:r w:rsidR="006E205D">
        <w:rPr>
          <w:rFonts w:asciiTheme="majorHAnsi" w:hAnsiTheme="majorHAnsi"/>
        </w:rPr>
        <w:t xml:space="preserve">og </w:t>
      </w:r>
      <w:r w:rsidR="00D675F0">
        <w:rPr>
          <w:rFonts w:asciiTheme="majorHAnsi" w:hAnsiTheme="majorHAnsi"/>
        </w:rPr>
        <w:t>be</w:t>
      </w:r>
      <w:r w:rsidR="006E205D">
        <w:rPr>
          <w:rFonts w:asciiTheme="majorHAnsi" w:hAnsiTheme="majorHAnsi"/>
        </w:rPr>
        <w:t xml:space="preserve">holde de beste journalistiske talentene. </w:t>
      </w:r>
    </w:p>
    <w:p w:rsidR="00684798" w:rsidRPr="00D0618E" w:rsidRDefault="00D0618E" w:rsidP="006B28BC">
      <w:pPr>
        <w:pStyle w:val="Listeavsnitt"/>
        <w:spacing w:line="276" w:lineRule="auto"/>
        <w:ind w:left="360"/>
        <w:rPr>
          <w:rFonts w:asciiTheme="majorHAnsi" w:hAnsiTheme="majorHAnsi"/>
        </w:rPr>
      </w:pPr>
      <w:r>
        <w:rPr>
          <w:rFonts w:asciiTheme="majorHAnsi" w:hAnsiTheme="majorHAnsi"/>
        </w:rPr>
        <w:t>Åpenhet og ærlighet er også viktige verdier som styrker troverdigheten i journalistikken, på samme måte som mørklegging og taushetskultur kan bidra til å underminere den helt nødvendige troverdigheten som mediebransjen er så avhengig av. Som ledere og representanter for arbeidsgiveren har redaktører et viktig ansvar for et godt og åpent arbeidsmiljø. Gå foran som et godt eksempel.</w:t>
      </w:r>
      <w:r w:rsidR="006B28BC">
        <w:rPr>
          <w:rFonts w:asciiTheme="majorHAnsi" w:hAnsiTheme="majorHAnsi"/>
        </w:rPr>
        <w:t xml:space="preserve"> </w:t>
      </w:r>
      <w:r>
        <w:rPr>
          <w:rFonts w:asciiTheme="majorHAnsi" w:hAnsiTheme="majorHAnsi"/>
        </w:rPr>
        <w:t>Gjør deg lett tilgjengelig for medarbeidere som vil ta opp problemer og vær åpen og lyttende i din lederstil.</w:t>
      </w:r>
      <w:r w:rsidR="00D675F0">
        <w:rPr>
          <w:rFonts w:asciiTheme="majorHAnsi" w:hAnsiTheme="majorHAnsi"/>
        </w:rPr>
        <w:t xml:space="preserve"> Oppfordre ansatte til å ha lav terskel for å be om hjelp eller varsle om hendelser</w:t>
      </w:r>
      <w:r w:rsidR="006B28BC">
        <w:rPr>
          <w:rFonts w:asciiTheme="majorHAnsi" w:hAnsiTheme="majorHAnsi"/>
        </w:rPr>
        <w:t xml:space="preserve">. </w:t>
      </w:r>
    </w:p>
    <w:p w:rsidR="00DF214C" w:rsidRDefault="00DF214C" w:rsidP="00DF214C">
      <w:pPr>
        <w:rPr>
          <w:rFonts w:asciiTheme="majorHAnsi" w:hAnsiTheme="majorHAnsi"/>
        </w:rPr>
      </w:pPr>
    </w:p>
    <w:p w:rsidR="00212271" w:rsidRDefault="00212271" w:rsidP="00212271">
      <w:pPr>
        <w:pStyle w:val="Listeavsnitt"/>
        <w:jc w:val="right"/>
        <w:rPr>
          <w:rFonts w:asciiTheme="majorHAnsi" w:hAnsiTheme="majorHAnsi"/>
          <w:sz w:val="26"/>
          <w:szCs w:val="26"/>
        </w:rPr>
      </w:pPr>
    </w:p>
    <w:p w:rsidR="00212271" w:rsidRPr="0018174E" w:rsidRDefault="006B28BC" w:rsidP="00212271">
      <w:pPr>
        <w:pStyle w:val="Listeavsnitt"/>
        <w:jc w:val="right"/>
        <w:rPr>
          <w:rFonts w:asciiTheme="majorHAnsi" w:hAnsiTheme="majorHAnsi"/>
          <w:color w:val="FF0000"/>
          <w:sz w:val="26"/>
          <w:szCs w:val="26"/>
        </w:rPr>
      </w:pPr>
      <w:proofErr w:type="gramStart"/>
      <w:r>
        <w:rPr>
          <w:rFonts w:asciiTheme="majorHAnsi" w:hAnsiTheme="majorHAnsi"/>
          <w:color w:val="FF0000"/>
          <w:sz w:val="26"/>
          <w:szCs w:val="26"/>
        </w:rPr>
        <w:t>”Håndter</w:t>
      </w:r>
      <w:proofErr w:type="gramEnd"/>
      <w:r>
        <w:rPr>
          <w:rFonts w:asciiTheme="majorHAnsi" w:hAnsiTheme="majorHAnsi"/>
          <w:color w:val="FF0000"/>
          <w:sz w:val="26"/>
          <w:szCs w:val="26"/>
        </w:rPr>
        <w:t xml:space="preserve"> saker med all</w:t>
      </w:r>
      <w:r w:rsidR="00212271" w:rsidRPr="0018174E">
        <w:rPr>
          <w:rFonts w:asciiTheme="majorHAnsi" w:hAnsiTheme="majorHAnsi"/>
          <w:color w:val="FF0000"/>
          <w:sz w:val="26"/>
          <w:szCs w:val="26"/>
        </w:rPr>
        <w:t xml:space="preserve"> mulig åpenhet, uten gapestokker.”</w:t>
      </w:r>
    </w:p>
    <w:p w:rsidR="00212271" w:rsidRPr="00212271" w:rsidRDefault="00212271" w:rsidP="00212271">
      <w:pPr>
        <w:ind w:left="360"/>
        <w:jc w:val="right"/>
        <w:rPr>
          <w:rFonts w:asciiTheme="majorHAnsi" w:hAnsiTheme="majorHAnsi"/>
          <w:sz w:val="20"/>
          <w:szCs w:val="20"/>
        </w:rPr>
      </w:pPr>
      <w:r>
        <w:rPr>
          <w:rFonts w:asciiTheme="majorHAnsi" w:hAnsiTheme="majorHAnsi"/>
          <w:sz w:val="20"/>
          <w:szCs w:val="20"/>
        </w:rPr>
        <w:t>D</w:t>
      </w:r>
      <w:r w:rsidRPr="00212271">
        <w:rPr>
          <w:rFonts w:asciiTheme="majorHAnsi" w:hAnsiTheme="majorHAnsi"/>
          <w:sz w:val="20"/>
          <w:szCs w:val="20"/>
        </w:rPr>
        <w:t>eltaker i mediebransjens undersøkelse om seksuell trakassering desember 2017</w:t>
      </w:r>
    </w:p>
    <w:p w:rsidR="00DF214C" w:rsidRPr="00212271" w:rsidRDefault="00DF214C" w:rsidP="00212271">
      <w:pPr>
        <w:jc w:val="right"/>
        <w:rPr>
          <w:rFonts w:asciiTheme="majorHAnsi" w:hAnsiTheme="majorHAnsi"/>
          <w:sz w:val="26"/>
          <w:szCs w:val="26"/>
        </w:rPr>
      </w:pPr>
    </w:p>
    <w:p w:rsidR="00DF214C" w:rsidRPr="00024615" w:rsidRDefault="00DF214C" w:rsidP="00DF214C">
      <w:pPr>
        <w:rPr>
          <w:rFonts w:asciiTheme="majorHAnsi" w:hAnsiTheme="majorHAnsi"/>
          <w:b/>
          <w:u w:val="single"/>
        </w:rPr>
      </w:pPr>
    </w:p>
    <w:p w:rsidR="00DF214C" w:rsidRPr="003765B8" w:rsidRDefault="00DF214C" w:rsidP="003765B8">
      <w:pPr>
        <w:pStyle w:val="Listeavsnitt"/>
        <w:numPr>
          <w:ilvl w:val="0"/>
          <w:numId w:val="9"/>
        </w:numPr>
        <w:spacing w:line="276" w:lineRule="auto"/>
        <w:rPr>
          <w:rFonts w:asciiTheme="majorHAnsi" w:hAnsiTheme="majorHAnsi"/>
          <w:b/>
          <w:sz w:val="28"/>
          <w:szCs w:val="28"/>
          <w:u w:val="single"/>
        </w:rPr>
      </w:pPr>
      <w:r w:rsidRPr="0082348F">
        <w:rPr>
          <w:rFonts w:asciiTheme="majorHAnsi" w:hAnsiTheme="majorHAnsi"/>
          <w:b/>
          <w:sz w:val="28"/>
          <w:szCs w:val="28"/>
          <w:u w:val="single"/>
        </w:rPr>
        <w:t>Ta</w:t>
      </w:r>
      <w:r w:rsidR="00E71E99">
        <w:rPr>
          <w:rFonts w:asciiTheme="majorHAnsi" w:hAnsiTheme="majorHAnsi"/>
          <w:b/>
          <w:sz w:val="28"/>
          <w:szCs w:val="28"/>
          <w:u w:val="single"/>
        </w:rPr>
        <w:t xml:space="preserve"> trakassering på alvor. Grip inn raskt, og skaff deg oversikt.</w:t>
      </w:r>
      <w:r w:rsidRPr="003765B8">
        <w:rPr>
          <w:rFonts w:asciiTheme="majorHAnsi" w:hAnsiTheme="majorHAnsi"/>
          <w:b/>
          <w:sz w:val="28"/>
          <w:szCs w:val="28"/>
          <w:u w:val="single"/>
        </w:rPr>
        <w:t xml:space="preserve"> </w:t>
      </w:r>
    </w:p>
    <w:p w:rsidR="004E4848" w:rsidRDefault="005975CD" w:rsidP="006B28BC">
      <w:pPr>
        <w:shd w:val="clear" w:color="auto" w:fill="FFFFFF"/>
        <w:spacing w:before="100" w:beforeAutospacing="1" w:after="100" w:afterAutospacing="1" w:line="276" w:lineRule="auto"/>
        <w:contextualSpacing/>
        <w:rPr>
          <w:rFonts w:asciiTheme="majorHAnsi" w:hAnsiTheme="majorHAnsi" w:cs="Arial"/>
          <w:color w:val="222222"/>
        </w:rPr>
      </w:pPr>
      <w:r w:rsidRPr="004E4848">
        <w:rPr>
          <w:rFonts w:asciiTheme="majorHAnsi" w:hAnsiTheme="majorHAnsi" w:cs="Arial"/>
          <w:color w:val="222222"/>
        </w:rPr>
        <w:t xml:space="preserve">Ta varsler om </w:t>
      </w:r>
      <w:r w:rsidR="00556428" w:rsidRPr="004E4848">
        <w:rPr>
          <w:rFonts w:asciiTheme="majorHAnsi" w:hAnsiTheme="majorHAnsi" w:cs="Arial"/>
          <w:color w:val="222222"/>
        </w:rPr>
        <w:t xml:space="preserve">seksuell </w:t>
      </w:r>
      <w:r w:rsidRPr="004E4848">
        <w:rPr>
          <w:rFonts w:asciiTheme="majorHAnsi" w:hAnsiTheme="majorHAnsi" w:cs="Arial"/>
          <w:color w:val="222222"/>
        </w:rPr>
        <w:t>trakassering på alvor.</w:t>
      </w:r>
      <w:r w:rsidR="00041808">
        <w:rPr>
          <w:rFonts w:asciiTheme="majorHAnsi" w:hAnsiTheme="majorHAnsi" w:cs="Arial"/>
          <w:color w:val="222222"/>
        </w:rPr>
        <w:t xml:space="preserve"> </w:t>
      </w:r>
      <w:r w:rsidRPr="004E4848">
        <w:rPr>
          <w:rFonts w:asciiTheme="majorHAnsi" w:hAnsiTheme="majorHAnsi" w:cs="Arial"/>
          <w:color w:val="222222"/>
        </w:rPr>
        <w:t xml:space="preserve">Lytt og få oversikt over situasjonen. </w:t>
      </w:r>
      <w:r w:rsidRPr="004E4848">
        <w:rPr>
          <w:rFonts w:asciiTheme="majorHAnsi" w:hAnsiTheme="majorHAnsi"/>
        </w:rPr>
        <w:t xml:space="preserve">Ikke bagatelliser hendelser og ikke </w:t>
      </w:r>
      <w:r w:rsidR="00556428" w:rsidRPr="004E4848">
        <w:rPr>
          <w:rFonts w:asciiTheme="majorHAnsi" w:hAnsiTheme="majorHAnsi"/>
        </w:rPr>
        <w:t xml:space="preserve">konkluder før du </w:t>
      </w:r>
      <w:r w:rsidRPr="004E4848">
        <w:rPr>
          <w:rFonts w:asciiTheme="majorHAnsi" w:hAnsiTheme="majorHAnsi"/>
        </w:rPr>
        <w:t>kjenner hendelsesforløpet. Ta</w:t>
      </w:r>
      <w:r w:rsidR="00556428" w:rsidRPr="004E4848">
        <w:rPr>
          <w:rFonts w:asciiTheme="majorHAnsi" w:hAnsiTheme="majorHAnsi"/>
        </w:rPr>
        <w:t xml:space="preserve"> vare på den som </w:t>
      </w:r>
      <w:r w:rsidRPr="004E4848">
        <w:rPr>
          <w:rFonts w:asciiTheme="majorHAnsi" w:hAnsiTheme="majorHAnsi"/>
        </w:rPr>
        <w:t xml:space="preserve">er utsatt for uønsket seksuell oppmerksomhet. </w:t>
      </w:r>
      <w:r w:rsidR="00B56D25" w:rsidRPr="004E4848">
        <w:rPr>
          <w:rFonts w:asciiTheme="majorHAnsi" w:hAnsiTheme="majorHAnsi"/>
        </w:rPr>
        <w:t>Sørg også</w:t>
      </w:r>
      <w:r w:rsidR="00841F47" w:rsidRPr="004E4848">
        <w:rPr>
          <w:rFonts w:asciiTheme="majorHAnsi" w:hAnsiTheme="majorHAnsi"/>
        </w:rPr>
        <w:t xml:space="preserve"> for å ivareta den som </w:t>
      </w:r>
      <w:r w:rsidR="00B56D25" w:rsidRPr="004E4848">
        <w:rPr>
          <w:rFonts w:asciiTheme="majorHAnsi" w:hAnsiTheme="majorHAnsi"/>
        </w:rPr>
        <w:t xml:space="preserve">utsettes for påstand om kritikkverdige forhold. Ikke iverksett reaksjoner før du har skaffet deg oversikt over situasjonen. </w:t>
      </w:r>
    </w:p>
    <w:p w:rsidR="00F01E0D" w:rsidRDefault="00B56D25" w:rsidP="006B28BC">
      <w:pPr>
        <w:shd w:val="clear" w:color="auto" w:fill="FFFFFF"/>
        <w:spacing w:before="100" w:beforeAutospacing="1" w:after="100" w:afterAutospacing="1" w:line="276" w:lineRule="auto"/>
        <w:contextualSpacing/>
        <w:rPr>
          <w:rFonts w:asciiTheme="majorHAnsi" w:hAnsiTheme="majorHAnsi" w:cs="Arial"/>
          <w:color w:val="222222"/>
        </w:rPr>
      </w:pPr>
      <w:r w:rsidRPr="004E4848">
        <w:rPr>
          <w:rFonts w:asciiTheme="majorHAnsi" w:hAnsiTheme="majorHAnsi" w:cs="Arial"/>
          <w:color w:val="222222"/>
        </w:rPr>
        <w:t>Noen av de verste forsømmelsene</w:t>
      </w:r>
      <w:r w:rsidR="00727F64">
        <w:rPr>
          <w:rFonts w:asciiTheme="majorHAnsi" w:hAnsiTheme="majorHAnsi" w:cs="Arial"/>
          <w:color w:val="222222"/>
        </w:rPr>
        <w:t xml:space="preserve"> ledere kan gjøre seg skyldig i, </w:t>
      </w:r>
      <w:r w:rsidRPr="004E4848">
        <w:rPr>
          <w:rFonts w:asciiTheme="majorHAnsi" w:hAnsiTheme="majorHAnsi" w:cs="Arial"/>
          <w:color w:val="222222"/>
        </w:rPr>
        <w:t xml:space="preserve">er å </w:t>
      </w:r>
      <w:r w:rsidR="00FD0393">
        <w:rPr>
          <w:rFonts w:asciiTheme="majorHAnsi" w:hAnsiTheme="majorHAnsi" w:cs="Arial"/>
          <w:color w:val="222222"/>
        </w:rPr>
        <w:t>av</w:t>
      </w:r>
      <w:r w:rsidRPr="004E4848">
        <w:rPr>
          <w:rFonts w:asciiTheme="majorHAnsi" w:hAnsiTheme="majorHAnsi" w:cs="Arial"/>
          <w:color w:val="222222"/>
        </w:rPr>
        <w:t xml:space="preserve">feie </w:t>
      </w:r>
      <w:r w:rsidR="00FD0393">
        <w:rPr>
          <w:rFonts w:asciiTheme="majorHAnsi" w:hAnsiTheme="majorHAnsi" w:cs="Arial"/>
          <w:color w:val="222222"/>
        </w:rPr>
        <w:t>saker som dette</w:t>
      </w:r>
      <w:r w:rsidRPr="004E4848">
        <w:rPr>
          <w:rFonts w:asciiTheme="majorHAnsi" w:hAnsiTheme="majorHAnsi" w:cs="Arial"/>
          <w:color w:val="222222"/>
        </w:rPr>
        <w:t xml:space="preserve">. Det er ikke bare svært dårlige signaler til de som har opplevd uønsket seksuell oppmerksomhet. </w:t>
      </w:r>
      <w:r w:rsidR="004E4848" w:rsidRPr="004E4848">
        <w:rPr>
          <w:rFonts w:asciiTheme="majorHAnsi" w:hAnsiTheme="majorHAnsi" w:cs="Arial"/>
          <w:color w:val="222222"/>
        </w:rPr>
        <w:t>Det bidrar også til å signalisere at denne typen at</w:t>
      </w:r>
      <w:r w:rsidR="00727F64">
        <w:rPr>
          <w:rFonts w:asciiTheme="majorHAnsi" w:hAnsiTheme="majorHAnsi" w:cs="Arial"/>
          <w:color w:val="222222"/>
        </w:rPr>
        <w:t xml:space="preserve">ferd ikke blir slått ned på </w:t>
      </w:r>
      <w:r w:rsidR="004E4848" w:rsidRPr="004E4848">
        <w:rPr>
          <w:rFonts w:asciiTheme="majorHAnsi" w:hAnsiTheme="majorHAnsi" w:cs="Arial"/>
          <w:color w:val="222222"/>
        </w:rPr>
        <w:t xml:space="preserve">og gir grunnlag for å utvikle og/eller videreføre en ukultur. </w:t>
      </w:r>
    </w:p>
    <w:p w:rsidR="00F01E0D" w:rsidRDefault="00F01E0D" w:rsidP="006B28BC">
      <w:pPr>
        <w:shd w:val="clear" w:color="auto" w:fill="FFFFFF"/>
        <w:spacing w:before="100" w:beforeAutospacing="1" w:after="100" w:afterAutospacing="1" w:line="276" w:lineRule="auto"/>
        <w:contextualSpacing/>
        <w:rPr>
          <w:rFonts w:asciiTheme="majorHAnsi" w:hAnsiTheme="majorHAnsi" w:cs="Arial"/>
          <w:color w:val="222222"/>
        </w:rPr>
      </w:pPr>
      <w:r>
        <w:rPr>
          <w:rFonts w:asciiTheme="majorHAnsi" w:hAnsiTheme="majorHAnsi" w:cs="Arial"/>
          <w:color w:val="222222"/>
        </w:rPr>
        <w:t xml:space="preserve">Toppledere har et særlig ansvar her. Vær tydelig på at trakassering ikke aksepteres og oppfordre medarbeidere til å si fra om uakseptabel atferd. </w:t>
      </w:r>
      <w:r w:rsidR="00FF236F">
        <w:rPr>
          <w:rFonts w:asciiTheme="majorHAnsi" w:hAnsiTheme="majorHAnsi" w:cs="Arial"/>
          <w:color w:val="222222"/>
        </w:rPr>
        <w:t>Vær tydelig på at alle varsler om seksuell trakassering skal tas på alvor</w:t>
      </w:r>
      <w:r w:rsidR="00042A54">
        <w:rPr>
          <w:rFonts w:asciiTheme="majorHAnsi" w:hAnsiTheme="majorHAnsi" w:cs="Arial"/>
          <w:color w:val="222222"/>
        </w:rPr>
        <w:t xml:space="preserve">. </w:t>
      </w:r>
    </w:p>
    <w:p w:rsidR="00212271" w:rsidRDefault="00212271" w:rsidP="004E4848">
      <w:pPr>
        <w:shd w:val="clear" w:color="auto" w:fill="FFFFFF"/>
        <w:spacing w:before="100" w:beforeAutospacing="1" w:after="100" w:afterAutospacing="1" w:line="276" w:lineRule="auto"/>
        <w:contextualSpacing/>
        <w:rPr>
          <w:rFonts w:asciiTheme="majorHAnsi" w:hAnsiTheme="majorHAnsi" w:cs="Arial"/>
          <w:color w:val="222222"/>
        </w:rPr>
      </w:pPr>
    </w:p>
    <w:p w:rsidR="00212271" w:rsidRPr="0018174E" w:rsidRDefault="00212271" w:rsidP="00212271">
      <w:pPr>
        <w:ind w:left="360"/>
        <w:jc w:val="right"/>
        <w:rPr>
          <w:rFonts w:asciiTheme="majorHAnsi" w:hAnsiTheme="majorHAnsi"/>
          <w:i/>
          <w:color w:val="FF0000"/>
          <w:sz w:val="26"/>
          <w:szCs w:val="26"/>
        </w:rPr>
      </w:pPr>
      <w:proofErr w:type="gramStart"/>
      <w:r w:rsidRPr="0018174E">
        <w:rPr>
          <w:rFonts w:asciiTheme="majorHAnsi" w:hAnsiTheme="majorHAnsi"/>
          <w:i/>
          <w:color w:val="FF0000"/>
          <w:sz w:val="26"/>
          <w:szCs w:val="26"/>
        </w:rPr>
        <w:t>”Det</w:t>
      </w:r>
      <w:proofErr w:type="gramEnd"/>
      <w:r w:rsidRPr="0018174E">
        <w:rPr>
          <w:rFonts w:asciiTheme="majorHAnsi" w:hAnsiTheme="majorHAnsi"/>
          <w:i/>
          <w:color w:val="FF0000"/>
          <w:sz w:val="26"/>
          <w:szCs w:val="26"/>
        </w:rPr>
        <w:t xml:space="preserve"> verste vi som ledere kan gjøre er å feie under teppet, neglisjere og overse”</w:t>
      </w:r>
    </w:p>
    <w:p w:rsidR="00212271" w:rsidRPr="00212271" w:rsidRDefault="00212271" w:rsidP="00212271">
      <w:pPr>
        <w:ind w:left="360"/>
        <w:jc w:val="right"/>
        <w:rPr>
          <w:rFonts w:asciiTheme="majorHAnsi" w:hAnsiTheme="majorHAnsi"/>
          <w:sz w:val="20"/>
          <w:szCs w:val="20"/>
        </w:rPr>
      </w:pPr>
      <w:r>
        <w:rPr>
          <w:rFonts w:asciiTheme="majorHAnsi" w:hAnsiTheme="majorHAnsi"/>
          <w:sz w:val="20"/>
          <w:szCs w:val="20"/>
        </w:rPr>
        <w:t>D</w:t>
      </w:r>
      <w:r w:rsidRPr="00212271">
        <w:rPr>
          <w:rFonts w:asciiTheme="majorHAnsi" w:hAnsiTheme="majorHAnsi"/>
          <w:sz w:val="20"/>
          <w:szCs w:val="20"/>
        </w:rPr>
        <w:t>eltaker i mediebransjens undersøkelse om seksuell trakassering desember 2017</w:t>
      </w:r>
    </w:p>
    <w:p w:rsidR="00C751F1" w:rsidRDefault="00C751F1" w:rsidP="006B28BC">
      <w:pPr>
        <w:spacing w:line="276" w:lineRule="auto"/>
        <w:rPr>
          <w:rFonts w:asciiTheme="majorHAnsi" w:hAnsiTheme="majorHAnsi"/>
          <w:sz w:val="28"/>
          <w:szCs w:val="28"/>
        </w:rPr>
      </w:pPr>
    </w:p>
    <w:p w:rsidR="00A341D3" w:rsidRPr="009D5523" w:rsidRDefault="00A341D3" w:rsidP="006B28BC">
      <w:pPr>
        <w:spacing w:line="276" w:lineRule="auto"/>
        <w:rPr>
          <w:rFonts w:asciiTheme="majorHAnsi" w:hAnsiTheme="majorHAnsi"/>
          <w:sz w:val="28"/>
          <w:szCs w:val="28"/>
        </w:rPr>
      </w:pPr>
    </w:p>
    <w:p w:rsidR="00DF214C" w:rsidRPr="00727F64" w:rsidRDefault="00DF214C" w:rsidP="00727F64">
      <w:pPr>
        <w:pStyle w:val="Listeavsnitt"/>
        <w:numPr>
          <w:ilvl w:val="0"/>
          <w:numId w:val="9"/>
        </w:numPr>
        <w:spacing w:line="276" w:lineRule="auto"/>
        <w:rPr>
          <w:rFonts w:asciiTheme="majorHAnsi" w:hAnsiTheme="majorHAnsi"/>
          <w:b/>
          <w:sz w:val="28"/>
          <w:szCs w:val="28"/>
          <w:u w:val="single"/>
        </w:rPr>
      </w:pPr>
      <w:r w:rsidRPr="00727F64">
        <w:rPr>
          <w:rFonts w:asciiTheme="majorHAnsi" w:hAnsiTheme="majorHAnsi"/>
          <w:b/>
          <w:sz w:val="28"/>
          <w:szCs w:val="28"/>
          <w:u w:val="single"/>
        </w:rPr>
        <w:lastRenderedPageBreak/>
        <w:t>Ha tyd</w:t>
      </w:r>
      <w:r w:rsidR="00FD0393" w:rsidRPr="00727F64">
        <w:rPr>
          <w:rFonts w:asciiTheme="majorHAnsi" w:hAnsiTheme="majorHAnsi"/>
          <w:b/>
          <w:sz w:val="28"/>
          <w:szCs w:val="28"/>
          <w:u w:val="single"/>
        </w:rPr>
        <w:t>elige rutiner</w:t>
      </w:r>
      <w:r w:rsidR="00041808" w:rsidRPr="00727F64">
        <w:rPr>
          <w:rFonts w:asciiTheme="majorHAnsi" w:hAnsiTheme="majorHAnsi"/>
          <w:b/>
          <w:sz w:val="28"/>
          <w:szCs w:val="28"/>
          <w:u w:val="single"/>
        </w:rPr>
        <w:t xml:space="preserve"> </w:t>
      </w:r>
      <w:r w:rsidRPr="00727F64">
        <w:rPr>
          <w:rFonts w:asciiTheme="majorHAnsi" w:hAnsiTheme="majorHAnsi"/>
          <w:b/>
          <w:sz w:val="28"/>
          <w:szCs w:val="28"/>
          <w:u w:val="single"/>
        </w:rPr>
        <w:t>og sørg for at de er kjent i hele organisasjonen</w:t>
      </w:r>
      <w:r w:rsidR="00041808" w:rsidRPr="00727F64">
        <w:rPr>
          <w:rFonts w:asciiTheme="majorHAnsi" w:hAnsiTheme="majorHAnsi"/>
          <w:b/>
          <w:sz w:val="28"/>
          <w:szCs w:val="28"/>
          <w:u w:val="single"/>
        </w:rPr>
        <w:t>.</w:t>
      </w:r>
    </w:p>
    <w:p w:rsidR="00FD0393" w:rsidRDefault="00DD5A0B" w:rsidP="006B28BC">
      <w:pPr>
        <w:spacing w:line="276" w:lineRule="auto"/>
        <w:rPr>
          <w:rFonts w:asciiTheme="majorHAnsi" w:hAnsiTheme="majorHAnsi"/>
        </w:rPr>
      </w:pPr>
      <w:r>
        <w:rPr>
          <w:rFonts w:asciiTheme="majorHAnsi" w:hAnsiTheme="majorHAnsi"/>
        </w:rPr>
        <w:t>Etter endringer i Arb</w:t>
      </w:r>
      <w:r w:rsidR="006B4117">
        <w:rPr>
          <w:rFonts w:asciiTheme="majorHAnsi" w:hAnsiTheme="majorHAnsi"/>
        </w:rPr>
        <w:t xml:space="preserve">eidsmiljøloven som trådte i kraft 1. </w:t>
      </w:r>
      <w:r>
        <w:rPr>
          <w:rFonts w:asciiTheme="majorHAnsi" w:hAnsiTheme="majorHAnsi"/>
        </w:rPr>
        <w:t>j</w:t>
      </w:r>
      <w:r w:rsidR="006B4117">
        <w:rPr>
          <w:rFonts w:asciiTheme="majorHAnsi" w:hAnsiTheme="majorHAnsi"/>
        </w:rPr>
        <w:t>uli 2017 plikter alle virksomheter med minst fem arbeidstakere å utarbeide rutiner for varsling. Rutiner bør utarbeides i samarbeid med tillitsvalgte</w:t>
      </w:r>
      <w:r w:rsidR="00727F64">
        <w:rPr>
          <w:rFonts w:asciiTheme="majorHAnsi" w:hAnsiTheme="majorHAnsi"/>
        </w:rPr>
        <w:t>, verneombud</w:t>
      </w:r>
      <w:r w:rsidR="006B4117">
        <w:rPr>
          <w:rFonts w:asciiTheme="majorHAnsi" w:hAnsiTheme="majorHAnsi"/>
        </w:rPr>
        <w:t xml:space="preserve"> og medarbeidere. </w:t>
      </w:r>
      <w:r>
        <w:rPr>
          <w:rFonts w:asciiTheme="majorHAnsi" w:hAnsiTheme="majorHAnsi"/>
        </w:rPr>
        <w:t>Svært mange mediebedrifter har i tillegg til genere</w:t>
      </w:r>
      <w:r w:rsidR="00727F64">
        <w:rPr>
          <w:rFonts w:asciiTheme="majorHAnsi" w:hAnsiTheme="majorHAnsi"/>
        </w:rPr>
        <w:t xml:space="preserve">lle rutiner for varsling, </w:t>
      </w:r>
      <w:r>
        <w:rPr>
          <w:rFonts w:asciiTheme="majorHAnsi" w:hAnsiTheme="majorHAnsi"/>
        </w:rPr>
        <w:t xml:space="preserve">utarbeidet rutiner for håndtering av seksuell trakassering. </w:t>
      </w:r>
      <w:r w:rsidR="0018174E">
        <w:rPr>
          <w:rFonts w:asciiTheme="majorHAnsi" w:hAnsiTheme="majorHAnsi"/>
        </w:rPr>
        <w:t>Vurder også å innføre rutiner f</w:t>
      </w:r>
      <w:r w:rsidR="006B28BC">
        <w:rPr>
          <w:rFonts w:asciiTheme="majorHAnsi" w:hAnsiTheme="majorHAnsi"/>
        </w:rPr>
        <w:t xml:space="preserve">or anonym varsling. Det er </w:t>
      </w:r>
      <w:r w:rsidR="0018174E">
        <w:rPr>
          <w:rFonts w:asciiTheme="majorHAnsi" w:hAnsiTheme="majorHAnsi"/>
        </w:rPr>
        <w:t xml:space="preserve">en fordel med egne </w:t>
      </w:r>
      <w:r w:rsidR="00F213BB">
        <w:rPr>
          <w:rFonts w:asciiTheme="majorHAnsi" w:hAnsiTheme="majorHAnsi"/>
        </w:rPr>
        <w:t>rutiner for hvordan man håndterer saker der</w:t>
      </w:r>
      <w:r w:rsidR="00975653">
        <w:rPr>
          <w:rFonts w:asciiTheme="majorHAnsi" w:hAnsiTheme="majorHAnsi"/>
        </w:rPr>
        <w:t xml:space="preserve"> det varsles om uakseptabel atferd fra en leder.</w:t>
      </w:r>
    </w:p>
    <w:p w:rsidR="00041808" w:rsidRDefault="00F213BB" w:rsidP="006B28BC">
      <w:pPr>
        <w:spacing w:line="276" w:lineRule="auto"/>
        <w:rPr>
          <w:rFonts w:asciiTheme="majorHAnsi" w:hAnsiTheme="majorHAnsi"/>
        </w:rPr>
      </w:pPr>
      <w:r>
        <w:rPr>
          <w:rFonts w:asciiTheme="majorHAnsi" w:hAnsiTheme="majorHAnsi"/>
        </w:rPr>
        <w:t xml:space="preserve"> </w:t>
      </w:r>
      <w:hyperlink r:id="rId9" w:history="1">
        <w:r w:rsidR="00C0076D" w:rsidRPr="0018174E">
          <w:rPr>
            <w:rStyle w:val="Hyperkobling"/>
            <w:rFonts w:asciiTheme="majorHAnsi" w:hAnsiTheme="majorHAnsi"/>
          </w:rPr>
          <w:t>Her finner du en samling av ekse</w:t>
        </w:r>
        <w:r w:rsidR="006B28BC">
          <w:rPr>
            <w:rStyle w:val="Hyperkobling"/>
            <w:rFonts w:asciiTheme="majorHAnsi" w:hAnsiTheme="majorHAnsi"/>
          </w:rPr>
          <w:t xml:space="preserve">mpler på </w:t>
        </w:r>
        <w:r w:rsidR="00975653" w:rsidRPr="0018174E">
          <w:rPr>
            <w:rStyle w:val="Hyperkobling"/>
            <w:rFonts w:asciiTheme="majorHAnsi" w:hAnsiTheme="majorHAnsi"/>
          </w:rPr>
          <w:t>rutiner og retningslinjer</w:t>
        </w:r>
        <w:r w:rsidR="006B28BC">
          <w:rPr>
            <w:rStyle w:val="Hyperkobling"/>
            <w:rFonts w:asciiTheme="majorHAnsi" w:hAnsiTheme="majorHAnsi"/>
          </w:rPr>
          <w:t xml:space="preserve"> </w:t>
        </w:r>
      </w:hyperlink>
      <w:r w:rsidR="006B28BC">
        <w:rPr>
          <w:rFonts w:asciiTheme="majorHAnsi" w:hAnsiTheme="majorHAnsi"/>
        </w:rPr>
        <w:t xml:space="preserve"> fra ulike mediehus. Dersom din redaksjon</w:t>
      </w:r>
      <w:r w:rsidR="00975653">
        <w:rPr>
          <w:rFonts w:asciiTheme="majorHAnsi" w:hAnsiTheme="majorHAnsi"/>
        </w:rPr>
        <w:t xml:space="preserve"> har retningslinjer som </w:t>
      </w:r>
      <w:r w:rsidR="006B28BC">
        <w:rPr>
          <w:rFonts w:asciiTheme="majorHAnsi" w:hAnsiTheme="majorHAnsi"/>
        </w:rPr>
        <w:t xml:space="preserve">ikke </w:t>
      </w:r>
      <w:r w:rsidR="00975653">
        <w:rPr>
          <w:rFonts w:asciiTheme="majorHAnsi" w:hAnsiTheme="majorHAnsi"/>
        </w:rPr>
        <w:t>er med i samlingen, så del dem gjerne med oss.</w:t>
      </w:r>
    </w:p>
    <w:p w:rsidR="006B28BC" w:rsidRDefault="006B28BC" w:rsidP="006B28BC">
      <w:pPr>
        <w:spacing w:line="276" w:lineRule="auto"/>
        <w:rPr>
          <w:rFonts w:asciiTheme="majorHAnsi" w:hAnsiTheme="majorHAnsi"/>
        </w:rPr>
      </w:pPr>
    </w:p>
    <w:p w:rsidR="00C0076D" w:rsidRDefault="001E47E9" w:rsidP="006B28BC">
      <w:pPr>
        <w:spacing w:line="276" w:lineRule="auto"/>
        <w:rPr>
          <w:rFonts w:asciiTheme="majorHAnsi" w:hAnsiTheme="majorHAnsi"/>
        </w:rPr>
      </w:pPr>
      <w:r>
        <w:rPr>
          <w:rFonts w:asciiTheme="majorHAnsi" w:hAnsiTheme="majorHAnsi"/>
        </w:rPr>
        <w:t>Retningslinjene må være synlige for hele organisasjonen via f. eks i</w:t>
      </w:r>
      <w:r w:rsidR="00E579CC">
        <w:rPr>
          <w:rFonts w:asciiTheme="majorHAnsi" w:hAnsiTheme="majorHAnsi"/>
        </w:rPr>
        <w:t>ntra</w:t>
      </w:r>
      <w:r>
        <w:rPr>
          <w:rFonts w:asciiTheme="majorHAnsi" w:hAnsiTheme="majorHAnsi"/>
        </w:rPr>
        <w:t xml:space="preserve">nett og personalhåndbok. </w:t>
      </w:r>
      <w:r w:rsidR="00E579CC">
        <w:rPr>
          <w:rFonts w:asciiTheme="majorHAnsi" w:hAnsiTheme="majorHAnsi"/>
        </w:rPr>
        <w:t xml:space="preserve">Sørg for at alle nye medarbeidere – både faste og midlertidige – gjøres kjent med rutinene. Ta dem jevnlig opp i møter med medarbeidere og tillitsvalgte og i ledergruppen. Sørg for at prinsippene blir en levende del av bedriftskulturen. </w:t>
      </w:r>
    </w:p>
    <w:p w:rsidR="00862D62" w:rsidRDefault="002A03A8" w:rsidP="006B28BC">
      <w:pPr>
        <w:spacing w:line="276" w:lineRule="auto"/>
        <w:rPr>
          <w:rFonts w:asciiTheme="majorHAnsi" w:hAnsiTheme="majorHAnsi"/>
        </w:rPr>
      </w:pPr>
      <w:r w:rsidRPr="00E71E99">
        <w:rPr>
          <w:rFonts w:asciiTheme="majorHAnsi" w:hAnsiTheme="majorHAnsi"/>
        </w:rPr>
        <w:t xml:space="preserve">Husk at det er enklere å snakke om disse temaene dersom man blir spurt direkte. </w:t>
      </w:r>
      <w:r w:rsidR="00E579CC" w:rsidRPr="00E71E99">
        <w:rPr>
          <w:rFonts w:asciiTheme="majorHAnsi" w:hAnsiTheme="majorHAnsi"/>
        </w:rPr>
        <w:t>Legg</w:t>
      </w:r>
      <w:r w:rsidR="00E579CC">
        <w:rPr>
          <w:rFonts w:asciiTheme="majorHAnsi" w:hAnsiTheme="majorHAnsi"/>
        </w:rPr>
        <w:t xml:space="preserve"> </w:t>
      </w:r>
      <w:r>
        <w:rPr>
          <w:rFonts w:asciiTheme="majorHAnsi" w:hAnsiTheme="majorHAnsi"/>
        </w:rPr>
        <w:t xml:space="preserve">derfor </w:t>
      </w:r>
      <w:r w:rsidR="00E579CC">
        <w:rPr>
          <w:rFonts w:asciiTheme="majorHAnsi" w:hAnsiTheme="majorHAnsi"/>
        </w:rPr>
        <w:t>inn spørsmål om psykososialt arbeidsmiljø, trusler, mobbing, seksuell trakassering og overgrep inn i medarbeidersamtalen.</w:t>
      </w:r>
    </w:p>
    <w:p w:rsidR="0018174E" w:rsidRDefault="0018174E" w:rsidP="00DF214C">
      <w:pPr>
        <w:rPr>
          <w:rFonts w:asciiTheme="majorHAnsi" w:hAnsiTheme="majorHAnsi"/>
        </w:rPr>
      </w:pPr>
    </w:p>
    <w:p w:rsidR="0018174E" w:rsidRPr="0018174E" w:rsidRDefault="0018174E" w:rsidP="0018174E">
      <w:pPr>
        <w:jc w:val="right"/>
        <w:rPr>
          <w:rFonts w:asciiTheme="majorHAnsi" w:hAnsiTheme="majorHAnsi"/>
          <w:i/>
          <w:color w:val="FF0000"/>
          <w:sz w:val="26"/>
          <w:szCs w:val="26"/>
        </w:rPr>
      </w:pPr>
      <w:proofErr w:type="gramStart"/>
      <w:r w:rsidRPr="0018174E">
        <w:rPr>
          <w:rFonts w:asciiTheme="majorHAnsi" w:hAnsiTheme="majorHAnsi"/>
          <w:i/>
          <w:color w:val="FF0000"/>
          <w:sz w:val="26"/>
          <w:szCs w:val="26"/>
        </w:rPr>
        <w:t>”Grip</w:t>
      </w:r>
      <w:proofErr w:type="gramEnd"/>
      <w:r w:rsidRPr="0018174E">
        <w:rPr>
          <w:rFonts w:asciiTheme="majorHAnsi" w:hAnsiTheme="majorHAnsi"/>
          <w:i/>
          <w:color w:val="FF0000"/>
          <w:sz w:val="26"/>
          <w:szCs w:val="26"/>
        </w:rPr>
        <w:t xml:space="preserve"> inn kontant og støttende når trakassering finner sted.”</w:t>
      </w:r>
    </w:p>
    <w:p w:rsidR="0018174E" w:rsidRPr="00212271" w:rsidRDefault="0018174E" w:rsidP="0018174E">
      <w:pPr>
        <w:ind w:left="360"/>
        <w:jc w:val="right"/>
        <w:rPr>
          <w:rFonts w:asciiTheme="majorHAnsi" w:hAnsiTheme="majorHAnsi"/>
          <w:sz w:val="20"/>
          <w:szCs w:val="20"/>
        </w:rPr>
      </w:pPr>
      <w:r>
        <w:rPr>
          <w:rFonts w:asciiTheme="majorHAnsi" w:hAnsiTheme="majorHAnsi"/>
          <w:sz w:val="20"/>
          <w:szCs w:val="20"/>
        </w:rPr>
        <w:t>D</w:t>
      </w:r>
      <w:r w:rsidRPr="00212271">
        <w:rPr>
          <w:rFonts w:asciiTheme="majorHAnsi" w:hAnsiTheme="majorHAnsi"/>
          <w:sz w:val="20"/>
          <w:szCs w:val="20"/>
        </w:rPr>
        <w:t>eltaker i mediebransjens undersøkelse om seksuell trakassering desember 2017</w:t>
      </w:r>
    </w:p>
    <w:p w:rsidR="0018174E" w:rsidRPr="0018174E" w:rsidRDefault="0018174E" w:rsidP="0018174E">
      <w:pPr>
        <w:jc w:val="right"/>
        <w:rPr>
          <w:rFonts w:asciiTheme="majorHAnsi" w:hAnsiTheme="majorHAnsi"/>
          <w:i/>
          <w:sz w:val="26"/>
          <w:szCs w:val="26"/>
        </w:rPr>
      </w:pPr>
    </w:p>
    <w:p w:rsidR="00862D62" w:rsidRPr="00C21691" w:rsidRDefault="00862D62" w:rsidP="00DF214C">
      <w:pPr>
        <w:rPr>
          <w:rFonts w:asciiTheme="majorHAnsi" w:hAnsiTheme="majorHAnsi"/>
        </w:rPr>
      </w:pPr>
    </w:p>
    <w:p w:rsidR="001C429E" w:rsidRPr="00D643B7" w:rsidRDefault="001C429E" w:rsidP="00D643B7">
      <w:pPr>
        <w:pStyle w:val="Listeavsnitt"/>
        <w:numPr>
          <w:ilvl w:val="0"/>
          <w:numId w:val="9"/>
        </w:numPr>
        <w:spacing w:line="276" w:lineRule="auto"/>
        <w:rPr>
          <w:rFonts w:asciiTheme="majorHAnsi" w:hAnsiTheme="majorHAnsi"/>
          <w:b/>
          <w:sz w:val="28"/>
          <w:szCs w:val="28"/>
          <w:u w:val="single"/>
        </w:rPr>
      </w:pPr>
      <w:r w:rsidRPr="00D643B7">
        <w:rPr>
          <w:rFonts w:asciiTheme="majorHAnsi" w:hAnsiTheme="majorHAnsi"/>
          <w:b/>
          <w:sz w:val="28"/>
          <w:szCs w:val="28"/>
          <w:u w:val="single"/>
        </w:rPr>
        <w:t xml:space="preserve">Sørg for lederopplæring og tenk gjennom lederatferd. </w:t>
      </w:r>
    </w:p>
    <w:p w:rsidR="00042A54" w:rsidRDefault="00042A54" w:rsidP="00042A54">
      <w:pPr>
        <w:spacing w:line="276" w:lineRule="auto"/>
        <w:rPr>
          <w:rFonts w:asciiTheme="majorHAnsi" w:hAnsiTheme="majorHAnsi"/>
        </w:rPr>
      </w:pPr>
      <w:r>
        <w:rPr>
          <w:rFonts w:asciiTheme="majorHAnsi" w:hAnsiTheme="majorHAnsi"/>
        </w:rPr>
        <w:t xml:space="preserve">Som leder har du et særlig ansvar for å forebygge og forhindre seksuell trakassering. Det er viktig å tenke gjennom hva lederoppgaven innebærer og hvordan du utøver lederrollen. </w:t>
      </w:r>
    </w:p>
    <w:p w:rsidR="00042A54" w:rsidRDefault="00727F64" w:rsidP="006B28BC">
      <w:pPr>
        <w:spacing w:line="276" w:lineRule="auto"/>
        <w:rPr>
          <w:rFonts w:asciiTheme="majorHAnsi" w:hAnsiTheme="majorHAnsi"/>
        </w:rPr>
      </w:pPr>
      <w:r>
        <w:rPr>
          <w:rFonts w:asciiTheme="majorHAnsi" w:hAnsiTheme="majorHAnsi"/>
        </w:rPr>
        <w:t xml:space="preserve">23 prosent av de 178 personene som rapportere om seksuell trakassering det siste halvåret i mediebransjens undersøkelse fra 2017, svarte at det var en leder som sto bak trakasseringen. </w:t>
      </w:r>
      <w:r w:rsidR="00714F8A">
        <w:rPr>
          <w:rFonts w:asciiTheme="majorHAnsi" w:hAnsiTheme="majorHAnsi"/>
        </w:rPr>
        <w:t>Å være leder</w:t>
      </w:r>
      <w:r>
        <w:rPr>
          <w:rFonts w:asciiTheme="majorHAnsi" w:hAnsiTheme="majorHAnsi"/>
        </w:rPr>
        <w:t xml:space="preserve"> innebærer en annen rolle enn det å</w:t>
      </w:r>
      <w:r w:rsidR="00714F8A">
        <w:rPr>
          <w:rFonts w:asciiTheme="majorHAnsi" w:hAnsiTheme="majorHAnsi"/>
        </w:rPr>
        <w:t xml:space="preserve"> være medarbeider u</w:t>
      </w:r>
      <w:r w:rsidR="00D60967">
        <w:rPr>
          <w:rFonts w:asciiTheme="majorHAnsi" w:hAnsiTheme="majorHAnsi"/>
        </w:rPr>
        <w:t xml:space="preserve">ten lederansvar. </w:t>
      </w:r>
      <w:r w:rsidR="00F84EB9">
        <w:rPr>
          <w:rFonts w:asciiTheme="majorHAnsi" w:hAnsiTheme="majorHAnsi"/>
        </w:rPr>
        <w:t>Det du sier og gjør oppfattes på en helt annen måte. Kontrastene blir særlig tydelig</w:t>
      </w:r>
      <w:r w:rsidR="006B28BC">
        <w:rPr>
          <w:rFonts w:asciiTheme="majorHAnsi" w:hAnsiTheme="majorHAnsi"/>
        </w:rPr>
        <w:t>e</w:t>
      </w:r>
      <w:r w:rsidR="00F84EB9">
        <w:rPr>
          <w:rFonts w:asciiTheme="majorHAnsi" w:hAnsiTheme="majorHAnsi"/>
        </w:rPr>
        <w:t xml:space="preserve"> for de</w:t>
      </w:r>
      <w:r w:rsidR="006B28BC">
        <w:rPr>
          <w:rFonts w:asciiTheme="majorHAnsi" w:hAnsiTheme="majorHAnsi"/>
        </w:rPr>
        <w:t>m</w:t>
      </w:r>
      <w:r w:rsidR="00F84EB9">
        <w:rPr>
          <w:rFonts w:asciiTheme="majorHAnsi" w:hAnsiTheme="majorHAnsi"/>
        </w:rPr>
        <w:t xml:space="preserve"> som r</w:t>
      </w:r>
      <w:r w:rsidR="004B03BE">
        <w:rPr>
          <w:rFonts w:asciiTheme="majorHAnsi" w:hAnsiTheme="majorHAnsi"/>
        </w:rPr>
        <w:t xml:space="preserve">ekrutteres til lederjobb fra en </w:t>
      </w:r>
      <w:r w:rsidR="00F84EB9">
        <w:rPr>
          <w:rFonts w:asciiTheme="majorHAnsi" w:hAnsiTheme="majorHAnsi"/>
        </w:rPr>
        <w:t>stilling i samme</w:t>
      </w:r>
      <w:r w:rsidR="006B28BC">
        <w:rPr>
          <w:rFonts w:asciiTheme="majorHAnsi" w:hAnsiTheme="majorHAnsi"/>
        </w:rPr>
        <w:t xml:space="preserve"> mediehus</w:t>
      </w:r>
      <w:r w:rsidR="00F84EB9">
        <w:rPr>
          <w:rFonts w:asciiTheme="majorHAnsi" w:hAnsiTheme="majorHAnsi"/>
        </w:rPr>
        <w:t xml:space="preserve">. Det er viktig å forstå at lederrollen krever en annen atferd. </w:t>
      </w:r>
      <w:r w:rsidR="004B03BE">
        <w:rPr>
          <w:rFonts w:asciiTheme="majorHAnsi" w:hAnsiTheme="majorHAnsi"/>
        </w:rPr>
        <w:t xml:space="preserve">Som leder har du et </w:t>
      </w:r>
      <w:r w:rsidR="006B28BC">
        <w:rPr>
          <w:rFonts w:asciiTheme="majorHAnsi" w:hAnsiTheme="majorHAnsi"/>
        </w:rPr>
        <w:t xml:space="preserve">utvidet </w:t>
      </w:r>
      <w:r w:rsidR="004B03BE">
        <w:rPr>
          <w:rFonts w:asciiTheme="majorHAnsi" w:hAnsiTheme="majorHAnsi"/>
        </w:rPr>
        <w:t xml:space="preserve">ansvar for å bidra til et godt arbeidsmiljø for alle, du har et viktig ansvar for tonen på arbeidsplassen. Tenk gjennom hvordan du opptrer </w:t>
      </w:r>
      <w:r w:rsidR="00F213BB">
        <w:rPr>
          <w:rFonts w:asciiTheme="majorHAnsi" w:hAnsiTheme="majorHAnsi"/>
        </w:rPr>
        <w:t>og hvordan det virker på andre. Tenk over hvordan du snakker med og om medarbeiderne dine.</w:t>
      </w:r>
      <w:r w:rsidR="0011072E">
        <w:rPr>
          <w:rFonts w:asciiTheme="majorHAnsi" w:hAnsiTheme="majorHAnsi"/>
        </w:rPr>
        <w:t xml:space="preserve"> </w:t>
      </w:r>
      <w:r w:rsidR="00F213BB">
        <w:rPr>
          <w:rFonts w:asciiTheme="majorHAnsi" w:hAnsiTheme="majorHAnsi"/>
        </w:rPr>
        <w:t xml:space="preserve">Det gjelder også på sosiale sammenkomster utenfor arbeidstid. Snakk om lederatferd med de øvrige lederne i mediehuset. </w:t>
      </w:r>
      <w:r w:rsidR="00FD0393">
        <w:rPr>
          <w:rFonts w:asciiTheme="majorHAnsi" w:hAnsiTheme="majorHAnsi"/>
        </w:rPr>
        <w:t xml:space="preserve">Be </w:t>
      </w:r>
      <w:r w:rsidR="0011072E">
        <w:rPr>
          <w:rFonts w:asciiTheme="majorHAnsi" w:hAnsiTheme="majorHAnsi"/>
        </w:rPr>
        <w:t xml:space="preserve">om tilbakemelding på din egen lederatferd </w:t>
      </w:r>
      <w:r w:rsidR="00FD0393">
        <w:rPr>
          <w:rFonts w:asciiTheme="majorHAnsi" w:hAnsiTheme="majorHAnsi"/>
        </w:rPr>
        <w:t xml:space="preserve">fra </w:t>
      </w:r>
      <w:r w:rsidR="0011072E">
        <w:rPr>
          <w:rFonts w:asciiTheme="majorHAnsi" w:hAnsiTheme="majorHAnsi"/>
        </w:rPr>
        <w:t>medarbeidere og lederkolleger</w:t>
      </w:r>
      <w:r w:rsidR="00FD0393">
        <w:rPr>
          <w:rFonts w:asciiTheme="majorHAnsi" w:hAnsiTheme="majorHAnsi"/>
        </w:rPr>
        <w:t>.</w:t>
      </w:r>
      <w:r w:rsidR="0011072E">
        <w:rPr>
          <w:rFonts w:asciiTheme="majorHAnsi" w:hAnsiTheme="majorHAnsi"/>
        </w:rPr>
        <w:t xml:space="preserve"> Slå </w:t>
      </w:r>
      <w:r w:rsidR="00FD0393">
        <w:rPr>
          <w:rFonts w:asciiTheme="majorHAnsi" w:hAnsiTheme="majorHAnsi"/>
        </w:rPr>
        <w:t xml:space="preserve">raskt </w:t>
      </w:r>
      <w:r w:rsidR="0011072E">
        <w:rPr>
          <w:rFonts w:asciiTheme="majorHAnsi" w:hAnsiTheme="majorHAnsi"/>
        </w:rPr>
        <w:t>ned på</w:t>
      </w:r>
      <w:r w:rsidR="00FD0393">
        <w:rPr>
          <w:rFonts w:asciiTheme="majorHAnsi" w:hAnsiTheme="majorHAnsi"/>
        </w:rPr>
        <w:t xml:space="preserve"> uakseptabel atferd fra ledere. </w:t>
      </w:r>
      <w:r w:rsidR="00F01E0D">
        <w:rPr>
          <w:rFonts w:asciiTheme="majorHAnsi" w:hAnsiTheme="majorHAnsi"/>
        </w:rPr>
        <w:t>Er du topple</w:t>
      </w:r>
      <w:r w:rsidR="00042A54">
        <w:rPr>
          <w:rFonts w:asciiTheme="majorHAnsi" w:hAnsiTheme="majorHAnsi"/>
        </w:rPr>
        <w:t>der, har du et særlig ansvar</w:t>
      </w:r>
      <w:r w:rsidR="00F01E0D">
        <w:rPr>
          <w:rFonts w:asciiTheme="majorHAnsi" w:hAnsiTheme="majorHAnsi"/>
        </w:rPr>
        <w:t xml:space="preserve">. </w:t>
      </w:r>
      <w:r w:rsidR="00975653">
        <w:rPr>
          <w:rFonts w:asciiTheme="majorHAnsi" w:hAnsiTheme="majorHAnsi"/>
        </w:rPr>
        <w:t xml:space="preserve">Sørg for god lederopplæring – ikke minst om rolleforståelse og lederatferd – for alle ledere i virksomheten. </w:t>
      </w:r>
    </w:p>
    <w:p w:rsidR="004F7423" w:rsidRDefault="002A03A8" w:rsidP="006B28BC">
      <w:pPr>
        <w:spacing w:line="276" w:lineRule="auto"/>
        <w:rPr>
          <w:rFonts w:asciiTheme="majorHAnsi" w:hAnsiTheme="majorHAnsi"/>
        </w:rPr>
      </w:pPr>
      <w:r>
        <w:rPr>
          <w:rFonts w:asciiTheme="majorHAnsi" w:hAnsiTheme="majorHAnsi"/>
        </w:rPr>
        <w:t xml:space="preserve">Les mer om </w:t>
      </w:r>
      <w:r w:rsidRPr="002A03A8">
        <w:rPr>
          <w:rFonts w:asciiTheme="majorHAnsi" w:hAnsiTheme="majorHAnsi"/>
        </w:rPr>
        <w:t>hvordan</w:t>
      </w:r>
      <w:r>
        <w:rPr>
          <w:rFonts w:asciiTheme="majorHAnsi" w:hAnsiTheme="majorHAnsi"/>
        </w:rPr>
        <w:t xml:space="preserve"> du forebygger og løser konflikter i </w:t>
      </w:r>
      <w:hyperlink r:id="rId10" w:history="1">
        <w:r w:rsidRPr="002A03A8">
          <w:rPr>
            <w:rStyle w:val="Hyperkobling"/>
            <w:rFonts w:asciiTheme="majorHAnsi" w:hAnsiTheme="majorHAnsi"/>
          </w:rPr>
          <w:t>Redaktørhåndboken.</w:t>
        </w:r>
      </w:hyperlink>
    </w:p>
    <w:p w:rsidR="002A03A8" w:rsidRDefault="002A03A8" w:rsidP="006B28BC">
      <w:pPr>
        <w:spacing w:line="276" w:lineRule="auto"/>
        <w:rPr>
          <w:rFonts w:asciiTheme="majorHAnsi" w:hAnsiTheme="majorHAnsi"/>
        </w:rPr>
      </w:pPr>
    </w:p>
    <w:p w:rsidR="002A03A8" w:rsidRDefault="002A03A8" w:rsidP="006B28BC">
      <w:pPr>
        <w:spacing w:line="276" w:lineRule="auto"/>
        <w:rPr>
          <w:rFonts w:asciiTheme="majorHAnsi" w:hAnsiTheme="majorHAnsi"/>
        </w:rPr>
      </w:pPr>
    </w:p>
    <w:p w:rsidR="004F7423" w:rsidRPr="00C21691" w:rsidRDefault="004F7423" w:rsidP="00DF214C">
      <w:pPr>
        <w:rPr>
          <w:rFonts w:asciiTheme="majorHAnsi" w:hAnsiTheme="majorHAnsi"/>
        </w:rPr>
      </w:pPr>
    </w:p>
    <w:p w:rsidR="00212271" w:rsidRPr="0018174E" w:rsidRDefault="00212271" w:rsidP="0018174E">
      <w:pPr>
        <w:ind w:left="2832"/>
        <w:jc w:val="both"/>
        <w:rPr>
          <w:rFonts w:asciiTheme="majorHAnsi" w:hAnsiTheme="majorHAnsi"/>
          <w:i/>
          <w:color w:val="FF0000"/>
          <w:sz w:val="26"/>
          <w:szCs w:val="26"/>
        </w:rPr>
      </w:pPr>
      <w:proofErr w:type="gramStart"/>
      <w:r w:rsidRPr="0018174E">
        <w:rPr>
          <w:rFonts w:asciiTheme="majorHAnsi" w:hAnsiTheme="majorHAnsi"/>
          <w:i/>
          <w:color w:val="FF0000"/>
          <w:sz w:val="26"/>
          <w:szCs w:val="26"/>
        </w:rPr>
        <w:t>”Tenk</w:t>
      </w:r>
      <w:proofErr w:type="gramEnd"/>
      <w:r w:rsidRPr="0018174E">
        <w:rPr>
          <w:rFonts w:asciiTheme="majorHAnsi" w:hAnsiTheme="majorHAnsi"/>
          <w:i/>
          <w:color w:val="FF0000"/>
          <w:sz w:val="26"/>
          <w:szCs w:val="26"/>
        </w:rPr>
        <w:t xml:space="preserve"> at det en leder gjør, må tåle offentlighetens lys.”</w:t>
      </w:r>
    </w:p>
    <w:p w:rsidR="00212271" w:rsidRPr="00212271" w:rsidRDefault="00212271" w:rsidP="00212271">
      <w:pPr>
        <w:ind w:left="360"/>
        <w:jc w:val="right"/>
        <w:rPr>
          <w:rFonts w:asciiTheme="majorHAnsi" w:hAnsiTheme="majorHAnsi"/>
          <w:sz w:val="20"/>
          <w:szCs w:val="20"/>
        </w:rPr>
      </w:pPr>
      <w:r>
        <w:rPr>
          <w:rFonts w:asciiTheme="majorHAnsi" w:hAnsiTheme="majorHAnsi"/>
          <w:sz w:val="20"/>
          <w:szCs w:val="20"/>
        </w:rPr>
        <w:t>D</w:t>
      </w:r>
      <w:r w:rsidRPr="00212271">
        <w:rPr>
          <w:rFonts w:asciiTheme="majorHAnsi" w:hAnsiTheme="majorHAnsi"/>
          <w:sz w:val="20"/>
          <w:szCs w:val="20"/>
        </w:rPr>
        <w:t>eltaker i mediebransjens undersøkelse om seksuell trakassering desember 2017</w:t>
      </w:r>
    </w:p>
    <w:p w:rsidR="00212271" w:rsidRDefault="00212271" w:rsidP="00DF214C">
      <w:pPr>
        <w:pStyle w:val="Listeavsnitt"/>
        <w:rPr>
          <w:rFonts w:asciiTheme="majorHAnsi" w:hAnsiTheme="majorHAnsi"/>
          <w:b/>
        </w:rPr>
      </w:pPr>
    </w:p>
    <w:p w:rsidR="00212271" w:rsidRPr="00975653" w:rsidRDefault="00212271" w:rsidP="00DF214C">
      <w:pPr>
        <w:pStyle w:val="Listeavsnitt"/>
        <w:rPr>
          <w:rFonts w:asciiTheme="majorHAnsi" w:hAnsiTheme="majorHAnsi"/>
          <w:b/>
        </w:rPr>
      </w:pPr>
    </w:p>
    <w:p w:rsidR="00DF214C" w:rsidRPr="009D5523" w:rsidRDefault="00DF214C" w:rsidP="00D643B7">
      <w:pPr>
        <w:pStyle w:val="Listeavsnitt"/>
        <w:numPr>
          <w:ilvl w:val="0"/>
          <w:numId w:val="9"/>
        </w:numPr>
        <w:rPr>
          <w:rFonts w:asciiTheme="majorHAnsi" w:hAnsiTheme="majorHAnsi"/>
          <w:b/>
          <w:sz w:val="28"/>
          <w:szCs w:val="28"/>
          <w:u w:val="single"/>
        </w:rPr>
      </w:pPr>
      <w:r w:rsidRPr="009D5523">
        <w:rPr>
          <w:rFonts w:asciiTheme="majorHAnsi" w:hAnsiTheme="majorHAnsi"/>
          <w:b/>
          <w:sz w:val="28"/>
          <w:szCs w:val="28"/>
          <w:u w:val="single"/>
        </w:rPr>
        <w:t>Sørg for god dialog med tillitsvalgte</w:t>
      </w:r>
      <w:r w:rsidR="00250C02" w:rsidRPr="009D5523">
        <w:rPr>
          <w:rFonts w:asciiTheme="majorHAnsi" w:hAnsiTheme="majorHAnsi"/>
          <w:b/>
          <w:sz w:val="28"/>
          <w:szCs w:val="28"/>
          <w:u w:val="single"/>
        </w:rPr>
        <w:t>.</w:t>
      </w:r>
    </w:p>
    <w:p w:rsidR="00FD0393" w:rsidRDefault="00EE42AB" w:rsidP="006B28BC">
      <w:pPr>
        <w:pStyle w:val="Listeavsnitt"/>
        <w:spacing w:line="276" w:lineRule="auto"/>
        <w:ind w:left="0"/>
        <w:rPr>
          <w:rFonts w:asciiTheme="majorHAnsi" w:hAnsiTheme="majorHAnsi"/>
        </w:rPr>
      </w:pPr>
      <w:r>
        <w:rPr>
          <w:rFonts w:asciiTheme="majorHAnsi" w:hAnsiTheme="majorHAnsi"/>
        </w:rPr>
        <w:t>Et godt forhold mellom lede</w:t>
      </w:r>
      <w:r w:rsidR="002A03A8">
        <w:rPr>
          <w:rFonts w:asciiTheme="majorHAnsi" w:hAnsiTheme="majorHAnsi"/>
        </w:rPr>
        <w:t>re</w:t>
      </w:r>
      <w:r>
        <w:rPr>
          <w:rFonts w:asciiTheme="majorHAnsi" w:hAnsiTheme="majorHAnsi"/>
        </w:rPr>
        <w:t xml:space="preserve"> og tillitsvalgte har stor betydning for arbeidsmiljøet og for å kunne forebygge konflikter og ukultur. I mange sammenhenger vil medarbeidere som er utsatt for seksuell trakassering lettere kunne varsle om slike saker til tillitsvalgte. Sørg for faste og jevnlige møter med tillitsvalgte. Det vil sikre en bedre dialog også når det oppstår konflikter. </w:t>
      </w:r>
    </w:p>
    <w:p w:rsidR="00250C02" w:rsidRDefault="00C90788" w:rsidP="006B28BC">
      <w:pPr>
        <w:pStyle w:val="Listeavsnitt"/>
        <w:spacing w:line="276" w:lineRule="auto"/>
        <w:ind w:left="0"/>
        <w:rPr>
          <w:rFonts w:asciiTheme="majorHAnsi" w:hAnsiTheme="majorHAnsi"/>
        </w:rPr>
      </w:pPr>
      <w:r>
        <w:rPr>
          <w:rFonts w:asciiTheme="majorHAnsi" w:hAnsiTheme="majorHAnsi"/>
        </w:rPr>
        <w:t xml:space="preserve">Norsk Journalistlag råder sine tillitsvalgte til å være synlige tillitsvalgte </w:t>
      </w:r>
      <w:r w:rsidR="00250C02">
        <w:rPr>
          <w:rFonts w:asciiTheme="majorHAnsi" w:hAnsiTheme="majorHAnsi"/>
        </w:rPr>
        <w:t>og til å bidra til et godt arbeidsmiljø og tydelige, godt kjente rutiner.</w:t>
      </w:r>
    </w:p>
    <w:p w:rsidR="00E8658C" w:rsidRDefault="00E8658C" w:rsidP="006B28BC">
      <w:pPr>
        <w:pStyle w:val="Listeavsnitt"/>
        <w:spacing w:line="276" w:lineRule="auto"/>
        <w:ind w:left="0"/>
        <w:rPr>
          <w:rFonts w:asciiTheme="majorHAnsi" w:hAnsiTheme="majorHAnsi"/>
        </w:rPr>
      </w:pPr>
      <w:r>
        <w:rPr>
          <w:rFonts w:asciiTheme="majorHAnsi" w:hAnsiTheme="majorHAnsi"/>
        </w:rPr>
        <w:t>Verneombudet har en særlig viktig rolle når det gjelder helse, m</w:t>
      </w:r>
      <w:r w:rsidR="0018174E">
        <w:rPr>
          <w:rFonts w:asciiTheme="majorHAnsi" w:hAnsiTheme="majorHAnsi"/>
        </w:rPr>
        <w:t>i</w:t>
      </w:r>
      <w:r>
        <w:rPr>
          <w:rFonts w:asciiTheme="majorHAnsi" w:hAnsiTheme="majorHAnsi"/>
        </w:rPr>
        <w:t xml:space="preserve">ljø og sikkerhet på arbeidsplassen. </w:t>
      </w:r>
      <w:r w:rsidR="0018174E">
        <w:rPr>
          <w:rFonts w:asciiTheme="majorHAnsi" w:hAnsiTheme="majorHAnsi"/>
        </w:rPr>
        <w:t xml:space="preserve">Det er viktig å trekke inn både verneombud </w:t>
      </w:r>
      <w:r w:rsidR="00FD0393">
        <w:rPr>
          <w:rFonts w:asciiTheme="majorHAnsi" w:hAnsiTheme="majorHAnsi"/>
        </w:rPr>
        <w:t xml:space="preserve">og øvrige tillitsvalgte </w:t>
      </w:r>
      <w:r w:rsidR="0018174E">
        <w:rPr>
          <w:rFonts w:asciiTheme="majorHAnsi" w:hAnsiTheme="majorHAnsi"/>
        </w:rPr>
        <w:t>i arbeidet med å forebygge trakassering, mobbing og ukultur på arbeidsplassen.</w:t>
      </w:r>
    </w:p>
    <w:p w:rsidR="0018174E" w:rsidRDefault="0018174E" w:rsidP="00DF214C">
      <w:pPr>
        <w:pStyle w:val="Listeavsnitt"/>
        <w:ind w:left="0"/>
        <w:rPr>
          <w:rFonts w:asciiTheme="majorHAnsi" w:hAnsiTheme="majorHAnsi"/>
        </w:rPr>
      </w:pPr>
    </w:p>
    <w:p w:rsidR="00FD0393" w:rsidRDefault="00FD0393" w:rsidP="0018174E">
      <w:pPr>
        <w:ind w:left="360"/>
        <w:jc w:val="right"/>
        <w:rPr>
          <w:rFonts w:asciiTheme="majorHAnsi" w:hAnsiTheme="majorHAnsi"/>
          <w:i/>
          <w:color w:val="FF0000"/>
          <w:sz w:val="26"/>
          <w:szCs w:val="26"/>
        </w:rPr>
      </w:pPr>
    </w:p>
    <w:p w:rsidR="00E8658C" w:rsidRPr="0018174E" w:rsidRDefault="00E8658C" w:rsidP="0018174E">
      <w:pPr>
        <w:ind w:left="360"/>
        <w:jc w:val="right"/>
        <w:rPr>
          <w:rFonts w:asciiTheme="majorHAnsi" w:hAnsiTheme="majorHAnsi"/>
          <w:i/>
          <w:color w:val="FF0000"/>
          <w:sz w:val="26"/>
          <w:szCs w:val="26"/>
        </w:rPr>
      </w:pPr>
      <w:proofErr w:type="gramStart"/>
      <w:r w:rsidRPr="0018174E">
        <w:rPr>
          <w:rFonts w:asciiTheme="majorHAnsi" w:hAnsiTheme="majorHAnsi"/>
          <w:i/>
          <w:color w:val="FF0000"/>
          <w:sz w:val="26"/>
          <w:szCs w:val="26"/>
        </w:rPr>
        <w:t>”Ledere</w:t>
      </w:r>
      <w:proofErr w:type="gramEnd"/>
      <w:r w:rsidRPr="0018174E">
        <w:rPr>
          <w:rFonts w:asciiTheme="majorHAnsi" w:hAnsiTheme="majorHAnsi"/>
          <w:i/>
          <w:color w:val="FF0000"/>
          <w:sz w:val="26"/>
          <w:szCs w:val="26"/>
        </w:rPr>
        <w:t xml:space="preserve"> bør lytte til, og ta henvendelser alvorlig. Det er også viktig med en klubbledelse som tar slike ting seriøst.”</w:t>
      </w:r>
    </w:p>
    <w:p w:rsidR="0018174E" w:rsidRPr="00212271" w:rsidRDefault="0018174E" w:rsidP="0018174E">
      <w:pPr>
        <w:ind w:left="360"/>
        <w:jc w:val="right"/>
        <w:rPr>
          <w:rFonts w:asciiTheme="majorHAnsi" w:hAnsiTheme="majorHAnsi"/>
          <w:sz w:val="20"/>
          <w:szCs w:val="20"/>
        </w:rPr>
      </w:pPr>
      <w:r>
        <w:rPr>
          <w:rFonts w:asciiTheme="majorHAnsi" w:hAnsiTheme="majorHAnsi"/>
          <w:sz w:val="20"/>
          <w:szCs w:val="20"/>
        </w:rPr>
        <w:t>D</w:t>
      </w:r>
      <w:r w:rsidRPr="00212271">
        <w:rPr>
          <w:rFonts w:asciiTheme="majorHAnsi" w:hAnsiTheme="majorHAnsi"/>
          <w:sz w:val="20"/>
          <w:szCs w:val="20"/>
        </w:rPr>
        <w:t>eltaker i mediebransjens undersøkelse om seksuell trakassering desember 2017</w:t>
      </w:r>
    </w:p>
    <w:p w:rsidR="0018174E" w:rsidRPr="0018174E" w:rsidRDefault="0018174E" w:rsidP="0018174E">
      <w:pPr>
        <w:ind w:left="360"/>
        <w:jc w:val="right"/>
        <w:rPr>
          <w:rFonts w:asciiTheme="majorHAnsi" w:hAnsiTheme="majorHAnsi"/>
          <w:i/>
          <w:sz w:val="26"/>
          <w:szCs w:val="26"/>
        </w:rPr>
      </w:pPr>
    </w:p>
    <w:p w:rsidR="00E8658C" w:rsidRPr="00C21691" w:rsidRDefault="00E8658C" w:rsidP="00DF214C">
      <w:pPr>
        <w:pStyle w:val="Listeavsnitt"/>
        <w:ind w:left="0"/>
        <w:rPr>
          <w:rFonts w:asciiTheme="majorHAnsi" w:hAnsiTheme="majorHAnsi"/>
        </w:rPr>
      </w:pPr>
    </w:p>
    <w:p w:rsidR="00DF214C" w:rsidRPr="00C21691" w:rsidRDefault="00DF214C" w:rsidP="00DF214C">
      <w:pPr>
        <w:pStyle w:val="Listeavsnitt"/>
        <w:ind w:left="0"/>
        <w:rPr>
          <w:rFonts w:asciiTheme="majorHAnsi" w:hAnsiTheme="majorHAnsi"/>
        </w:rPr>
      </w:pPr>
    </w:p>
    <w:p w:rsidR="00BD27D8" w:rsidRPr="009D5523" w:rsidRDefault="00B161BB" w:rsidP="00D643B7">
      <w:pPr>
        <w:pStyle w:val="Listeavsnitt"/>
        <w:numPr>
          <w:ilvl w:val="0"/>
          <w:numId w:val="9"/>
        </w:numPr>
        <w:rPr>
          <w:rFonts w:asciiTheme="majorHAnsi" w:hAnsiTheme="majorHAnsi"/>
          <w:b/>
          <w:sz w:val="28"/>
          <w:szCs w:val="28"/>
          <w:u w:val="single"/>
        </w:rPr>
      </w:pPr>
      <w:r w:rsidRPr="009D5523">
        <w:rPr>
          <w:rFonts w:asciiTheme="majorHAnsi" w:hAnsiTheme="majorHAnsi"/>
          <w:b/>
          <w:sz w:val="28"/>
          <w:szCs w:val="28"/>
          <w:u w:val="single"/>
        </w:rPr>
        <w:t>Slå ned på sexistisk språk</w:t>
      </w:r>
    </w:p>
    <w:p w:rsidR="00BD27D8" w:rsidRDefault="00BD27D8" w:rsidP="00DF214C">
      <w:pPr>
        <w:pStyle w:val="Listeavsnitt"/>
        <w:ind w:left="0"/>
        <w:rPr>
          <w:rFonts w:asciiTheme="majorHAnsi" w:hAnsiTheme="majorHAnsi"/>
        </w:rPr>
      </w:pPr>
      <w:r>
        <w:rPr>
          <w:rFonts w:asciiTheme="majorHAnsi" w:hAnsiTheme="majorHAnsi"/>
        </w:rPr>
        <w:t xml:space="preserve">Ikke aksepter et sexistisk og diskriminerende språk på arbeidsplassen. </w:t>
      </w:r>
      <w:r w:rsidR="00C638A5">
        <w:rPr>
          <w:rFonts w:asciiTheme="majorHAnsi" w:hAnsiTheme="majorHAnsi"/>
        </w:rPr>
        <w:t xml:space="preserve">Også humor kan være støtende og bidra til bygge oppunder en ukultur som lettere gir grobunn for seksuell trakassering. </w:t>
      </w:r>
      <w:r w:rsidR="00010289">
        <w:rPr>
          <w:rFonts w:asciiTheme="majorHAnsi" w:hAnsiTheme="majorHAnsi"/>
        </w:rPr>
        <w:t xml:space="preserve">Slå ned på uakseptabel </w:t>
      </w:r>
      <w:r w:rsidR="00FE47AB">
        <w:rPr>
          <w:rFonts w:asciiTheme="majorHAnsi" w:hAnsiTheme="majorHAnsi"/>
        </w:rPr>
        <w:t xml:space="preserve">språkbruk </w:t>
      </w:r>
      <w:r w:rsidR="00010289">
        <w:rPr>
          <w:rFonts w:asciiTheme="majorHAnsi" w:hAnsiTheme="majorHAnsi"/>
        </w:rPr>
        <w:t>raskt</w:t>
      </w:r>
      <w:r w:rsidR="00FE47AB">
        <w:rPr>
          <w:rFonts w:asciiTheme="majorHAnsi" w:hAnsiTheme="majorHAnsi"/>
        </w:rPr>
        <w:t>,</w:t>
      </w:r>
      <w:r w:rsidR="00010289">
        <w:rPr>
          <w:rFonts w:asciiTheme="majorHAnsi" w:hAnsiTheme="majorHAnsi"/>
        </w:rPr>
        <w:t xml:space="preserve"> og vær konkret</w:t>
      </w:r>
      <w:r w:rsidR="00FE47AB">
        <w:rPr>
          <w:rFonts w:asciiTheme="majorHAnsi" w:hAnsiTheme="majorHAnsi"/>
        </w:rPr>
        <w:t xml:space="preserve"> i tilbakemeldingene</w:t>
      </w:r>
      <w:r w:rsidR="00010289">
        <w:rPr>
          <w:rFonts w:asciiTheme="majorHAnsi" w:hAnsiTheme="majorHAnsi"/>
        </w:rPr>
        <w:t xml:space="preserve">. </w:t>
      </w:r>
      <w:r w:rsidR="00FE47AB">
        <w:rPr>
          <w:rFonts w:asciiTheme="majorHAnsi" w:hAnsiTheme="majorHAnsi"/>
        </w:rPr>
        <w:t>Vær særlig obs på språk og humor som rammer grupper som er i mindretall i mediehuset</w:t>
      </w:r>
      <w:r w:rsidR="003765B8">
        <w:rPr>
          <w:rFonts w:asciiTheme="majorHAnsi" w:hAnsiTheme="majorHAnsi"/>
        </w:rPr>
        <w:t xml:space="preserve"> </w:t>
      </w:r>
      <w:r w:rsidR="003765B8" w:rsidRPr="002A03A8">
        <w:rPr>
          <w:rFonts w:asciiTheme="majorHAnsi" w:hAnsiTheme="majorHAnsi"/>
        </w:rPr>
        <w:t>eller sårbare enkeltpersoner</w:t>
      </w:r>
      <w:r w:rsidR="00FE47AB" w:rsidRPr="002A03A8">
        <w:rPr>
          <w:rFonts w:asciiTheme="majorHAnsi" w:hAnsiTheme="majorHAnsi"/>
        </w:rPr>
        <w:t>.</w:t>
      </w:r>
      <w:r w:rsidR="00FE47AB">
        <w:rPr>
          <w:rFonts w:asciiTheme="majorHAnsi" w:hAnsiTheme="majorHAnsi"/>
        </w:rPr>
        <w:t xml:space="preserve"> </w:t>
      </w:r>
    </w:p>
    <w:p w:rsidR="00FE47AB" w:rsidRDefault="00FE47AB" w:rsidP="00DF214C">
      <w:pPr>
        <w:pStyle w:val="Listeavsnitt"/>
        <w:ind w:left="0"/>
        <w:rPr>
          <w:rFonts w:asciiTheme="majorHAnsi" w:hAnsiTheme="majorHAnsi"/>
        </w:rPr>
      </w:pPr>
    </w:p>
    <w:p w:rsidR="00E8658C" w:rsidRPr="0018174E" w:rsidRDefault="00E8658C" w:rsidP="0018174E">
      <w:pPr>
        <w:pStyle w:val="Listeavsnitt"/>
        <w:ind w:left="0"/>
        <w:jc w:val="both"/>
        <w:rPr>
          <w:rFonts w:asciiTheme="majorHAnsi" w:hAnsiTheme="majorHAnsi"/>
          <w:i/>
          <w:color w:val="FF0000"/>
          <w:sz w:val="26"/>
          <w:szCs w:val="26"/>
        </w:rPr>
      </w:pPr>
      <w:proofErr w:type="gramStart"/>
      <w:r w:rsidRPr="0018174E">
        <w:rPr>
          <w:rFonts w:asciiTheme="majorHAnsi" w:hAnsiTheme="majorHAnsi"/>
          <w:i/>
          <w:color w:val="FF0000"/>
          <w:sz w:val="26"/>
          <w:szCs w:val="26"/>
        </w:rPr>
        <w:t>”Mediebransjen</w:t>
      </w:r>
      <w:proofErr w:type="gramEnd"/>
      <w:r w:rsidRPr="0018174E">
        <w:rPr>
          <w:rFonts w:asciiTheme="majorHAnsi" w:hAnsiTheme="majorHAnsi"/>
          <w:i/>
          <w:color w:val="FF0000"/>
          <w:sz w:val="26"/>
          <w:szCs w:val="26"/>
        </w:rPr>
        <w:t xml:space="preserve"> er røff i omgangsform. Det er viktig at medieledere ser kritisk på verbal og non-verbal kultur i egen bedrift, fordi den kulturen påvirker også lederbeslutningene”</w:t>
      </w:r>
    </w:p>
    <w:p w:rsidR="0018174E" w:rsidRPr="00212271" w:rsidRDefault="0018174E" w:rsidP="0018174E">
      <w:pPr>
        <w:ind w:left="360"/>
        <w:jc w:val="right"/>
        <w:rPr>
          <w:rFonts w:asciiTheme="majorHAnsi" w:hAnsiTheme="majorHAnsi"/>
          <w:sz w:val="20"/>
          <w:szCs w:val="20"/>
        </w:rPr>
      </w:pPr>
      <w:r>
        <w:rPr>
          <w:rFonts w:asciiTheme="majorHAnsi" w:hAnsiTheme="majorHAnsi"/>
          <w:sz w:val="20"/>
          <w:szCs w:val="20"/>
        </w:rPr>
        <w:t>D</w:t>
      </w:r>
      <w:r w:rsidRPr="00212271">
        <w:rPr>
          <w:rFonts w:asciiTheme="majorHAnsi" w:hAnsiTheme="majorHAnsi"/>
          <w:sz w:val="20"/>
          <w:szCs w:val="20"/>
        </w:rPr>
        <w:t>eltaker i mediebransjens undersøkelse om seksuell trakassering desember 2017</w:t>
      </w:r>
    </w:p>
    <w:p w:rsidR="00DF214C" w:rsidRPr="00C21691" w:rsidRDefault="00DF214C" w:rsidP="00DF214C">
      <w:pPr>
        <w:rPr>
          <w:rFonts w:asciiTheme="majorHAnsi" w:hAnsiTheme="majorHAnsi"/>
        </w:rPr>
      </w:pPr>
    </w:p>
    <w:p w:rsidR="002A03A8" w:rsidRPr="0031085A" w:rsidRDefault="002A03A8" w:rsidP="00DF214C">
      <w:pPr>
        <w:rPr>
          <w:rFonts w:asciiTheme="majorHAnsi" w:hAnsiTheme="majorHAnsi"/>
          <w:b/>
          <w:sz w:val="28"/>
          <w:szCs w:val="28"/>
          <w:u w:val="single"/>
        </w:rPr>
      </w:pPr>
    </w:p>
    <w:p w:rsidR="00DF214C" w:rsidRPr="00D643B7" w:rsidRDefault="00DF214C" w:rsidP="00D643B7">
      <w:pPr>
        <w:pStyle w:val="Listeavsnitt"/>
        <w:numPr>
          <w:ilvl w:val="0"/>
          <w:numId w:val="9"/>
        </w:numPr>
        <w:rPr>
          <w:rFonts w:asciiTheme="majorHAnsi" w:hAnsiTheme="majorHAnsi"/>
          <w:b/>
          <w:sz w:val="28"/>
          <w:szCs w:val="28"/>
          <w:u w:val="single"/>
        </w:rPr>
      </w:pPr>
      <w:r w:rsidRPr="00D643B7">
        <w:rPr>
          <w:rFonts w:asciiTheme="majorHAnsi" w:hAnsiTheme="majorHAnsi"/>
          <w:b/>
          <w:sz w:val="28"/>
          <w:szCs w:val="28"/>
          <w:u w:val="single"/>
        </w:rPr>
        <w:t xml:space="preserve">Pass på utsatte </w:t>
      </w:r>
      <w:r w:rsidR="0031085A" w:rsidRPr="00D643B7">
        <w:rPr>
          <w:rFonts w:asciiTheme="majorHAnsi" w:hAnsiTheme="majorHAnsi"/>
          <w:b/>
          <w:sz w:val="28"/>
          <w:szCs w:val="28"/>
          <w:u w:val="single"/>
        </w:rPr>
        <w:t>personer/</w:t>
      </w:r>
      <w:r w:rsidRPr="00D643B7">
        <w:rPr>
          <w:rFonts w:asciiTheme="majorHAnsi" w:hAnsiTheme="majorHAnsi"/>
          <w:b/>
          <w:sz w:val="28"/>
          <w:szCs w:val="28"/>
          <w:u w:val="single"/>
        </w:rPr>
        <w:t>grupper</w:t>
      </w:r>
      <w:r w:rsidR="0031085A" w:rsidRPr="00D643B7">
        <w:rPr>
          <w:rFonts w:asciiTheme="majorHAnsi" w:hAnsiTheme="majorHAnsi"/>
          <w:b/>
          <w:sz w:val="28"/>
          <w:szCs w:val="28"/>
          <w:u w:val="single"/>
        </w:rPr>
        <w:t>.</w:t>
      </w:r>
    </w:p>
    <w:p w:rsidR="00BD5474" w:rsidRDefault="00FE47AB" w:rsidP="00DF214C">
      <w:pPr>
        <w:rPr>
          <w:rFonts w:asciiTheme="majorHAnsi" w:hAnsiTheme="majorHAnsi"/>
        </w:rPr>
      </w:pPr>
      <w:r>
        <w:rPr>
          <w:rFonts w:asciiTheme="majorHAnsi" w:hAnsiTheme="majorHAnsi"/>
        </w:rPr>
        <w:t xml:space="preserve">Vær særlig </w:t>
      </w:r>
      <w:r w:rsidR="00BD5474">
        <w:rPr>
          <w:rFonts w:asciiTheme="majorHAnsi" w:hAnsiTheme="majorHAnsi"/>
        </w:rPr>
        <w:t xml:space="preserve">oppmerksom på de som har de mest usikre kontraktene i en redaksjon og som derfor ofte vil være særlig utsatte grupper – frilansere, midlertidig ansatte, tilkallingsvikarer. Disse gruppene kan </w:t>
      </w:r>
      <w:r w:rsidR="00D643B7">
        <w:rPr>
          <w:rFonts w:asciiTheme="majorHAnsi" w:hAnsiTheme="majorHAnsi"/>
        </w:rPr>
        <w:t xml:space="preserve">kvie seg ekstra for å </w:t>
      </w:r>
      <w:r w:rsidR="00BD5474">
        <w:rPr>
          <w:rFonts w:asciiTheme="majorHAnsi" w:hAnsiTheme="majorHAnsi"/>
        </w:rPr>
        <w:t xml:space="preserve">si fra </w:t>
      </w:r>
      <w:r w:rsidR="00D643B7">
        <w:rPr>
          <w:rFonts w:asciiTheme="majorHAnsi" w:hAnsiTheme="majorHAnsi"/>
        </w:rPr>
        <w:t xml:space="preserve">av frykt for ikke å få </w:t>
      </w:r>
      <w:r w:rsidR="00BD5474">
        <w:rPr>
          <w:rFonts w:asciiTheme="majorHAnsi" w:hAnsiTheme="majorHAnsi"/>
        </w:rPr>
        <w:t>flere oppdrag. S</w:t>
      </w:r>
      <w:r w:rsidR="00D643B7">
        <w:rPr>
          <w:rFonts w:asciiTheme="majorHAnsi" w:hAnsiTheme="majorHAnsi"/>
        </w:rPr>
        <w:t>ørg for å s</w:t>
      </w:r>
      <w:r w:rsidR="00BD5474">
        <w:rPr>
          <w:rFonts w:asciiTheme="majorHAnsi" w:hAnsiTheme="majorHAnsi"/>
        </w:rPr>
        <w:t>ikre at disse gruppene blir godt kjent med retningslinjer om varsling og håndtering av seksuell trakassering.</w:t>
      </w:r>
      <w:r w:rsidR="00B67F77">
        <w:rPr>
          <w:rFonts w:asciiTheme="majorHAnsi" w:hAnsiTheme="majorHAnsi"/>
        </w:rPr>
        <w:t xml:space="preserve"> Spør dem aktivt om de har opplevd trakassering og mobbing.</w:t>
      </w:r>
    </w:p>
    <w:p w:rsidR="006925B3" w:rsidRDefault="00FE47AB" w:rsidP="00DF214C">
      <w:pPr>
        <w:rPr>
          <w:rFonts w:asciiTheme="majorHAnsi" w:hAnsiTheme="majorHAnsi"/>
        </w:rPr>
      </w:pPr>
      <w:r>
        <w:rPr>
          <w:rFonts w:asciiTheme="majorHAnsi" w:hAnsiTheme="majorHAnsi"/>
        </w:rPr>
        <w:t>Undersøkelsen som ble gjennomført i medi</w:t>
      </w:r>
      <w:r w:rsidR="00D643B7">
        <w:rPr>
          <w:rFonts w:asciiTheme="majorHAnsi" w:hAnsiTheme="majorHAnsi"/>
        </w:rPr>
        <w:t>ebransjen i 2017 viste</w:t>
      </w:r>
      <w:r w:rsidR="004B759C">
        <w:rPr>
          <w:rFonts w:asciiTheme="majorHAnsi" w:hAnsiTheme="majorHAnsi"/>
        </w:rPr>
        <w:t xml:space="preserve"> at </w:t>
      </w:r>
      <w:r>
        <w:rPr>
          <w:rFonts w:asciiTheme="majorHAnsi" w:hAnsiTheme="majorHAnsi"/>
        </w:rPr>
        <w:t xml:space="preserve">unge, midlertidig ansatte medarbeidere </w:t>
      </w:r>
      <w:r w:rsidR="00D643B7">
        <w:rPr>
          <w:rFonts w:asciiTheme="majorHAnsi" w:hAnsiTheme="majorHAnsi"/>
        </w:rPr>
        <w:t xml:space="preserve">i langt større grad rapporterte om </w:t>
      </w:r>
      <w:r w:rsidR="006925B3">
        <w:rPr>
          <w:rFonts w:asciiTheme="majorHAnsi" w:hAnsiTheme="majorHAnsi"/>
        </w:rPr>
        <w:t>seksuell trakassering.</w:t>
      </w:r>
      <w:r w:rsidR="004B759C">
        <w:rPr>
          <w:rFonts w:asciiTheme="majorHAnsi" w:hAnsiTheme="majorHAnsi"/>
        </w:rPr>
        <w:t xml:space="preserve"> Undersøkelsen viste også at kvinnelige medarbeidere oftere har opplevd seksuell trakassering enn deres mannlige </w:t>
      </w:r>
      <w:r w:rsidR="004B759C">
        <w:rPr>
          <w:rFonts w:asciiTheme="majorHAnsi" w:hAnsiTheme="majorHAnsi"/>
        </w:rPr>
        <w:lastRenderedPageBreak/>
        <w:t>kolleger.</w:t>
      </w:r>
      <w:r w:rsidR="00D53CCD">
        <w:rPr>
          <w:rFonts w:asciiTheme="majorHAnsi" w:hAnsiTheme="majorHAnsi"/>
        </w:rPr>
        <w:t xml:space="preserve"> </w:t>
      </w:r>
      <w:r w:rsidR="00F63253">
        <w:rPr>
          <w:rFonts w:asciiTheme="majorHAnsi" w:hAnsiTheme="majorHAnsi"/>
        </w:rPr>
        <w:t xml:space="preserve">Men </w:t>
      </w:r>
      <w:r w:rsidR="00D643B7">
        <w:rPr>
          <w:rFonts w:asciiTheme="majorHAnsi" w:hAnsiTheme="majorHAnsi"/>
        </w:rPr>
        <w:t xml:space="preserve">det er viktig å være </w:t>
      </w:r>
      <w:r w:rsidR="00F63253">
        <w:rPr>
          <w:rFonts w:asciiTheme="majorHAnsi" w:hAnsiTheme="majorHAnsi"/>
        </w:rPr>
        <w:t xml:space="preserve">oppmerksom på at også menn utsettes for seksuell trakassering. </w:t>
      </w:r>
      <w:r w:rsidR="00D643B7">
        <w:rPr>
          <w:rFonts w:asciiTheme="majorHAnsi" w:hAnsiTheme="majorHAnsi"/>
        </w:rPr>
        <w:t xml:space="preserve">Dette må ikke bare fremstilles som et problem </w:t>
      </w:r>
      <w:r w:rsidR="00F63253">
        <w:rPr>
          <w:rFonts w:asciiTheme="majorHAnsi" w:hAnsiTheme="majorHAnsi"/>
        </w:rPr>
        <w:t xml:space="preserve">for kvinner. Ofte kan trakassering av menn være mer tabubelagt og vanskelig å varsle om. </w:t>
      </w:r>
      <w:r w:rsidR="00D53CCD">
        <w:rPr>
          <w:rFonts w:asciiTheme="majorHAnsi" w:hAnsiTheme="majorHAnsi"/>
        </w:rPr>
        <w:t xml:space="preserve">Vær </w:t>
      </w:r>
      <w:r w:rsidR="00F63253">
        <w:rPr>
          <w:rFonts w:asciiTheme="majorHAnsi" w:hAnsiTheme="majorHAnsi"/>
        </w:rPr>
        <w:t xml:space="preserve">også </w:t>
      </w:r>
      <w:r w:rsidR="00D53CCD">
        <w:rPr>
          <w:rFonts w:asciiTheme="majorHAnsi" w:hAnsiTheme="majorHAnsi"/>
        </w:rPr>
        <w:t xml:space="preserve">obs på at det i små redaksjoner kan </w:t>
      </w:r>
      <w:r w:rsidR="00BD5474">
        <w:rPr>
          <w:rFonts w:asciiTheme="majorHAnsi" w:hAnsiTheme="majorHAnsi"/>
        </w:rPr>
        <w:t xml:space="preserve">være </w:t>
      </w:r>
      <w:r w:rsidR="00D53CCD">
        <w:rPr>
          <w:rFonts w:asciiTheme="majorHAnsi" w:hAnsiTheme="majorHAnsi"/>
        </w:rPr>
        <w:t xml:space="preserve">ekstra </w:t>
      </w:r>
      <w:r w:rsidR="00F63253">
        <w:rPr>
          <w:rFonts w:asciiTheme="majorHAnsi" w:hAnsiTheme="majorHAnsi"/>
        </w:rPr>
        <w:t>krevende</w:t>
      </w:r>
      <w:r w:rsidR="00BD5474">
        <w:rPr>
          <w:rFonts w:asciiTheme="majorHAnsi" w:hAnsiTheme="majorHAnsi"/>
        </w:rPr>
        <w:t xml:space="preserve"> å ta opp </w:t>
      </w:r>
      <w:r w:rsidR="00D53CCD">
        <w:rPr>
          <w:rFonts w:asciiTheme="majorHAnsi" w:hAnsiTheme="majorHAnsi"/>
        </w:rPr>
        <w:t>problemer knyttet til seksuell trakassering</w:t>
      </w:r>
      <w:r w:rsidR="00BD5474">
        <w:rPr>
          <w:rFonts w:asciiTheme="majorHAnsi" w:hAnsiTheme="majorHAnsi"/>
        </w:rPr>
        <w:t xml:space="preserve">. </w:t>
      </w:r>
    </w:p>
    <w:p w:rsidR="00E8658C" w:rsidRPr="0018174E" w:rsidRDefault="00E8658C" w:rsidP="00E8658C">
      <w:pPr>
        <w:jc w:val="right"/>
        <w:rPr>
          <w:rFonts w:asciiTheme="majorHAnsi" w:hAnsiTheme="majorHAnsi"/>
          <w:i/>
          <w:sz w:val="26"/>
          <w:szCs w:val="26"/>
        </w:rPr>
      </w:pPr>
    </w:p>
    <w:p w:rsidR="00E8658C" w:rsidRPr="0018174E" w:rsidRDefault="00E8658C" w:rsidP="00E8658C">
      <w:pPr>
        <w:jc w:val="right"/>
        <w:rPr>
          <w:rFonts w:asciiTheme="majorHAnsi" w:hAnsiTheme="majorHAnsi"/>
          <w:i/>
          <w:color w:val="FF0000"/>
          <w:sz w:val="26"/>
          <w:szCs w:val="26"/>
        </w:rPr>
      </w:pPr>
      <w:proofErr w:type="gramStart"/>
      <w:r w:rsidRPr="0018174E">
        <w:rPr>
          <w:rFonts w:asciiTheme="majorHAnsi" w:hAnsiTheme="majorHAnsi"/>
          <w:i/>
          <w:color w:val="FF0000"/>
          <w:sz w:val="26"/>
          <w:szCs w:val="26"/>
        </w:rPr>
        <w:t>”Det</w:t>
      </w:r>
      <w:proofErr w:type="gramEnd"/>
      <w:r w:rsidRPr="0018174E">
        <w:rPr>
          <w:rFonts w:asciiTheme="majorHAnsi" w:hAnsiTheme="majorHAnsi"/>
          <w:i/>
          <w:color w:val="FF0000"/>
          <w:sz w:val="26"/>
          <w:szCs w:val="26"/>
        </w:rPr>
        <w:t xml:space="preserve"> er lettere å bli spurt enn å fortelle på eget initiativ.”</w:t>
      </w:r>
    </w:p>
    <w:p w:rsidR="0018174E" w:rsidRPr="00212271" w:rsidRDefault="0018174E" w:rsidP="0018174E">
      <w:pPr>
        <w:ind w:left="360"/>
        <w:jc w:val="right"/>
        <w:rPr>
          <w:rFonts w:asciiTheme="majorHAnsi" w:hAnsiTheme="majorHAnsi"/>
          <w:sz w:val="20"/>
          <w:szCs w:val="20"/>
        </w:rPr>
      </w:pPr>
      <w:r>
        <w:rPr>
          <w:rFonts w:asciiTheme="majorHAnsi" w:hAnsiTheme="majorHAnsi"/>
          <w:sz w:val="20"/>
          <w:szCs w:val="20"/>
        </w:rPr>
        <w:t>D</w:t>
      </w:r>
      <w:r w:rsidRPr="00212271">
        <w:rPr>
          <w:rFonts w:asciiTheme="majorHAnsi" w:hAnsiTheme="majorHAnsi"/>
          <w:sz w:val="20"/>
          <w:szCs w:val="20"/>
        </w:rPr>
        <w:t>eltaker i mediebransjens undersøkelse om seksuell trakassering desember 2017</w:t>
      </w:r>
    </w:p>
    <w:p w:rsidR="004F7423" w:rsidRPr="009D5523" w:rsidRDefault="004F7423" w:rsidP="00DF214C">
      <w:pPr>
        <w:rPr>
          <w:rFonts w:asciiTheme="majorHAnsi" w:hAnsiTheme="majorHAnsi"/>
          <w:sz w:val="28"/>
          <w:szCs w:val="28"/>
        </w:rPr>
      </w:pPr>
    </w:p>
    <w:p w:rsidR="00DF214C" w:rsidRPr="00D643B7" w:rsidRDefault="00DF214C" w:rsidP="00D643B7">
      <w:pPr>
        <w:pStyle w:val="Listeavsnitt"/>
        <w:numPr>
          <w:ilvl w:val="0"/>
          <w:numId w:val="9"/>
        </w:numPr>
        <w:rPr>
          <w:rFonts w:asciiTheme="majorHAnsi" w:hAnsiTheme="majorHAnsi"/>
          <w:b/>
          <w:sz w:val="28"/>
          <w:szCs w:val="28"/>
          <w:u w:val="single"/>
        </w:rPr>
      </w:pPr>
      <w:r w:rsidRPr="00D643B7">
        <w:rPr>
          <w:rFonts w:asciiTheme="majorHAnsi" w:hAnsiTheme="majorHAnsi"/>
          <w:b/>
          <w:sz w:val="28"/>
          <w:szCs w:val="28"/>
          <w:u w:val="single"/>
        </w:rPr>
        <w:t>Vis måtehold rundt alkohol</w:t>
      </w:r>
    </w:p>
    <w:p w:rsidR="00F80ACC" w:rsidRDefault="00F80ACC" w:rsidP="00DF214C">
      <w:pPr>
        <w:rPr>
          <w:rFonts w:asciiTheme="majorHAnsi" w:hAnsiTheme="majorHAnsi"/>
        </w:rPr>
      </w:pPr>
      <w:r>
        <w:rPr>
          <w:rFonts w:asciiTheme="majorHAnsi" w:hAnsiTheme="majorHAnsi"/>
        </w:rPr>
        <w:t xml:space="preserve">Det finnes mange eksempler på seksuell trakassering som har skjedd i forbindelse med sosiale sammenhenger der det er blitt drukket alkohol. </w:t>
      </w:r>
    </w:p>
    <w:p w:rsidR="00DF214C" w:rsidRDefault="00DF214C" w:rsidP="00DF214C">
      <w:pPr>
        <w:rPr>
          <w:rFonts w:asciiTheme="majorHAnsi" w:hAnsiTheme="majorHAnsi"/>
        </w:rPr>
      </w:pPr>
      <w:proofErr w:type="gramStart"/>
      <w:r w:rsidRPr="00DF214C">
        <w:rPr>
          <w:rFonts w:asciiTheme="majorHAnsi" w:hAnsiTheme="majorHAnsi"/>
        </w:rPr>
        <w:t>”Det</w:t>
      </w:r>
      <w:proofErr w:type="gramEnd"/>
      <w:r w:rsidRPr="00DF214C">
        <w:rPr>
          <w:rFonts w:asciiTheme="majorHAnsi" w:hAnsiTheme="majorHAnsi"/>
        </w:rPr>
        <w:t xml:space="preserve"> er fortsatt tabu å snakke negativt om alkohol i mediebransjen, men det er da mange mister alle hemninger og gjør ting som de ellers aldri ville g</w:t>
      </w:r>
      <w:r w:rsidR="00D53CCD">
        <w:rPr>
          <w:rFonts w:asciiTheme="majorHAnsi" w:hAnsiTheme="majorHAnsi"/>
        </w:rPr>
        <w:t>jort” skrev en av de som svarte på undersøkelsen som medieorganisasjonene gjennomførte i 2017. Ha et bevisst forhold til alkohol på arrangementer knyttet til arbeidsplassen, på jobboppdrag og i andre sammenhenger der m</w:t>
      </w:r>
      <w:r w:rsidR="00B67F77">
        <w:rPr>
          <w:rFonts w:asciiTheme="majorHAnsi" w:hAnsiTheme="majorHAnsi"/>
        </w:rPr>
        <w:t xml:space="preserve">edarbeidere møtes. Husk </w:t>
      </w:r>
      <w:r w:rsidR="00D53CCD">
        <w:rPr>
          <w:rFonts w:asciiTheme="majorHAnsi" w:hAnsiTheme="majorHAnsi"/>
        </w:rPr>
        <w:t xml:space="preserve">at ledere også er ledere i sosiale sammenhenger. </w:t>
      </w:r>
      <w:r w:rsidR="00F80ACC">
        <w:rPr>
          <w:rFonts w:asciiTheme="majorHAnsi" w:hAnsiTheme="majorHAnsi"/>
        </w:rPr>
        <w:t xml:space="preserve">Tenk gjennom hvilket forhold dere har til alkohol i forbindelse med arbeidsplassen. </w:t>
      </w:r>
      <w:r w:rsidR="00B67F77">
        <w:rPr>
          <w:rFonts w:asciiTheme="majorHAnsi" w:hAnsiTheme="majorHAnsi"/>
        </w:rPr>
        <w:t>E</w:t>
      </w:r>
      <w:r w:rsidR="00F80ACC">
        <w:rPr>
          <w:rFonts w:asciiTheme="majorHAnsi" w:hAnsiTheme="majorHAnsi"/>
        </w:rPr>
        <w:t>r alle s</w:t>
      </w:r>
      <w:r w:rsidR="00B67F77">
        <w:rPr>
          <w:rFonts w:asciiTheme="majorHAnsi" w:hAnsiTheme="majorHAnsi"/>
        </w:rPr>
        <w:t>osiale</w:t>
      </w:r>
      <w:r w:rsidR="00F80ACC">
        <w:rPr>
          <w:rFonts w:asciiTheme="majorHAnsi" w:hAnsiTheme="majorHAnsi"/>
        </w:rPr>
        <w:t xml:space="preserve"> sammenkomster koblet mot alkoholbruk?</w:t>
      </w:r>
      <w:r w:rsidR="00B67F77">
        <w:rPr>
          <w:rFonts w:asciiTheme="majorHAnsi" w:hAnsiTheme="majorHAnsi"/>
        </w:rPr>
        <w:t xml:space="preserve"> Går det an å skape </w:t>
      </w:r>
      <w:r w:rsidR="006245BA">
        <w:rPr>
          <w:rFonts w:asciiTheme="majorHAnsi" w:hAnsiTheme="majorHAnsi"/>
        </w:rPr>
        <w:t>arenaer uten alkohol – for eksempel familiearrangementer? Bør alkohol brukes som gaver og belønning til medarbeidere? Det kan være greit å tenke kritisk gjennom hvilken praksis bedriften har her.</w:t>
      </w:r>
    </w:p>
    <w:p w:rsidR="00DF214C" w:rsidRDefault="00DF214C" w:rsidP="00DF214C">
      <w:pPr>
        <w:rPr>
          <w:rFonts w:asciiTheme="majorHAnsi" w:hAnsiTheme="majorHAnsi"/>
        </w:rPr>
      </w:pPr>
    </w:p>
    <w:p w:rsidR="00E8658C" w:rsidRPr="0018174E" w:rsidRDefault="00E8658C" w:rsidP="00E8658C">
      <w:pPr>
        <w:jc w:val="right"/>
        <w:rPr>
          <w:rFonts w:asciiTheme="majorHAnsi" w:hAnsiTheme="majorHAnsi"/>
          <w:i/>
          <w:color w:val="FF0000"/>
          <w:sz w:val="26"/>
          <w:szCs w:val="26"/>
        </w:rPr>
      </w:pPr>
      <w:proofErr w:type="gramStart"/>
      <w:r w:rsidRPr="0018174E">
        <w:rPr>
          <w:rFonts w:asciiTheme="majorHAnsi" w:hAnsiTheme="majorHAnsi"/>
          <w:i/>
          <w:color w:val="FF0000"/>
          <w:sz w:val="26"/>
          <w:szCs w:val="26"/>
        </w:rPr>
        <w:t>”Sjefer</w:t>
      </w:r>
      <w:proofErr w:type="gramEnd"/>
      <w:r w:rsidRPr="0018174E">
        <w:rPr>
          <w:rFonts w:asciiTheme="majorHAnsi" w:hAnsiTheme="majorHAnsi"/>
          <w:i/>
          <w:color w:val="FF0000"/>
          <w:sz w:val="26"/>
          <w:szCs w:val="26"/>
        </w:rPr>
        <w:t xml:space="preserve"> bør være tilstede, men klare</w:t>
      </w:r>
      <w:r w:rsidR="0018174E">
        <w:rPr>
          <w:rFonts w:asciiTheme="majorHAnsi" w:hAnsiTheme="majorHAnsi"/>
          <w:i/>
          <w:color w:val="FF0000"/>
          <w:sz w:val="26"/>
          <w:szCs w:val="26"/>
        </w:rPr>
        <w:t xml:space="preserve"> i toppen på jobbarrangementer”</w:t>
      </w:r>
    </w:p>
    <w:p w:rsidR="0018174E" w:rsidRPr="00212271" w:rsidRDefault="0018174E" w:rsidP="0018174E">
      <w:pPr>
        <w:ind w:left="360"/>
        <w:jc w:val="right"/>
        <w:rPr>
          <w:rFonts w:asciiTheme="majorHAnsi" w:hAnsiTheme="majorHAnsi"/>
          <w:sz w:val="20"/>
          <w:szCs w:val="20"/>
        </w:rPr>
      </w:pPr>
      <w:r>
        <w:rPr>
          <w:rFonts w:asciiTheme="majorHAnsi" w:hAnsiTheme="majorHAnsi"/>
          <w:sz w:val="20"/>
          <w:szCs w:val="20"/>
        </w:rPr>
        <w:t>D</w:t>
      </w:r>
      <w:r w:rsidRPr="00212271">
        <w:rPr>
          <w:rFonts w:asciiTheme="majorHAnsi" w:hAnsiTheme="majorHAnsi"/>
          <w:sz w:val="20"/>
          <w:szCs w:val="20"/>
        </w:rPr>
        <w:t>eltaker i mediebransjens undersøkelse om seksuell trakassering desember 2017</w:t>
      </w:r>
    </w:p>
    <w:p w:rsidR="00DF214C" w:rsidRPr="0018174E" w:rsidRDefault="00DF214C" w:rsidP="00DF214C">
      <w:pPr>
        <w:rPr>
          <w:rFonts w:asciiTheme="majorHAnsi" w:hAnsiTheme="majorHAnsi"/>
          <w:i/>
          <w:u w:val="single"/>
        </w:rPr>
      </w:pPr>
    </w:p>
    <w:p w:rsidR="00B67F77" w:rsidRDefault="00B67F77" w:rsidP="00DF214C">
      <w:pPr>
        <w:rPr>
          <w:rFonts w:asciiTheme="majorHAnsi" w:hAnsiTheme="majorHAnsi"/>
          <w:u w:val="single"/>
        </w:rPr>
      </w:pPr>
    </w:p>
    <w:p w:rsidR="004F7423" w:rsidRPr="00D643B7" w:rsidRDefault="00DF214C" w:rsidP="00D643B7">
      <w:pPr>
        <w:pStyle w:val="Listeavsnitt"/>
        <w:numPr>
          <w:ilvl w:val="0"/>
          <w:numId w:val="9"/>
        </w:numPr>
        <w:rPr>
          <w:rFonts w:asciiTheme="majorHAnsi" w:hAnsiTheme="majorHAnsi"/>
          <w:b/>
          <w:sz w:val="28"/>
          <w:szCs w:val="28"/>
          <w:u w:val="single"/>
        </w:rPr>
      </w:pPr>
      <w:r w:rsidRPr="00D643B7">
        <w:rPr>
          <w:rFonts w:asciiTheme="majorHAnsi" w:hAnsiTheme="majorHAnsi"/>
          <w:b/>
          <w:sz w:val="28"/>
          <w:szCs w:val="28"/>
          <w:u w:val="single"/>
        </w:rPr>
        <w:t>Mangfold i mediebedrifter og ledergrupper forebygger trakassering.</w:t>
      </w:r>
    </w:p>
    <w:p w:rsidR="0018174E" w:rsidRDefault="00FF2E48" w:rsidP="00411908">
      <w:pPr>
        <w:rPr>
          <w:rFonts w:asciiTheme="majorHAnsi" w:hAnsiTheme="majorHAnsi" w:cs="Arial"/>
          <w:iCs/>
          <w:color w:val="222222"/>
          <w:shd w:val="clear" w:color="auto" w:fill="FFFFFF"/>
        </w:rPr>
      </w:pPr>
      <w:r>
        <w:rPr>
          <w:rFonts w:asciiTheme="majorHAnsi" w:hAnsiTheme="majorHAnsi"/>
        </w:rPr>
        <w:t>D</w:t>
      </w:r>
      <w:r w:rsidR="008058F2" w:rsidRPr="008058F2">
        <w:rPr>
          <w:rFonts w:asciiTheme="majorHAnsi" w:hAnsiTheme="majorHAnsi"/>
        </w:rPr>
        <w:t xml:space="preserve">en aller beste medisinen mot en ukultur med seksuell trakassering er arbeidsmiljø og ledergrupper preget av mangfold. Det var signaler vi i Norsk Redaktørforening fikk i prosjektet </w:t>
      </w:r>
      <w:hyperlink r:id="rId11" w:history="1">
        <w:r w:rsidR="008058F2" w:rsidRPr="008058F2">
          <w:rPr>
            <w:rStyle w:val="Hyperkobling"/>
            <w:rFonts w:asciiTheme="majorHAnsi" w:hAnsiTheme="majorHAnsi"/>
          </w:rPr>
          <w:t>Redaktørjakten</w:t>
        </w:r>
      </w:hyperlink>
      <w:r w:rsidR="008058F2" w:rsidRPr="008058F2">
        <w:rPr>
          <w:rFonts w:asciiTheme="majorHAnsi" w:hAnsiTheme="majorHAnsi"/>
        </w:rPr>
        <w:t xml:space="preserve"> i 2016 der mange av de kvinnelige journalistene og redaktørene som deltok snakket om machokulturer som hindrer rekruttering av kvinnelige ledere. </w:t>
      </w:r>
      <w:r w:rsidR="008058F2" w:rsidRPr="008058F2">
        <w:rPr>
          <w:rFonts w:asciiTheme="majorHAnsi" w:hAnsiTheme="majorHAnsi" w:cs="Arial"/>
          <w:iCs/>
          <w:color w:val="222222"/>
          <w:shd w:val="clear" w:color="auto" w:fill="FFFFFF"/>
        </w:rPr>
        <w:t>I forbindelse med #metoo-kampanjen har debatten rundt mangfold i ledergruppen</w:t>
      </w:r>
      <w:r>
        <w:rPr>
          <w:rFonts w:asciiTheme="majorHAnsi" w:hAnsiTheme="majorHAnsi" w:cs="Arial"/>
          <w:iCs/>
          <w:color w:val="222222"/>
          <w:shd w:val="clear" w:color="auto" w:fill="FFFFFF"/>
        </w:rPr>
        <w:t>e blitt aktualisert nok en gang</w:t>
      </w:r>
      <w:r w:rsidR="008058F2">
        <w:rPr>
          <w:rFonts w:asciiTheme="majorHAnsi" w:hAnsiTheme="majorHAnsi" w:cs="Arial"/>
          <w:iCs/>
          <w:color w:val="222222"/>
          <w:shd w:val="clear" w:color="auto" w:fill="FFFFFF"/>
        </w:rPr>
        <w:t xml:space="preserve">. </w:t>
      </w:r>
      <w:r w:rsidR="008058F2" w:rsidRPr="008058F2">
        <w:rPr>
          <w:rFonts w:asciiTheme="majorHAnsi" w:hAnsiTheme="majorHAnsi" w:cs="Arial"/>
          <w:iCs/>
          <w:color w:val="222222"/>
          <w:shd w:val="clear" w:color="auto" w:fill="FFFFFF"/>
        </w:rPr>
        <w:t>Ledergrupper som gjenspeiler mangfoldet i befolkningen er ikke bare et klokt trekk ut fra politisk ko</w:t>
      </w:r>
      <w:r>
        <w:rPr>
          <w:rFonts w:asciiTheme="majorHAnsi" w:hAnsiTheme="majorHAnsi" w:cs="Arial"/>
          <w:iCs/>
          <w:color w:val="222222"/>
          <w:shd w:val="clear" w:color="auto" w:fill="FFFFFF"/>
        </w:rPr>
        <w:t>rrekte tegn i tiden, det er helt avgjørende</w:t>
      </w:r>
      <w:r w:rsidR="008058F2" w:rsidRPr="008058F2">
        <w:rPr>
          <w:rFonts w:asciiTheme="majorHAnsi" w:hAnsiTheme="majorHAnsi" w:cs="Arial"/>
          <w:iCs/>
          <w:color w:val="222222"/>
          <w:shd w:val="clear" w:color="auto" w:fill="FFFFFF"/>
        </w:rPr>
        <w:t xml:space="preserve"> for å f</w:t>
      </w:r>
      <w:r w:rsidR="00411908">
        <w:rPr>
          <w:rFonts w:asciiTheme="majorHAnsi" w:hAnsiTheme="majorHAnsi" w:cs="Arial"/>
          <w:iCs/>
          <w:color w:val="222222"/>
          <w:shd w:val="clear" w:color="auto" w:fill="FFFFFF"/>
        </w:rPr>
        <w:t xml:space="preserve">å </w:t>
      </w:r>
      <w:r w:rsidR="00411908" w:rsidRPr="00411908">
        <w:rPr>
          <w:rFonts w:asciiTheme="majorHAnsi" w:hAnsiTheme="majorHAnsi" w:cs="Arial"/>
          <w:iCs/>
          <w:color w:val="222222"/>
          <w:shd w:val="clear" w:color="auto" w:fill="FFFFFF"/>
        </w:rPr>
        <w:t>d</w:t>
      </w:r>
      <w:r w:rsidR="00411908" w:rsidRPr="00411908">
        <w:rPr>
          <w:rFonts w:asciiTheme="majorHAnsi" w:hAnsiTheme="majorHAnsi" w:cs="Arial"/>
          <w:iCs/>
          <w:color w:val="222222"/>
          <w:shd w:val="clear" w:color="auto" w:fill="FFFFFF"/>
        </w:rPr>
        <w:t>e beste folkene, det beste arbeidsmiljøet og dermed de beste resultatene</w:t>
      </w:r>
    </w:p>
    <w:p w:rsidR="00411908" w:rsidRPr="00411908" w:rsidRDefault="00411908" w:rsidP="00411908">
      <w:pPr>
        <w:rPr>
          <w:rFonts w:asciiTheme="majorHAnsi" w:hAnsiTheme="majorHAnsi" w:cs="Arial"/>
          <w:iCs/>
          <w:color w:val="222222"/>
          <w:shd w:val="clear" w:color="auto" w:fill="FFFFFF"/>
        </w:rPr>
      </w:pPr>
    </w:p>
    <w:p w:rsidR="0018174E" w:rsidRDefault="0018174E" w:rsidP="0018174E">
      <w:pPr>
        <w:jc w:val="right"/>
        <w:rPr>
          <w:rFonts w:asciiTheme="majorHAnsi" w:hAnsiTheme="majorHAnsi" w:cs="Arial"/>
          <w:i/>
          <w:iCs/>
          <w:color w:val="FF0000"/>
          <w:sz w:val="26"/>
          <w:szCs w:val="26"/>
          <w:shd w:val="clear" w:color="auto" w:fill="FFFFFF"/>
        </w:rPr>
      </w:pPr>
      <w:proofErr w:type="gramStart"/>
      <w:r w:rsidRPr="0018174E">
        <w:rPr>
          <w:rFonts w:asciiTheme="majorHAnsi" w:hAnsiTheme="majorHAnsi"/>
          <w:i/>
          <w:color w:val="FF0000"/>
          <w:sz w:val="26"/>
          <w:szCs w:val="26"/>
        </w:rPr>
        <w:t>”Sat</w:t>
      </w:r>
      <w:r w:rsidRPr="0018174E">
        <w:rPr>
          <w:rFonts w:asciiTheme="majorHAnsi" w:hAnsiTheme="majorHAnsi" w:cs="Arial"/>
          <w:i/>
          <w:iCs/>
          <w:color w:val="FF0000"/>
          <w:sz w:val="26"/>
          <w:szCs w:val="26"/>
          <w:shd w:val="clear" w:color="auto" w:fill="FFFFFF"/>
        </w:rPr>
        <w:t>s</w:t>
      </w:r>
      <w:proofErr w:type="gramEnd"/>
      <w:r w:rsidRPr="0018174E">
        <w:rPr>
          <w:rFonts w:asciiTheme="majorHAnsi" w:hAnsiTheme="majorHAnsi" w:cs="Arial"/>
          <w:i/>
          <w:iCs/>
          <w:color w:val="FF0000"/>
          <w:sz w:val="26"/>
          <w:szCs w:val="26"/>
          <w:shd w:val="clear" w:color="auto" w:fill="FFFFFF"/>
        </w:rPr>
        <w:t xml:space="preserve"> på andre enn de du jogger og skåler med”</w:t>
      </w:r>
    </w:p>
    <w:p w:rsidR="0018174E" w:rsidRPr="009B5AC0" w:rsidRDefault="009B5AC0" w:rsidP="0018174E">
      <w:pPr>
        <w:jc w:val="right"/>
        <w:rPr>
          <w:rFonts w:asciiTheme="majorHAnsi" w:hAnsiTheme="majorHAnsi" w:cs="Arial"/>
          <w:iCs/>
          <w:color w:val="000000" w:themeColor="text1"/>
          <w:sz w:val="20"/>
          <w:szCs w:val="20"/>
          <w:shd w:val="clear" w:color="auto" w:fill="FFFFFF"/>
        </w:rPr>
      </w:pPr>
      <w:r w:rsidRPr="009B5AC0">
        <w:rPr>
          <w:rFonts w:asciiTheme="majorHAnsi" w:hAnsiTheme="majorHAnsi" w:cs="Arial"/>
          <w:iCs/>
          <w:color w:val="000000" w:themeColor="text1"/>
          <w:sz w:val="20"/>
          <w:szCs w:val="20"/>
          <w:shd w:val="clear" w:color="auto" w:fill="FFFFFF"/>
        </w:rPr>
        <w:t>Delta</w:t>
      </w:r>
      <w:r w:rsidR="00FF2E48">
        <w:rPr>
          <w:rFonts w:asciiTheme="majorHAnsi" w:hAnsiTheme="majorHAnsi" w:cs="Arial"/>
          <w:iCs/>
          <w:color w:val="000000" w:themeColor="text1"/>
          <w:sz w:val="20"/>
          <w:szCs w:val="20"/>
          <w:shd w:val="clear" w:color="auto" w:fill="FFFFFF"/>
        </w:rPr>
        <w:t>ke</w:t>
      </w:r>
      <w:r w:rsidRPr="009B5AC0">
        <w:rPr>
          <w:rFonts w:asciiTheme="majorHAnsi" w:hAnsiTheme="majorHAnsi" w:cs="Arial"/>
          <w:iCs/>
          <w:color w:val="000000" w:themeColor="text1"/>
          <w:sz w:val="20"/>
          <w:szCs w:val="20"/>
          <w:shd w:val="clear" w:color="auto" w:fill="FFFFFF"/>
        </w:rPr>
        <w:t xml:space="preserve">r på Norsk Redaktørforenings undersøkelse blant kvinnelige redaktører og journalister, gjengitt i </w:t>
      </w:r>
      <w:hyperlink r:id="rId12" w:history="1">
        <w:r w:rsidRPr="009B5AC0">
          <w:rPr>
            <w:rStyle w:val="Hyperkobling"/>
            <w:rFonts w:asciiTheme="majorHAnsi" w:hAnsiTheme="majorHAnsi" w:cs="Arial"/>
            <w:iCs/>
            <w:sz w:val="20"/>
            <w:szCs w:val="20"/>
            <w:shd w:val="clear" w:color="auto" w:fill="FFFFFF"/>
          </w:rPr>
          <w:t>”Redaktørjakten”</w:t>
        </w:r>
      </w:hyperlink>
      <w:r w:rsidRPr="009B5AC0">
        <w:rPr>
          <w:rFonts w:asciiTheme="majorHAnsi" w:hAnsiTheme="majorHAnsi" w:cs="Arial"/>
          <w:iCs/>
          <w:color w:val="000000" w:themeColor="text1"/>
          <w:sz w:val="20"/>
          <w:szCs w:val="20"/>
          <w:shd w:val="clear" w:color="auto" w:fill="FFFFFF"/>
        </w:rPr>
        <w:t xml:space="preserve"> i 2016</w:t>
      </w:r>
    </w:p>
    <w:p w:rsidR="009B5AC0" w:rsidRPr="009B5AC0" w:rsidRDefault="009B5AC0" w:rsidP="0018174E">
      <w:pPr>
        <w:jc w:val="right"/>
        <w:rPr>
          <w:rFonts w:asciiTheme="majorHAnsi" w:hAnsiTheme="majorHAnsi" w:cs="Arial"/>
          <w:iCs/>
          <w:color w:val="000000" w:themeColor="text1"/>
          <w:sz w:val="20"/>
          <w:szCs w:val="20"/>
          <w:shd w:val="clear" w:color="auto" w:fill="FFFFFF"/>
        </w:rPr>
      </w:pPr>
    </w:p>
    <w:p w:rsidR="0018174E" w:rsidRPr="0018174E" w:rsidRDefault="0018174E" w:rsidP="0018174E">
      <w:pPr>
        <w:jc w:val="right"/>
        <w:rPr>
          <w:rFonts w:asciiTheme="majorHAnsi" w:hAnsiTheme="majorHAnsi" w:cs="Arial"/>
          <w:i/>
          <w:iCs/>
          <w:color w:val="FF0000"/>
          <w:sz w:val="26"/>
          <w:szCs w:val="26"/>
          <w:shd w:val="clear" w:color="auto" w:fill="FFFFFF"/>
        </w:rPr>
      </w:pPr>
    </w:p>
    <w:p w:rsidR="00DF214C" w:rsidRPr="00DF214C" w:rsidRDefault="00DF214C" w:rsidP="00DF214C">
      <w:pPr>
        <w:rPr>
          <w:rFonts w:asciiTheme="majorHAnsi" w:hAnsiTheme="majorHAnsi"/>
          <w:u w:val="single"/>
        </w:rPr>
      </w:pPr>
    </w:p>
    <w:p w:rsidR="008058F2" w:rsidRPr="00E45929" w:rsidRDefault="00E45929" w:rsidP="00E45929">
      <w:pPr>
        <w:pStyle w:val="Listeavsnitt"/>
        <w:numPr>
          <w:ilvl w:val="0"/>
          <w:numId w:val="9"/>
        </w:numPr>
        <w:rPr>
          <w:rFonts w:asciiTheme="majorHAnsi" w:hAnsiTheme="majorHAnsi"/>
          <w:b/>
          <w:sz w:val="28"/>
          <w:szCs w:val="28"/>
          <w:u w:val="single"/>
        </w:rPr>
      </w:pPr>
      <w:r w:rsidRPr="00E45929">
        <w:rPr>
          <w:rFonts w:asciiTheme="majorHAnsi" w:hAnsiTheme="majorHAnsi"/>
          <w:b/>
          <w:sz w:val="28"/>
          <w:szCs w:val="28"/>
        </w:rPr>
        <w:t xml:space="preserve">  </w:t>
      </w:r>
      <w:r w:rsidR="00DF214C" w:rsidRPr="00E45929">
        <w:rPr>
          <w:rFonts w:asciiTheme="majorHAnsi" w:hAnsiTheme="majorHAnsi"/>
          <w:b/>
          <w:sz w:val="28"/>
          <w:szCs w:val="28"/>
          <w:u w:val="single"/>
        </w:rPr>
        <w:t>Fortsett å snakk om seksuell trakassering.</w:t>
      </w:r>
    </w:p>
    <w:p w:rsidR="00DF214C" w:rsidRPr="00940BAF" w:rsidRDefault="004F7423" w:rsidP="00A57A98">
      <w:pPr>
        <w:rPr>
          <w:rFonts w:asciiTheme="majorHAnsi" w:hAnsiTheme="majorHAnsi"/>
        </w:rPr>
      </w:pPr>
      <w:r>
        <w:rPr>
          <w:rFonts w:asciiTheme="majorHAnsi" w:hAnsiTheme="majorHAnsi"/>
        </w:rPr>
        <w:t>Følg opp temaet jevnlig – ta d</w:t>
      </w:r>
      <w:r w:rsidR="008058F2">
        <w:rPr>
          <w:rFonts w:asciiTheme="majorHAnsi" w:hAnsiTheme="majorHAnsi"/>
        </w:rPr>
        <w:t xml:space="preserve">et opp i medarbeidersamtaler, </w:t>
      </w:r>
      <w:r>
        <w:rPr>
          <w:rFonts w:asciiTheme="majorHAnsi" w:hAnsiTheme="majorHAnsi"/>
        </w:rPr>
        <w:t xml:space="preserve">i ledergruppen og i møter med </w:t>
      </w:r>
      <w:r w:rsidRPr="00940BAF">
        <w:rPr>
          <w:rFonts w:asciiTheme="majorHAnsi" w:hAnsiTheme="majorHAnsi"/>
        </w:rPr>
        <w:t>tillitsvalgte jevnlig. Dette må også være tema i samtaler med nye medarbeidere, med studenter i p</w:t>
      </w:r>
      <w:r w:rsidR="008058F2" w:rsidRPr="00940BAF">
        <w:rPr>
          <w:rFonts w:asciiTheme="majorHAnsi" w:hAnsiTheme="majorHAnsi"/>
        </w:rPr>
        <w:t xml:space="preserve">raksis og overfor andre </w:t>
      </w:r>
      <w:r w:rsidRPr="00940BAF">
        <w:rPr>
          <w:rFonts w:asciiTheme="majorHAnsi" w:hAnsiTheme="majorHAnsi"/>
        </w:rPr>
        <w:t xml:space="preserve">midlertidig ansatte. </w:t>
      </w:r>
      <w:proofErr w:type="gramStart"/>
      <w:r w:rsidR="008058F2" w:rsidRPr="00940BAF">
        <w:rPr>
          <w:rFonts w:asciiTheme="majorHAnsi" w:hAnsiTheme="majorHAnsi"/>
        </w:rPr>
        <w:t>”Dette</w:t>
      </w:r>
      <w:proofErr w:type="gramEnd"/>
      <w:r w:rsidR="008058F2" w:rsidRPr="00940BAF">
        <w:rPr>
          <w:rFonts w:asciiTheme="majorHAnsi" w:hAnsiTheme="majorHAnsi"/>
        </w:rPr>
        <w:t xml:space="preserve"> er ferskvare. Husk påminnelse om retningslinjer i forkant av julebord og sommerfest” var oppfordringen fra en av de som </w:t>
      </w:r>
      <w:r w:rsidR="008058F2" w:rsidRPr="00940BAF">
        <w:rPr>
          <w:rFonts w:asciiTheme="majorHAnsi" w:hAnsiTheme="majorHAnsi"/>
        </w:rPr>
        <w:lastRenderedPageBreak/>
        <w:t>svarte på mediebransjens undersøkelse om seksuell trakassering i desember 2017. Mens #metoo-kampanjen er fersk og levende er det lett å se hvor viktig dette er. Ledere har et særlig ansvar for at dette tas på alvor og huskes også når oppmerksomheten rundt kampanjen har lagt seg.</w:t>
      </w:r>
    </w:p>
    <w:p w:rsidR="00DF214C" w:rsidRDefault="00DF214C" w:rsidP="00A57A98">
      <w:pPr>
        <w:rPr>
          <w:rFonts w:asciiTheme="majorHAnsi" w:hAnsiTheme="majorHAnsi"/>
        </w:rPr>
      </w:pPr>
    </w:p>
    <w:p w:rsidR="00212271" w:rsidRDefault="00212271" w:rsidP="00A57A98">
      <w:pPr>
        <w:rPr>
          <w:rFonts w:asciiTheme="majorHAnsi" w:hAnsiTheme="majorHAnsi"/>
        </w:rPr>
      </w:pPr>
    </w:p>
    <w:p w:rsidR="00212271" w:rsidRPr="009B5AC0" w:rsidRDefault="00212271" w:rsidP="009B5AC0">
      <w:pPr>
        <w:ind w:left="360"/>
        <w:jc w:val="right"/>
        <w:rPr>
          <w:rFonts w:asciiTheme="majorHAnsi" w:hAnsiTheme="majorHAnsi"/>
          <w:i/>
          <w:color w:val="FF0000"/>
          <w:sz w:val="26"/>
          <w:szCs w:val="26"/>
        </w:rPr>
      </w:pPr>
      <w:proofErr w:type="gramStart"/>
      <w:r w:rsidRPr="009B5AC0">
        <w:rPr>
          <w:rFonts w:asciiTheme="majorHAnsi" w:hAnsiTheme="majorHAnsi"/>
          <w:i/>
          <w:color w:val="FF0000"/>
          <w:sz w:val="26"/>
          <w:szCs w:val="26"/>
        </w:rPr>
        <w:t>”Jeg</w:t>
      </w:r>
      <w:proofErr w:type="gramEnd"/>
      <w:r w:rsidRPr="009B5AC0">
        <w:rPr>
          <w:rFonts w:asciiTheme="majorHAnsi" w:hAnsiTheme="majorHAnsi"/>
          <w:i/>
          <w:color w:val="FF0000"/>
          <w:sz w:val="26"/>
          <w:szCs w:val="26"/>
        </w:rPr>
        <w:t xml:space="preserve"> forventer at ledere og arbeidsgivere tar dette seriøst også når nyhetsinteressen har lagt seg og hverdagen er tilbake.”</w:t>
      </w:r>
    </w:p>
    <w:p w:rsidR="00212271" w:rsidRPr="00212271" w:rsidRDefault="0018174E" w:rsidP="00212271">
      <w:pPr>
        <w:ind w:left="360"/>
        <w:jc w:val="right"/>
        <w:rPr>
          <w:rFonts w:asciiTheme="majorHAnsi" w:hAnsiTheme="majorHAnsi"/>
          <w:sz w:val="20"/>
          <w:szCs w:val="20"/>
        </w:rPr>
      </w:pPr>
      <w:r>
        <w:rPr>
          <w:rFonts w:asciiTheme="majorHAnsi" w:hAnsiTheme="majorHAnsi"/>
          <w:sz w:val="20"/>
          <w:szCs w:val="20"/>
        </w:rPr>
        <w:t>D</w:t>
      </w:r>
      <w:r w:rsidR="00212271" w:rsidRPr="00212271">
        <w:rPr>
          <w:rFonts w:asciiTheme="majorHAnsi" w:hAnsiTheme="majorHAnsi"/>
          <w:sz w:val="20"/>
          <w:szCs w:val="20"/>
        </w:rPr>
        <w:t>eltaker i mediebransjens undersøkelse om seksuell trakassering desember 2017</w:t>
      </w:r>
    </w:p>
    <w:p w:rsidR="00212271" w:rsidRPr="00212271" w:rsidRDefault="00212271" w:rsidP="00212271">
      <w:pPr>
        <w:rPr>
          <w:rFonts w:asciiTheme="majorHAnsi" w:hAnsiTheme="majorHAnsi"/>
        </w:rPr>
      </w:pPr>
    </w:p>
    <w:p w:rsidR="00DF214C" w:rsidRPr="00940BAF" w:rsidRDefault="00DF214C" w:rsidP="00A57A98">
      <w:pPr>
        <w:rPr>
          <w:rFonts w:asciiTheme="majorHAnsi" w:hAnsiTheme="majorHAnsi"/>
        </w:rPr>
      </w:pPr>
    </w:p>
    <w:p w:rsidR="00DF214C" w:rsidRPr="00940BAF" w:rsidRDefault="00DF214C" w:rsidP="00A57A98">
      <w:pPr>
        <w:rPr>
          <w:rFonts w:asciiTheme="majorHAnsi" w:hAnsiTheme="majorHAnsi"/>
        </w:rPr>
      </w:pPr>
    </w:p>
    <w:p w:rsidR="000F18DA" w:rsidRPr="00940BAF" w:rsidRDefault="000F18DA" w:rsidP="000F18DA">
      <w:pPr>
        <w:ind w:left="360"/>
        <w:rPr>
          <w:rFonts w:asciiTheme="majorHAnsi" w:hAnsiTheme="majorHAnsi"/>
        </w:rPr>
      </w:pPr>
    </w:p>
    <w:p w:rsidR="00104A6A" w:rsidRPr="00940BAF" w:rsidRDefault="00104A6A">
      <w:pPr>
        <w:rPr>
          <w:rFonts w:asciiTheme="majorHAnsi" w:hAnsiTheme="majorHAnsi"/>
        </w:rPr>
      </w:pPr>
    </w:p>
    <w:p w:rsidR="00104A6A" w:rsidRPr="006B28BC" w:rsidRDefault="00104A6A">
      <w:pPr>
        <w:rPr>
          <w:rFonts w:asciiTheme="majorHAnsi" w:hAnsiTheme="majorHAnsi"/>
          <w:sz w:val="40"/>
          <w:szCs w:val="40"/>
        </w:rPr>
      </w:pPr>
    </w:p>
    <w:p w:rsidR="00422288" w:rsidRPr="006B28BC" w:rsidRDefault="006B28BC" w:rsidP="009B5AC0">
      <w:pPr>
        <w:pStyle w:val="Listeavsnitt"/>
        <w:numPr>
          <w:ilvl w:val="0"/>
          <w:numId w:val="10"/>
        </w:numPr>
        <w:rPr>
          <w:rFonts w:asciiTheme="majorHAnsi" w:hAnsiTheme="majorHAnsi"/>
          <w:b/>
          <w:sz w:val="40"/>
          <w:szCs w:val="40"/>
        </w:rPr>
      </w:pPr>
      <w:r>
        <w:rPr>
          <w:rFonts w:asciiTheme="majorHAnsi" w:hAnsiTheme="majorHAnsi"/>
          <w:b/>
          <w:sz w:val="40"/>
          <w:szCs w:val="40"/>
        </w:rPr>
        <w:t>Hva er seksuell trakassering?</w:t>
      </w:r>
    </w:p>
    <w:p w:rsidR="00104A6A" w:rsidRPr="00940BAF" w:rsidRDefault="00104A6A">
      <w:pPr>
        <w:rPr>
          <w:rFonts w:asciiTheme="majorHAnsi" w:hAnsiTheme="majorHAnsi"/>
        </w:rPr>
      </w:pPr>
    </w:p>
    <w:p w:rsidR="009A6FFB" w:rsidRPr="009A6FFB" w:rsidRDefault="009A6FFB" w:rsidP="00EC579B">
      <w:pPr>
        <w:spacing w:line="276" w:lineRule="auto"/>
        <w:rPr>
          <w:rFonts w:asciiTheme="majorHAnsi" w:hAnsiTheme="majorHAnsi"/>
          <w:color w:val="000000" w:themeColor="text1"/>
          <w:sz w:val="28"/>
          <w:szCs w:val="28"/>
          <w:u w:val="single"/>
          <w:shd w:val="clear" w:color="auto" w:fill="FFFFFF"/>
        </w:rPr>
      </w:pPr>
      <w:r w:rsidRPr="009A6FFB">
        <w:rPr>
          <w:rFonts w:asciiTheme="majorHAnsi" w:hAnsiTheme="majorHAnsi"/>
          <w:color w:val="000000" w:themeColor="text1"/>
          <w:sz w:val="28"/>
          <w:szCs w:val="28"/>
          <w:u w:val="single"/>
          <w:shd w:val="clear" w:color="auto" w:fill="FFFFFF"/>
        </w:rPr>
        <w:t>Trakassering</w:t>
      </w:r>
    </w:p>
    <w:p w:rsidR="00EC579B" w:rsidRDefault="00EC579B" w:rsidP="00EC579B">
      <w:pPr>
        <w:spacing w:line="276" w:lineRule="auto"/>
        <w:rPr>
          <w:rFonts w:asciiTheme="majorHAnsi" w:hAnsiTheme="majorHAnsi" w:cstheme="majorHAnsi"/>
          <w:color w:val="000000" w:themeColor="text1"/>
          <w:shd w:val="clear" w:color="auto" w:fill="FFFFFF"/>
        </w:rPr>
      </w:pPr>
      <w:r w:rsidRPr="00EC579B">
        <w:rPr>
          <w:rFonts w:asciiTheme="majorHAnsi" w:hAnsiTheme="majorHAnsi"/>
          <w:color w:val="000000" w:themeColor="text1"/>
          <w:shd w:val="clear" w:color="auto" w:fill="FFFFFF"/>
        </w:rPr>
        <w:t xml:space="preserve">For å definere seksuell trakassering er det naturlig å først definere begrepet trakassering. De </w:t>
      </w:r>
      <w:r w:rsidRPr="00EC579B">
        <w:rPr>
          <w:rFonts w:asciiTheme="majorHAnsi" w:hAnsiTheme="majorHAnsi" w:cstheme="majorHAnsi"/>
          <w:color w:val="000000" w:themeColor="text1"/>
          <w:shd w:val="clear" w:color="auto" w:fill="FFFFFF"/>
        </w:rPr>
        <w:t>viktigste kjennetegnene på trakassering er at atferden er uønsket, uoppfordret og enveis. Trakassering og utilbørlig opptreden forekommer i mange ulike varianter, der mobbing og seksuell trakassering er de mest kjente formene. Trakassering er vanligvis handlinger som gjentas over tid, men også alvorlige enkelthendelser kan defineres som trakassering. Dette kan arte seg direkte gjennom ord og handlinger, eller unnlatelser av handlinger, men også på mer indirekte måter.</w:t>
      </w:r>
    </w:p>
    <w:p w:rsidR="00FB3873" w:rsidRDefault="00FB3873" w:rsidP="00FB3873">
      <w:pPr>
        <w:spacing w:line="276" w:lineRule="auto"/>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Trakassering defineres slik i likestillings- og diskrimineringsloven</w:t>
      </w:r>
      <w:r w:rsidR="009E6410">
        <w:rPr>
          <w:rFonts w:asciiTheme="majorHAnsi" w:hAnsiTheme="majorHAnsi" w:cstheme="majorHAnsi"/>
          <w:color w:val="000000" w:themeColor="text1"/>
          <w:shd w:val="clear" w:color="auto" w:fill="FFFFFF"/>
        </w:rPr>
        <w:t xml:space="preserve"> (§ 13):</w:t>
      </w:r>
    </w:p>
    <w:p w:rsidR="00FB3873" w:rsidRPr="00FB3873" w:rsidRDefault="00FB3873" w:rsidP="00FB3873">
      <w:pPr>
        <w:shd w:val="clear" w:color="auto" w:fill="FFFFFF"/>
        <w:spacing w:before="225"/>
        <w:ind w:left="708"/>
        <w:rPr>
          <w:rFonts w:asciiTheme="majorHAnsi" w:hAnsiTheme="majorHAnsi" w:cstheme="majorHAnsi"/>
          <w:i/>
          <w:color w:val="333333"/>
        </w:rPr>
      </w:pPr>
      <w:r w:rsidRPr="00FB3873">
        <w:rPr>
          <w:rFonts w:asciiTheme="majorHAnsi" w:hAnsiTheme="majorHAnsi" w:cstheme="majorHAnsi"/>
          <w:i/>
          <w:color w:val="333333"/>
        </w:rPr>
        <w:t>«Med trakassering menes handlinger, unnlatelser eller ytringer som har som formål eller virkning å være krenkende, skremmende, fiendtlige, nedverdigende eller ydmykende.»</w:t>
      </w:r>
    </w:p>
    <w:p w:rsidR="00FB3873" w:rsidRDefault="00FB3873" w:rsidP="00FB3873">
      <w:pPr>
        <w:rPr>
          <w:rFonts w:asciiTheme="majorHAnsi" w:hAnsiTheme="majorHAnsi" w:cstheme="majorHAnsi"/>
          <w:shd w:val="clear" w:color="auto" w:fill="FFFFFF"/>
        </w:rPr>
      </w:pPr>
    </w:p>
    <w:p w:rsidR="00FB3873" w:rsidRPr="00FB3873" w:rsidRDefault="00FB3873" w:rsidP="009E6410">
      <w:pPr>
        <w:rPr>
          <w:rFonts w:asciiTheme="majorHAnsi" w:hAnsiTheme="majorHAnsi" w:cstheme="majorHAnsi"/>
          <w:i/>
        </w:rPr>
      </w:pPr>
      <w:r w:rsidRPr="00FB3873">
        <w:rPr>
          <w:rFonts w:asciiTheme="majorHAnsi" w:hAnsiTheme="majorHAnsi" w:cstheme="majorHAnsi"/>
          <w:shd w:val="clear" w:color="auto" w:fill="FFFFFF"/>
        </w:rPr>
        <w:t xml:space="preserve">Begrepet trakassering er en såkalt rettslig standard. Det betyr at begrepets innhold vil endre seg i takt med samfunnsutviklingen. </w:t>
      </w:r>
    </w:p>
    <w:p w:rsidR="00EC579B" w:rsidRDefault="00EC579B" w:rsidP="009B5AC0">
      <w:pPr>
        <w:spacing w:line="276" w:lineRule="auto"/>
        <w:rPr>
          <w:rFonts w:asciiTheme="majorHAnsi" w:hAnsiTheme="majorHAnsi"/>
          <w:color w:val="424242"/>
          <w:shd w:val="clear" w:color="auto" w:fill="FFFFFF"/>
        </w:rPr>
      </w:pPr>
    </w:p>
    <w:p w:rsidR="009A6FFB" w:rsidRDefault="009A6FFB" w:rsidP="009B5AC0">
      <w:pPr>
        <w:spacing w:line="276" w:lineRule="auto"/>
        <w:rPr>
          <w:rFonts w:asciiTheme="majorHAnsi" w:hAnsiTheme="majorHAnsi"/>
          <w:color w:val="424242"/>
          <w:shd w:val="clear" w:color="auto" w:fill="FFFFFF"/>
        </w:rPr>
      </w:pPr>
    </w:p>
    <w:p w:rsidR="009A6FFB" w:rsidRPr="009A6FFB" w:rsidRDefault="009A6FFB" w:rsidP="009B5AC0">
      <w:pPr>
        <w:spacing w:line="276" w:lineRule="auto"/>
        <w:rPr>
          <w:rFonts w:asciiTheme="majorHAnsi" w:hAnsiTheme="majorHAnsi"/>
          <w:color w:val="424242"/>
          <w:sz w:val="28"/>
          <w:szCs w:val="28"/>
          <w:u w:val="single"/>
          <w:shd w:val="clear" w:color="auto" w:fill="FFFFFF"/>
        </w:rPr>
      </w:pPr>
      <w:r w:rsidRPr="009A6FFB">
        <w:rPr>
          <w:rFonts w:asciiTheme="majorHAnsi" w:hAnsiTheme="majorHAnsi"/>
          <w:color w:val="424242"/>
          <w:sz w:val="28"/>
          <w:szCs w:val="28"/>
          <w:u w:val="single"/>
          <w:shd w:val="clear" w:color="auto" w:fill="FFFFFF"/>
        </w:rPr>
        <w:t>Utilbørlig opptreden</w:t>
      </w:r>
    </w:p>
    <w:p w:rsidR="009A6FFB" w:rsidRPr="009E6410" w:rsidRDefault="009A6FFB" w:rsidP="009A6FFB">
      <w:pPr>
        <w:spacing w:line="276" w:lineRule="auto"/>
        <w:rPr>
          <w:rFonts w:asciiTheme="majorHAnsi" w:hAnsiTheme="majorHAnsi"/>
        </w:rPr>
      </w:pPr>
      <w:r>
        <w:rPr>
          <w:rFonts w:asciiTheme="majorHAnsi" w:hAnsiTheme="majorHAnsi"/>
        </w:rPr>
        <w:t>I a</w:t>
      </w:r>
      <w:r w:rsidRPr="009E6410">
        <w:rPr>
          <w:rFonts w:asciiTheme="majorHAnsi" w:hAnsiTheme="majorHAnsi"/>
        </w:rPr>
        <w:t>rbeidsmiljøloven brukes begrepet trakassering sammen med begrepet «</w:t>
      </w:r>
      <w:r>
        <w:rPr>
          <w:rFonts w:asciiTheme="majorHAnsi" w:hAnsiTheme="majorHAnsi"/>
        </w:rPr>
        <w:t>u</w:t>
      </w:r>
      <w:r w:rsidRPr="009E6410">
        <w:rPr>
          <w:rFonts w:asciiTheme="majorHAnsi" w:hAnsiTheme="majorHAnsi"/>
        </w:rPr>
        <w:t>tilbørlig opptreden». Også dette er en rettslig standard som endrer seg i takt med samfunnsutviklingen. Utilbørlig opptreden er et svært vidt begrep som omfattes handlinger som str</w:t>
      </w:r>
      <w:r w:rsidR="00446323">
        <w:rPr>
          <w:rFonts w:asciiTheme="majorHAnsi" w:hAnsiTheme="majorHAnsi"/>
        </w:rPr>
        <w:t>ider mot sosialt aksepterte nor</w:t>
      </w:r>
      <w:r w:rsidRPr="009E6410">
        <w:rPr>
          <w:rFonts w:asciiTheme="majorHAnsi" w:hAnsiTheme="majorHAnsi"/>
        </w:rPr>
        <w:t>mer eller er ulovlige og som kan gi uheldige psykiske og fysiske belastninger. Dersom det er usikkert om en handling kommer innunder begrepet trakassering, vil det ofte uansett kunne komme</w:t>
      </w:r>
      <w:r>
        <w:rPr>
          <w:rFonts w:asciiTheme="majorHAnsi" w:hAnsiTheme="majorHAnsi"/>
        </w:rPr>
        <w:t xml:space="preserve"> </w:t>
      </w:r>
      <w:r w:rsidRPr="009E6410">
        <w:rPr>
          <w:rFonts w:asciiTheme="majorHAnsi" w:hAnsiTheme="majorHAnsi"/>
        </w:rPr>
        <w:t>inn under «</w:t>
      </w:r>
      <w:r>
        <w:rPr>
          <w:rFonts w:asciiTheme="majorHAnsi" w:hAnsiTheme="majorHAnsi"/>
        </w:rPr>
        <w:t>annen utilbørlig opptre</w:t>
      </w:r>
      <w:r w:rsidRPr="009E6410">
        <w:rPr>
          <w:rFonts w:asciiTheme="majorHAnsi" w:hAnsiTheme="majorHAnsi"/>
        </w:rPr>
        <w:t>den».</w:t>
      </w:r>
    </w:p>
    <w:p w:rsidR="009A6FFB" w:rsidRDefault="009A6FFB" w:rsidP="009B5AC0">
      <w:pPr>
        <w:spacing w:line="276" w:lineRule="auto"/>
        <w:rPr>
          <w:rFonts w:asciiTheme="majorHAnsi" w:hAnsiTheme="majorHAnsi"/>
          <w:color w:val="424242"/>
          <w:shd w:val="clear" w:color="auto" w:fill="FFFFFF"/>
        </w:rPr>
      </w:pPr>
    </w:p>
    <w:p w:rsidR="009A6FFB" w:rsidRDefault="009A6FFB" w:rsidP="009B5AC0">
      <w:pPr>
        <w:spacing w:line="276" w:lineRule="auto"/>
        <w:rPr>
          <w:rFonts w:asciiTheme="majorHAnsi" w:hAnsiTheme="majorHAnsi"/>
          <w:color w:val="000000" w:themeColor="text1"/>
          <w:shd w:val="clear" w:color="auto" w:fill="FFFFFF"/>
        </w:rPr>
      </w:pPr>
    </w:p>
    <w:p w:rsidR="009A6FFB" w:rsidRPr="009A6FFB" w:rsidRDefault="009A6FFB" w:rsidP="009B5AC0">
      <w:pPr>
        <w:spacing w:line="276" w:lineRule="auto"/>
        <w:rPr>
          <w:rFonts w:asciiTheme="majorHAnsi" w:hAnsiTheme="majorHAnsi"/>
          <w:color w:val="000000" w:themeColor="text1"/>
          <w:sz w:val="28"/>
          <w:szCs w:val="28"/>
          <w:u w:val="single"/>
          <w:shd w:val="clear" w:color="auto" w:fill="FFFFFF"/>
        </w:rPr>
      </w:pPr>
      <w:r w:rsidRPr="009A6FFB">
        <w:rPr>
          <w:rFonts w:asciiTheme="majorHAnsi" w:hAnsiTheme="majorHAnsi"/>
          <w:color w:val="000000" w:themeColor="text1"/>
          <w:sz w:val="28"/>
          <w:szCs w:val="28"/>
          <w:u w:val="single"/>
          <w:shd w:val="clear" w:color="auto" w:fill="FFFFFF"/>
        </w:rPr>
        <w:t>Seksuell trakassering</w:t>
      </w:r>
    </w:p>
    <w:p w:rsidR="00104A6A" w:rsidRPr="00EC579B" w:rsidRDefault="00FB3873" w:rsidP="009B5AC0">
      <w:pPr>
        <w:spacing w:line="276" w:lineRule="auto"/>
        <w:rPr>
          <w:rFonts w:asciiTheme="majorHAnsi" w:hAnsiTheme="majorHAnsi"/>
          <w:color w:val="000000" w:themeColor="text1"/>
          <w:shd w:val="clear" w:color="auto" w:fill="FFFFFF"/>
        </w:rPr>
      </w:pPr>
      <w:r>
        <w:rPr>
          <w:rFonts w:asciiTheme="majorHAnsi" w:hAnsiTheme="majorHAnsi"/>
          <w:color w:val="000000" w:themeColor="text1"/>
          <w:shd w:val="clear" w:color="auto" w:fill="FFFFFF"/>
        </w:rPr>
        <w:t xml:space="preserve">Seksuell trakassering </w:t>
      </w:r>
      <w:r w:rsidR="00104A6A" w:rsidRPr="00EC579B">
        <w:rPr>
          <w:rFonts w:asciiTheme="majorHAnsi" w:hAnsiTheme="majorHAnsi"/>
          <w:color w:val="000000" w:themeColor="text1"/>
          <w:shd w:val="clear" w:color="auto" w:fill="FFFFFF"/>
        </w:rPr>
        <w:t xml:space="preserve">er en samlebetegnelse på oppførsel som spiller på kjønn, kropp og seksualitet og </w:t>
      </w:r>
      <w:r w:rsidR="0031085A" w:rsidRPr="00EC579B">
        <w:rPr>
          <w:rFonts w:asciiTheme="majorHAnsi" w:hAnsiTheme="majorHAnsi"/>
          <w:color w:val="000000" w:themeColor="text1"/>
          <w:shd w:val="clear" w:color="auto" w:fill="FFFFFF"/>
        </w:rPr>
        <w:t xml:space="preserve">som </w:t>
      </w:r>
      <w:r w:rsidR="00104A6A" w:rsidRPr="00EC579B">
        <w:rPr>
          <w:rFonts w:asciiTheme="majorHAnsi" w:hAnsiTheme="majorHAnsi"/>
          <w:color w:val="000000" w:themeColor="text1"/>
          <w:shd w:val="clear" w:color="auto" w:fill="FFFFFF"/>
        </w:rPr>
        <w:t>oppleves som ubehagelig, nedverdigende eller truende for den som blir utsatt for det.</w:t>
      </w:r>
      <w:r w:rsidR="00F41365" w:rsidRPr="00EC579B">
        <w:rPr>
          <w:rFonts w:asciiTheme="majorHAnsi" w:hAnsiTheme="majorHAnsi"/>
          <w:color w:val="000000" w:themeColor="text1"/>
          <w:shd w:val="clear" w:color="auto" w:fill="FFFFFF"/>
        </w:rPr>
        <w:t xml:space="preserve"> En vanlig definisjon av seksuell trakassering er uønsket seksuell oppmerksomhet som oppfattes som krenkende og plagsom for den som rammes. </w:t>
      </w:r>
    </w:p>
    <w:p w:rsidR="00B161BB" w:rsidRPr="00940BAF" w:rsidRDefault="00B161BB" w:rsidP="009B5AC0">
      <w:pPr>
        <w:spacing w:line="276" w:lineRule="auto"/>
        <w:rPr>
          <w:rFonts w:asciiTheme="majorHAnsi" w:hAnsiTheme="majorHAnsi"/>
          <w:color w:val="424242"/>
          <w:shd w:val="clear" w:color="auto" w:fill="FFFFFF"/>
        </w:rPr>
      </w:pPr>
    </w:p>
    <w:p w:rsidR="006131A8" w:rsidRDefault="00B161BB" w:rsidP="009B5AC0">
      <w:pPr>
        <w:pStyle w:val="strtngta"/>
        <w:shd w:val="clear" w:color="auto" w:fill="FFFFFF"/>
        <w:spacing w:before="0" w:beforeAutospacing="0" w:after="450" w:afterAutospacing="0" w:line="276" w:lineRule="auto"/>
        <w:contextualSpacing/>
        <w:rPr>
          <w:rFonts w:asciiTheme="majorHAnsi" w:eastAsia="Times New Roman" w:hAnsiTheme="majorHAnsi"/>
        </w:rPr>
      </w:pPr>
      <w:r w:rsidRPr="009B5AC0">
        <w:rPr>
          <w:rFonts w:asciiTheme="majorHAnsi" w:hAnsiTheme="majorHAnsi"/>
          <w:color w:val="111720"/>
        </w:rPr>
        <w:t>Seksuell trakassering kan være verbal (kjønnsord, seksuelle hentydninger, kommentarer om kropp og utseende), ikke-verbal (seksuelle gester</w:t>
      </w:r>
      <w:r w:rsidR="00C238A5" w:rsidRPr="009B5AC0">
        <w:rPr>
          <w:rFonts w:asciiTheme="majorHAnsi" w:hAnsiTheme="majorHAnsi"/>
          <w:color w:val="111720"/>
        </w:rPr>
        <w:t>, blotting</w:t>
      </w:r>
      <w:r w:rsidRPr="009B5AC0">
        <w:rPr>
          <w:rFonts w:asciiTheme="majorHAnsi" w:hAnsiTheme="majorHAnsi"/>
          <w:color w:val="111720"/>
        </w:rPr>
        <w:t xml:space="preserve"> og pornografiske bilder) og av fysisk art (</w:t>
      </w:r>
      <w:r w:rsidR="00C238A5" w:rsidRPr="009B5AC0">
        <w:rPr>
          <w:rFonts w:asciiTheme="majorHAnsi" w:hAnsiTheme="majorHAnsi"/>
          <w:color w:val="111720"/>
        </w:rPr>
        <w:t>omfatter alt fra uønsket berøring, klemming og kyssing til overgrep som voldtekt og voldtekt</w:t>
      </w:r>
      <w:r w:rsidR="0031085A">
        <w:rPr>
          <w:rFonts w:asciiTheme="majorHAnsi" w:hAnsiTheme="majorHAnsi"/>
          <w:color w:val="111720"/>
        </w:rPr>
        <w:t>s</w:t>
      </w:r>
      <w:r w:rsidR="00C238A5" w:rsidRPr="009B5AC0">
        <w:rPr>
          <w:rFonts w:asciiTheme="majorHAnsi" w:hAnsiTheme="majorHAnsi"/>
          <w:color w:val="111720"/>
        </w:rPr>
        <w:t>forsøk</w:t>
      </w:r>
      <w:r w:rsidRPr="009B5AC0">
        <w:rPr>
          <w:rFonts w:asciiTheme="majorHAnsi" w:hAnsiTheme="majorHAnsi"/>
          <w:color w:val="111720"/>
        </w:rPr>
        <w:t>).</w:t>
      </w:r>
      <w:r w:rsidR="00C238A5" w:rsidRPr="009B5AC0">
        <w:rPr>
          <w:rFonts w:asciiTheme="majorHAnsi" w:hAnsiTheme="majorHAnsi"/>
          <w:color w:val="111720"/>
        </w:rPr>
        <w:t xml:space="preserve"> </w:t>
      </w:r>
      <w:r w:rsidR="00C238A5" w:rsidRPr="009B5AC0">
        <w:rPr>
          <w:rFonts w:asciiTheme="majorHAnsi" w:eastAsia="Times New Roman" w:hAnsiTheme="majorHAnsi"/>
        </w:rPr>
        <w:t>Seksuell trakassering forekommer også i utstrakt grad på nettet, på sosiale medier, via e-post eller tekst- og/eller bildemeldinge</w:t>
      </w:r>
      <w:r w:rsidR="009B5AC0" w:rsidRPr="009B5AC0">
        <w:rPr>
          <w:rFonts w:asciiTheme="majorHAnsi" w:eastAsia="Times New Roman" w:hAnsiTheme="majorHAnsi"/>
        </w:rPr>
        <w:t xml:space="preserve">r. </w:t>
      </w:r>
    </w:p>
    <w:p w:rsidR="009B5AC0" w:rsidRPr="009B5AC0" w:rsidRDefault="009B5AC0" w:rsidP="009B5AC0">
      <w:pPr>
        <w:pStyle w:val="strtngta"/>
        <w:shd w:val="clear" w:color="auto" w:fill="FFFFFF"/>
        <w:spacing w:before="0" w:beforeAutospacing="0" w:after="450" w:afterAutospacing="0" w:line="276" w:lineRule="auto"/>
        <w:contextualSpacing/>
        <w:rPr>
          <w:rFonts w:asciiTheme="majorHAnsi" w:hAnsiTheme="majorHAnsi"/>
          <w:color w:val="111720"/>
        </w:rPr>
      </w:pPr>
    </w:p>
    <w:p w:rsidR="009B5AC0" w:rsidRDefault="00B14E07" w:rsidP="009B5AC0">
      <w:pPr>
        <w:pStyle w:val="strtngta"/>
        <w:shd w:val="clear" w:color="auto" w:fill="FFFFFF"/>
        <w:spacing w:before="0" w:beforeAutospacing="0" w:after="450" w:afterAutospacing="0" w:line="276" w:lineRule="auto"/>
        <w:contextualSpacing/>
        <w:rPr>
          <w:rFonts w:asciiTheme="majorHAnsi" w:hAnsiTheme="majorHAnsi"/>
          <w:color w:val="111720"/>
        </w:rPr>
      </w:pPr>
      <w:r w:rsidRPr="00940BAF">
        <w:rPr>
          <w:rFonts w:asciiTheme="majorHAnsi" w:hAnsiTheme="majorHAnsi"/>
          <w:color w:val="111720"/>
        </w:rPr>
        <w:t>I likestillings- og diskrimineringsloven defineres seksuell trakassering som:</w:t>
      </w:r>
    </w:p>
    <w:p w:rsidR="009E6410" w:rsidRDefault="009E6410" w:rsidP="009B5AC0">
      <w:pPr>
        <w:pStyle w:val="strtngta"/>
        <w:shd w:val="clear" w:color="auto" w:fill="FFFFFF"/>
        <w:spacing w:before="0" w:beforeAutospacing="0" w:after="450" w:afterAutospacing="0" w:line="276" w:lineRule="auto"/>
        <w:contextualSpacing/>
        <w:rPr>
          <w:rFonts w:asciiTheme="majorHAnsi" w:hAnsiTheme="majorHAnsi"/>
          <w:color w:val="111720"/>
        </w:rPr>
      </w:pPr>
    </w:p>
    <w:p w:rsidR="009A6FFB" w:rsidRPr="00E45929" w:rsidRDefault="005314E0" w:rsidP="00D37EB3">
      <w:pPr>
        <w:pStyle w:val="strtngta"/>
        <w:shd w:val="clear" w:color="auto" w:fill="FFFFFF"/>
        <w:spacing w:before="0" w:beforeAutospacing="0" w:after="450" w:afterAutospacing="0" w:line="276" w:lineRule="auto"/>
        <w:ind w:left="708"/>
        <w:contextualSpacing/>
        <w:rPr>
          <w:rFonts w:asciiTheme="majorHAnsi" w:eastAsia="Times New Roman" w:hAnsiTheme="majorHAnsi"/>
          <w:i/>
          <w:color w:val="333333"/>
          <w:shd w:val="clear" w:color="auto" w:fill="FFFFFF"/>
        </w:rPr>
      </w:pPr>
      <w:proofErr w:type="gramStart"/>
      <w:r w:rsidRPr="00940BAF">
        <w:rPr>
          <w:rFonts w:asciiTheme="majorHAnsi" w:eastAsia="Times New Roman" w:hAnsiTheme="majorHAnsi"/>
          <w:i/>
          <w:color w:val="333333"/>
          <w:shd w:val="clear" w:color="auto" w:fill="FFFFFF"/>
        </w:rPr>
        <w:t>”...enhver</w:t>
      </w:r>
      <w:proofErr w:type="gramEnd"/>
      <w:r w:rsidRPr="00940BAF">
        <w:rPr>
          <w:rFonts w:asciiTheme="majorHAnsi" w:eastAsia="Times New Roman" w:hAnsiTheme="majorHAnsi"/>
          <w:i/>
          <w:color w:val="333333"/>
          <w:shd w:val="clear" w:color="auto" w:fill="FFFFFF"/>
        </w:rPr>
        <w:t xml:space="preserve"> form for uønsket seksuell oppmerksomhet som har som formål eller virkning å være krenkende, skremmende, fiendtlig, nedverdigende, ydmykende eller plagsom.”</w:t>
      </w:r>
    </w:p>
    <w:p w:rsidR="00C41794" w:rsidRPr="00C41794" w:rsidRDefault="0031085A" w:rsidP="00D37EB3">
      <w:pPr>
        <w:spacing w:line="276" w:lineRule="auto"/>
        <w:rPr>
          <w:rFonts w:asciiTheme="majorHAnsi" w:hAnsiTheme="majorHAnsi" w:cstheme="majorHAnsi"/>
          <w:color w:val="000000" w:themeColor="text1"/>
        </w:rPr>
      </w:pPr>
      <w:r>
        <w:rPr>
          <w:rFonts w:asciiTheme="majorHAnsi" w:hAnsiTheme="majorHAnsi"/>
        </w:rPr>
        <w:t>Den juridiske d</w:t>
      </w:r>
      <w:r w:rsidR="00B615B8" w:rsidRPr="009B5AC0">
        <w:rPr>
          <w:rFonts w:asciiTheme="majorHAnsi" w:hAnsiTheme="majorHAnsi"/>
        </w:rPr>
        <w:t xml:space="preserve">efinisjonen </w:t>
      </w:r>
      <w:r>
        <w:rPr>
          <w:rFonts w:asciiTheme="majorHAnsi" w:hAnsiTheme="majorHAnsi"/>
        </w:rPr>
        <w:t>er en objektiv vurdering av hva som skal ansees som trakassering eller utilbørlig opptreden. Dersom den andre parten må vite at den krenkede parten er spesielt sårbar, vil terskelen være lavere enn denne</w:t>
      </w:r>
      <w:r w:rsidR="009A6FFB">
        <w:rPr>
          <w:rFonts w:asciiTheme="majorHAnsi" w:hAnsiTheme="majorHAnsi"/>
        </w:rPr>
        <w:t>. Legg merke til at definisjonen både omfatter uønsket seksuell oppmerksomhet so</w:t>
      </w:r>
      <w:r w:rsidR="00E45929">
        <w:rPr>
          <w:rFonts w:asciiTheme="majorHAnsi" w:hAnsiTheme="majorHAnsi"/>
        </w:rPr>
        <w:t xml:space="preserve">m har som </w:t>
      </w:r>
      <w:r w:rsidR="00E45929" w:rsidRPr="00C41794">
        <w:rPr>
          <w:rFonts w:asciiTheme="majorHAnsi" w:hAnsiTheme="majorHAnsi"/>
          <w:u w:val="single"/>
        </w:rPr>
        <w:t xml:space="preserve">formål </w:t>
      </w:r>
      <w:r w:rsidR="00E45929">
        <w:rPr>
          <w:rFonts w:asciiTheme="majorHAnsi" w:hAnsiTheme="majorHAnsi"/>
        </w:rPr>
        <w:t xml:space="preserve">eller </w:t>
      </w:r>
      <w:r w:rsidR="00E45929" w:rsidRPr="00C41794">
        <w:rPr>
          <w:rFonts w:asciiTheme="majorHAnsi" w:hAnsiTheme="majorHAnsi"/>
          <w:u w:val="single"/>
        </w:rPr>
        <w:t>virkning</w:t>
      </w:r>
      <w:r w:rsidR="00E45929">
        <w:rPr>
          <w:rFonts w:asciiTheme="majorHAnsi" w:hAnsiTheme="majorHAnsi"/>
        </w:rPr>
        <w:t xml:space="preserve"> å være </w:t>
      </w:r>
      <w:r w:rsidR="00E45929" w:rsidRPr="00C41794">
        <w:rPr>
          <w:rFonts w:asciiTheme="majorHAnsi" w:hAnsiTheme="majorHAnsi" w:cstheme="majorHAnsi"/>
          <w:color w:val="000000" w:themeColor="text1"/>
        </w:rPr>
        <w:t>krenkende, skremmende etc.</w:t>
      </w:r>
      <w:r w:rsidR="009A6FFB" w:rsidRPr="00C41794">
        <w:rPr>
          <w:rFonts w:asciiTheme="majorHAnsi" w:hAnsiTheme="majorHAnsi" w:cstheme="majorHAnsi"/>
          <w:color w:val="000000" w:themeColor="text1"/>
        </w:rPr>
        <w:t xml:space="preserve"> </w:t>
      </w:r>
      <w:r w:rsidR="00C41794" w:rsidRPr="00C41794">
        <w:rPr>
          <w:rFonts w:asciiTheme="majorHAnsi" w:hAnsiTheme="majorHAnsi" w:cstheme="majorHAnsi"/>
          <w:color w:val="000000" w:themeColor="text1"/>
        </w:rPr>
        <w:t>Det er ikke noe krav om at ens verdighet må være krenk</w:t>
      </w:r>
      <w:r w:rsidR="00D37EB3">
        <w:rPr>
          <w:rFonts w:asciiTheme="majorHAnsi" w:hAnsiTheme="majorHAnsi" w:cstheme="majorHAnsi"/>
          <w:color w:val="000000" w:themeColor="text1"/>
        </w:rPr>
        <w:t>et. I forarbeidene for loven sl</w:t>
      </w:r>
      <w:r w:rsidR="00C41794" w:rsidRPr="00C41794">
        <w:rPr>
          <w:rFonts w:asciiTheme="majorHAnsi" w:hAnsiTheme="majorHAnsi" w:cstheme="majorHAnsi"/>
          <w:color w:val="000000" w:themeColor="text1"/>
        </w:rPr>
        <w:t xml:space="preserve">ås det fast at det vil kunne være tilfeller av seksuell </w:t>
      </w:r>
      <w:r w:rsidR="00C41794" w:rsidRPr="00C41794">
        <w:rPr>
          <w:rFonts w:asciiTheme="majorHAnsi" w:hAnsiTheme="majorHAnsi" w:cstheme="majorHAnsi"/>
          <w:color w:val="000000" w:themeColor="text1"/>
          <w:sz w:val="23"/>
          <w:szCs w:val="23"/>
          <w:shd w:val="clear" w:color="auto" w:fill="FFFFFF"/>
        </w:rPr>
        <w:t>oppmerksomhet det bør slås ned på selv om ikke fornærmedes verdighet er krenket. For eksempel vil uønsket seksuell oppmerksomhet kunne være plagsom, skremmende og ødeleggende, uten at handlingen nødvendigvis krenker den fornærmedes verdighet.</w:t>
      </w:r>
    </w:p>
    <w:p w:rsidR="0031085A" w:rsidRPr="00C41794" w:rsidRDefault="0031085A" w:rsidP="009B5AC0">
      <w:pPr>
        <w:spacing w:line="276" w:lineRule="auto"/>
        <w:rPr>
          <w:rFonts w:asciiTheme="majorHAnsi" w:hAnsiTheme="majorHAnsi" w:cstheme="majorHAnsi"/>
          <w:color w:val="000000" w:themeColor="text1"/>
        </w:rPr>
      </w:pPr>
    </w:p>
    <w:p w:rsidR="00B615B8" w:rsidRPr="009B5AC0" w:rsidRDefault="009A6FFB" w:rsidP="009B5AC0">
      <w:pPr>
        <w:spacing w:line="276" w:lineRule="auto"/>
        <w:rPr>
          <w:rFonts w:asciiTheme="majorHAnsi" w:hAnsiTheme="majorHAnsi"/>
        </w:rPr>
      </w:pPr>
      <w:r>
        <w:rPr>
          <w:rFonts w:asciiTheme="majorHAnsi" w:hAnsiTheme="majorHAnsi"/>
        </w:rPr>
        <w:t>Noen ganger kan det være u</w:t>
      </w:r>
      <w:r w:rsidR="00B615B8" w:rsidRPr="009B5AC0">
        <w:rPr>
          <w:rFonts w:asciiTheme="majorHAnsi" w:hAnsiTheme="majorHAnsi"/>
        </w:rPr>
        <w:t xml:space="preserve">tfordrende å skille seksuell trakassering fra kjønnstrakassering, det vil si forskjellsbehandling på grunn av kjønn. I tilfeller av seksuell trakassering er ofte </w:t>
      </w:r>
      <w:r w:rsidR="00E45929">
        <w:rPr>
          <w:rFonts w:asciiTheme="majorHAnsi" w:hAnsiTheme="majorHAnsi"/>
        </w:rPr>
        <w:t xml:space="preserve">asymmetriske maktforhold </w:t>
      </w:r>
      <w:r w:rsidR="00B615B8" w:rsidRPr="009B5AC0">
        <w:rPr>
          <w:rFonts w:asciiTheme="majorHAnsi" w:hAnsiTheme="majorHAnsi"/>
        </w:rPr>
        <w:t xml:space="preserve">mellom partene </w:t>
      </w:r>
      <w:r w:rsidR="00857C99">
        <w:rPr>
          <w:rFonts w:asciiTheme="majorHAnsi" w:hAnsiTheme="majorHAnsi"/>
        </w:rPr>
        <w:t xml:space="preserve">mer sentralt, </w:t>
      </w:r>
      <w:r w:rsidR="00B615B8" w:rsidRPr="009B5AC0">
        <w:rPr>
          <w:rFonts w:asciiTheme="majorHAnsi" w:hAnsiTheme="majorHAnsi"/>
        </w:rPr>
        <w:t xml:space="preserve">for eksempel mellom leder og ansatt. </w:t>
      </w:r>
    </w:p>
    <w:p w:rsidR="006B28BC" w:rsidRDefault="006B28BC">
      <w:pPr>
        <w:rPr>
          <w:rFonts w:asciiTheme="majorHAnsi" w:hAnsiTheme="majorHAnsi"/>
          <w:highlight w:val="yellow"/>
        </w:rPr>
      </w:pPr>
    </w:p>
    <w:p w:rsidR="009A6FFB" w:rsidRPr="009B5AC0" w:rsidRDefault="009A6FFB" w:rsidP="009A6FFB">
      <w:pPr>
        <w:pStyle w:val="strtngta"/>
        <w:shd w:val="clear" w:color="auto" w:fill="FFFFFF"/>
        <w:spacing w:before="0" w:beforeAutospacing="0" w:after="450" w:afterAutospacing="0" w:line="276" w:lineRule="auto"/>
        <w:rPr>
          <w:rFonts w:asciiTheme="majorHAnsi" w:hAnsiTheme="majorHAnsi"/>
          <w:color w:val="111720"/>
        </w:rPr>
      </w:pPr>
      <w:r>
        <w:rPr>
          <w:rFonts w:asciiTheme="majorHAnsi" w:hAnsiTheme="majorHAnsi"/>
          <w:color w:val="26292A"/>
        </w:rPr>
        <w:t xml:space="preserve">Seksuell trakassering kan være en måte å utøve makt på. Det kan være en </w:t>
      </w:r>
      <w:r w:rsidRPr="00940BAF">
        <w:rPr>
          <w:rFonts w:asciiTheme="majorHAnsi" w:hAnsiTheme="majorHAnsi"/>
          <w:color w:val="26292A"/>
        </w:rPr>
        <w:t>skjev maktbalanse mellom den som tr</w:t>
      </w:r>
      <w:r w:rsidR="00E45929">
        <w:rPr>
          <w:rFonts w:asciiTheme="majorHAnsi" w:hAnsiTheme="majorHAnsi"/>
          <w:color w:val="26292A"/>
        </w:rPr>
        <w:t>akasserer og den som blir rammet</w:t>
      </w:r>
      <w:r w:rsidRPr="00940BAF">
        <w:rPr>
          <w:rFonts w:asciiTheme="majorHAnsi" w:hAnsiTheme="majorHAnsi"/>
          <w:color w:val="26292A"/>
        </w:rPr>
        <w:t>.</w:t>
      </w:r>
      <w:r>
        <w:rPr>
          <w:rFonts w:asciiTheme="majorHAnsi" w:hAnsiTheme="majorHAnsi"/>
          <w:color w:val="26292A"/>
        </w:rPr>
        <w:t xml:space="preserve"> Bransjer som preges av ujevn maktfordeling, mannsdominans i lederjobber og med mange yngre kvinner i løsere ansettelse</w:t>
      </w:r>
      <w:r w:rsidRPr="009A6FFB">
        <w:rPr>
          <w:rFonts w:asciiTheme="majorHAnsi" w:hAnsiTheme="majorHAnsi"/>
          <w:color w:val="26292A"/>
        </w:rPr>
        <w:t>sforhold har vært særlig utsatt for å utvikle ukulturer knyttet til seksuell tr</w:t>
      </w:r>
      <w:r w:rsidR="00411908">
        <w:rPr>
          <w:rFonts w:asciiTheme="majorHAnsi" w:hAnsiTheme="majorHAnsi"/>
          <w:color w:val="26292A"/>
        </w:rPr>
        <w:t xml:space="preserve">akassering. Men det er viktig </w:t>
      </w:r>
      <w:r w:rsidRPr="009A6FFB">
        <w:rPr>
          <w:rFonts w:asciiTheme="majorHAnsi" w:hAnsiTheme="majorHAnsi"/>
          <w:color w:val="26292A"/>
        </w:rPr>
        <w:t xml:space="preserve">ikke automatisk </w:t>
      </w:r>
      <w:r w:rsidR="00411908">
        <w:rPr>
          <w:rFonts w:asciiTheme="majorHAnsi" w:hAnsiTheme="majorHAnsi"/>
          <w:color w:val="26292A"/>
        </w:rPr>
        <w:t xml:space="preserve">å </w:t>
      </w:r>
      <w:r w:rsidRPr="009A6FFB">
        <w:rPr>
          <w:rFonts w:asciiTheme="majorHAnsi" w:hAnsiTheme="majorHAnsi"/>
          <w:color w:val="26292A"/>
        </w:rPr>
        <w:t>tenke på kvinner som ofre for seksuell trakassering. Også kvinner kan stå bak seksuell trakassering, og menn kan være ofre. Kartleggingen av seksuell trakassering i mediebransjen viste at k</w:t>
      </w:r>
      <w:r w:rsidR="00E45929">
        <w:rPr>
          <w:rFonts w:asciiTheme="majorHAnsi" w:hAnsiTheme="majorHAnsi"/>
          <w:color w:val="26292A"/>
        </w:rPr>
        <w:t xml:space="preserve">vinner var mer utsatt enn </w:t>
      </w:r>
      <w:r w:rsidR="00E45929">
        <w:rPr>
          <w:rFonts w:asciiTheme="majorHAnsi" w:hAnsiTheme="majorHAnsi"/>
          <w:color w:val="26292A"/>
        </w:rPr>
        <w:lastRenderedPageBreak/>
        <w:t xml:space="preserve">menn. Selv om kvinner er mer utsatt, rapporterte også menn om erfaringer, </w:t>
      </w:r>
      <w:r w:rsidRPr="009A6FFB">
        <w:rPr>
          <w:rFonts w:asciiTheme="majorHAnsi" w:hAnsiTheme="majorHAnsi"/>
          <w:color w:val="26292A"/>
        </w:rPr>
        <w:t>og unge menn er mer utsatt for seksuell trakassering enn gjennomsnittet blant medarbeidere i mediebransjen.</w:t>
      </w:r>
    </w:p>
    <w:p w:rsidR="00422288" w:rsidRDefault="00422288">
      <w:pPr>
        <w:rPr>
          <w:rFonts w:asciiTheme="majorHAnsi" w:hAnsiTheme="majorHAnsi"/>
          <w:sz w:val="32"/>
          <w:szCs w:val="32"/>
        </w:rPr>
      </w:pPr>
    </w:p>
    <w:p w:rsidR="00422288" w:rsidRDefault="00422288">
      <w:pPr>
        <w:rPr>
          <w:rFonts w:asciiTheme="majorHAnsi" w:hAnsiTheme="majorHAnsi"/>
          <w:sz w:val="32"/>
          <w:szCs w:val="32"/>
        </w:rPr>
      </w:pPr>
    </w:p>
    <w:p w:rsidR="00C7217A" w:rsidRPr="009D5523" w:rsidRDefault="00E56B4B" w:rsidP="009D5523">
      <w:pPr>
        <w:pStyle w:val="Listeavsnitt"/>
        <w:numPr>
          <w:ilvl w:val="0"/>
          <w:numId w:val="10"/>
        </w:numPr>
        <w:rPr>
          <w:rFonts w:asciiTheme="majorHAnsi" w:hAnsiTheme="majorHAnsi"/>
          <w:b/>
          <w:sz w:val="40"/>
          <w:szCs w:val="40"/>
        </w:rPr>
      </w:pPr>
      <w:r w:rsidRPr="009D5523">
        <w:rPr>
          <w:rFonts w:asciiTheme="majorHAnsi" w:hAnsiTheme="majorHAnsi"/>
          <w:b/>
          <w:sz w:val="40"/>
          <w:szCs w:val="40"/>
        </w:rPr>
        <w:t>Dette sier l</w:t>
      </w:r>
      <w:r w:rsidR="00C7217A" w:rsidRPr="009D5523">
        <w:rPr>
          <w:rFonts w:asciiTheme="majorHAnsi" w:hAnsiTheme="majorHAnsi"/>
          <w:b/>
          <w:sz w:val="40"/>
          <w:szCs w:val="40"/>
        </w:rPr>
        <w:t>ovverket</w:t>
      </w:r>
    </w:p>
    <w:p w:rsidR="00335AA6" w:rsidRDefault="00335AA6">
      <w:pPr>
        <w:rPr>
          <w:rFonts w:asciiTheme="majorHAnsi" w:hAnsiTheme="majorHAnsi"/>
        </w:rPr>
      </w:pPr>
    </w:p>
    <w:p w:rsidR="00D37EB3" w:rsidRDefault="003F7AE6">
      <w:pPr>
        <w:rPr>
          <w:rFonts w:asciiTheme="majorHAnsi" w:hAnsiTheme="majorHAnsi"/>
        </w:rPr>
      </w:pPr>
      <w:r w:rsidRPr="00D42724">
        <w:rPr>
          <w:rFonts w:asciiTheme="majorHAnsi" w:hAnsiTheme="majorHAnsi"/>
        </w:rPr>
        <w:t xml:space="preserve">Seksuell trakassering </w:t>
      </w:r>
      <w:r w:rsidR="00C7217A" w:rsidRPr="00D42724">
        <w:rPr>
          <w:rFonts w:asciiTheme="majorHAnsi" w:hAnsiTheme="majorHAnsi"/>
        </w:rPr>
        <w:t xml:space="preserve">er forbudt i Norge. Fra 1. januar 2018 trådte en ny felles </w:t>
      </w:r>
      <w:hyperlink r:id="rId13" w:history="1">
        <w:r w:rsidR="009D5523" w:rsidRPr="009D5523">
          <w:rPr>
            <w:rStyle w:val="Hyperkobling"/>
            <w:rFonts w:asciiTheme="majorHAnsi" w:hAnsiTheme="majorHAnsi"/>
          </w:rPr>
          <w:t>Lov om likestilling og forbud mot diskriminering</w:t>
        </w:r>
      </w:hyperlink>
      <w:r w:rsidR="009D5523">
        <w:rPr>
          <w:rFonts w:asciiTheme="majorHAnsi" w:hAnsiTheme="majorHAnsi"/>
        </w:rPr>
        <w:t xml:space="preserve"> </w:t>
      </w:r>
      <w:r w:rsidRPr="00D42724">
        <w:rPr>
          <w:rFonts w:asciiTheme="majorHAnsi" w:hAnsiTheme="majorHAnsi"/>
        </w:rPr>
        <w:t xml:space="preserve">i kraft. </w:t>
      </w:r>
      <w:r w:rsidR="00477550">
        <w:rPr>
          <w:rFonts w:asciiTheme="majorHAnsi" w:hAnsiTheme="majorHAnsi"/>
        </w:rPr>
        <w:t xml:space="preserve">Loven gjelder på alle </w:t>
      </w:r>
      <w:r w:rsidR="00335AA6">
        <w:rPr>
          <w:rFonts w:asciiTheme="majorHAnsi" w:hAnsiTheme="majorHAnsi"/>
        </w:rPr>
        <w:t xml:space="preserve">samfunnsområder. </w:t>
      </w:r>
    </w:p>
    <w:p w:rsidR="00D37EB3" w:rsidRDefault="00D37EB3">
      <w:pPr>
        <w:rPr>
          <w:rFonts w:asciiTheme="majorHAnsi" w:hAnsiTheme="majorHAnsi"/>
        </w:rPr>
      </w:pPr>
    </w:p>
    <w:p w:rsidR="00D37EB3" w:rsidRPr="00D96AB0" w:rsidRDefault="00D37EB3" w:rsidP="00D37EB3">
      <w:pPr>
        <w:rPr>
          <w:rFonts w:asciiTheme="majorHAnsi" w:hAnsiTheme="majorHAnsi"/>
          <w:i/>
          <w:color w:val="333333"/>
          <w:shd w:val="clear" w:color="auto" w:fill="FFFFFF"/>
        </w:rPr>
      </w:pPr>
      <w:r w:rsidRPr="00D96AB0">
        <w:rPr>
          <w:rFonts w:asciiTheme="majorHAnsi" w:hAnsiTheme="majorHAnsi"/>
          <w:color w:val="333333"/>
          <w:shd w:val="clear" w:color="auto" w:fill="FFFFFF"/>
        </w:rPr>
        <w:t>Forbudet mot trakassering er hjemlet i §13 første ledd i likestillings- og diskrimineringsloven</w:t>
      </w:r>
      <w:r>
        <w:rPr>
          <w:rFonts w:asciiTheme="majorHAnsi" w:hAnsiTheme="majorHAnsi"/>
          <w:color w:val="333333"/>
          <w:shd w:val="clear" w:color="auto" w:fill="FFFFFF"/>
        </w:rPr>
        <w:t>:</w:t>
      </w:r>
      <w:r w:rsidRPr="00D96AB0">
        <w:rPr>
          <w:rFonts w:asciiTheme="majorHAnsi" w:hAnsiTheme="majorHAnsi"/>
          <w:i/>
          <w:color w:val="333333"/>
          <w:shd w:val="clear" w:color="auto" w:fill="FFFFFF"/>
        </w:rPr>
        <w:t xml:space="preserve"> </w:t>
      </w:r>
    </w:p>
    <w:p w:rsidR="00D37EB3" w:rsidRPr="00D96AB0" w:rsidRDefault="00D37EB3" w:rsidP="00D37EB3">
      <w:pPr>
        <w:ind w:left="708"/>
        <w:rPr>
          <w:rFonts w:asciiTheme="majorHAnsi" w:hAnsiTheme="majorHAnsi" w:cstheme="majorHAnsi"/>
          <w:i/>
          <w:color w:val="333333"/>
          <w:shd w:val="clear" w:color="auto" w:fill="FFFFFF"/>
        </w:rPr>
      </w:pPr>
    </w:p>
    <w:p w:rsidR="00D37EB3" w:rsidRDefault="00D37EB3" w:rsidP="00D37EB3">
      <w:pPr>
        <w:ind w:left="708"/>
        <w:rPr>
          <w:rFonts w:asciiTheme="majorHAnsi" w:hAnsiTheme="majorHAnsi" w:cstheme="majorHAnsi"/>
          <w:i/>
          <w:color w:val="333333"/>
          <w:shd w:val="clear" w:color="auto" w:fill="FFFFFF"/>
        </w:rPr>
      </w:pPr>
      <w:r>
        <w:rPr>
          <w:rFonts w:asciiTheme="majorHAnsi" w:hAnsiTheme="majorHAnsi" w:cstheme="majorHAnsi"/>
          <w:i/>
          <w:color w:val="333333"/>
          <w:shd w:val="clear" w:color="auto" w:fill="FFFFFF"/>
        </w:rPr>
        <w:t>«</w:t>
      </w:r>
      <w:r w:rsidRPr="00D96AB0">
        <w:rPr>
          <w:rFonts w:asciiTheme="majorHAnsi" w:hAnsiTheme="majorHAnsi" w:cstheme="majorHAnsi"/>
          <w:i/>
          <w:color w:val="333333"/>
          <w:shd w:val="clear" w:color="auto" w:fill="FFFFFF"/>
        </w:rPr>
        <w:t>Trakassering på grunn av forhold som nevnt i § 6 første ledd og seksuell trakassering, er forbudt.</w:t>
      </w:r>
      <w:r>
        <w:rPr>
          <w:rFonts w:asciiTheme="majorHAnsi" w:hAnsiTheme="majorHAnsi" w:cstheme="majorHAnsi"/>
          <w:i/>
          <w:color w:val="333333"/>
          <w:shd w:val="clear" w:color="auto" w:fill="FFFFFF"/>
        </w:rPr>
        <w:t>»</w:t>
      </w:r>
    </w:p>
    <w:p w:rsidR="00D37EB3" w:rsidRDefault="00D37EB3" w:rsidP="00D37EB3">
      <w:pPr>
        <w:ind w:left="708"/>
        <w:rPr>
          <w:rFonts w:asciiTheme="majorHAnsi" w:hAnsiTheme="majorHAnsi" w:cstheme="majorHAnsi"/>
          <w:i/>
          <w:color w:val="333333"/>
          <w:shd w:val="clear" w:color="auto" w:fill="FFFFFF"/>
        </w:rPr>
      </w:pPr>
    </w:p>
    <w:p w:rsidR="00D37EB3" w:rsidRDefault="00D37EB3" w:rsidP="00D37EB3">
      <w:pPr>
        <w:rPr>
          <w:rFonts w:asciiTheme="majorHAnsi" w:hAnsiTheme="majorHAnsi" w:cstheme="majorHAnsi"/>
          <w:color w:val="333333"/>
          <w:shd w:val="clear" w:color="auto" w:fill="FFFFFF"/>
        </w:rPr>
      </w:pPr>
      <w:r w:rsidRPr="00D96AB0">
        <w:rPr>
          <w:rFonts w:asciiTheme="majorHAnsi" w:hAnsiTheme="majorHAnsi" w:cstheme="majorHAnsi"/>
          <w:color w:val="333333"/>
          <w:shd w:val="clear" w:color="auto" w:fill="FFFFFF"/>
        </w:rPr>
        <w:t>Forholdene i § 6 som det her vises til er:</w:t>
      </w:r>
    </w:p>
    <w:p w:rsidR="00D37EB3" w:rsidRDefault="00D37EB3" w:rsidP="00D37EB3">
      <w:pPr>
        <w:ind w:left="708"/>
        <w:rPr>
          <w:rFonts w:asciiTheme="majorHAnsi" w:hAnsiTheme="majorHAnsi" w:cstheme="majorHAnsi"/>
          <w:i/>
          <w:color w:val="333333"/>
          <w:shd w:val="clear" w:color="auto" w:fill="FFFFFF"/>
        </w:rPr>
      </w:pPr>
      <w:proofErr w:type="gramStart"/>
      <w:r w:rsidRPr="00D96AB0">
        <w:rPr>
          <w:rFonts w:asciiTheme="majorHAnsi" w:hAnsiTheme="majorHAnsi" w:cstheme="majorHAnsi"/>
          <w:i/>
          <w:color w:val="333333"/>
          <w:shd w:val="clear" w:color="auto" w:fill="FFFFFF"/>
        </w:rPr>
        <w:t>«..</w:t>
      </w:r>
      <w:proofErr w:type="gramEnd"/>
      <w:r w:rsidRPr="00D96AB0">
        <w:rPr>
          <w:rFonts w:asciiTheme="majorHAnsi" w:hAnsiTheme="majorHAnsi" w:cstheme="majorHAnsi"/>
          <w:i/>
          <w:color w:val="333333"/>
          <w:shd w:val="clear" w:color="auto" w:fill="FFFFFF"/>
        </w:rPr>
        <w:t>kjønn, graviditet, permisjon ved fødsel eller adopsjon, omsorgsoppgaver, etnisitet, religion, livssyn, funksjonsnedsettelse, seksuell orientering, kjønnsidentitet, kjønnsuttrykk, alder eller kombinasjoner av disse grunnlagene..» </w:t>
      </w:r>
    </w:p>
    <w:p w:rsidR="00D37EB3" w:rsidRDefault="00D37EB3">
      <w:pPr>
        <w:rPr>
          <w:rFonts w:asciiTheme="majorHAnsi" w:hAnsiTheme="majorHAnsi"/>
        </w:rPr>
      </w:pPr>
    </w:p>
    <w:p w:rsidR="00D37EB3" w:rsidRDefault="00D37EB3">
      <w:pPr>
        <w:rPr>
          <w:rFonts w:asciiTheme="majorHAnsi" w:hAnsiTheme="majorHAnsi"/>
        </w:rPr>
      </w:pPr>
    </w:p>
    <w:p w:rsidR="00C7217A" w:rsidRPr="00D42724" w:rsidRDefault="003F7AE6">
      <w:pPr>
        <w:rPr>
          <w:rFonts w:asciiTheme="majorHAnsi" w:hAnsiTheme="majorHAnsi"/>
        </w:rPr>
      </w:pPr>
      <w:r w:rsidRPr="00D42724">
        <w:rPr>
          <w:rFonts w:asciiTheme="majorHAnsi" w:hAnsiTheme="majorHAnsi"/>
        </w:rPr>
        <w:t>Definisjonen av seksuell trakassering er endret i den nye loven slik at den blir mer objektiv. Tidligere tok definisjonen utgangspunkt i at oppmerksomheten var uønsket og plagsom for den oppmerksomheten rammer. Slik definerer loven seksuell trakassering i § 13:</w:t>
      </w:r>
    </w:p>
    <w:p w:rsidR="003F7AE6" w:rsidRPr="00D42724" w:rsidRDefault="003F7AE6"/>
    <w:p w:rsidR="003F7AE6" w:rsidRDefault="003F7AE6" w:rsidP="003F7AE6">
      <w:pPr>
        <w:ind w:left="708"/>
        <w:rPr>
          <w:rFonts w:asciiTheme="majorHAnsi" w:hAnsiTheme="majorHAnsi"/>
          <w:i/>
          <w:color w:val="333333"/>
          <w:shd w:val="clear" w:color="auto" w:fill="FFFFFF"/>
        </w:rPr>
      </w:pPr>
      <w:proofErr w:type="gramStart"/>
      <w:r w:rsidRPr="00D42724">
        <w:rPr>
          <w:rFonts w:asciiTheme="majorHAnsi" w:hAnsiTheme="majorHAnsi"/>
          <w:i/>
          <w:color w:val="333333"/>
          <w:shd w:val="clear" w:color="auto" w:fill="FFFFFF"/>
        </w:rPr>
        <w:t>”</w:t>
      </w:r>
      <w:r w:rsidRPr="003F7AE6">
        <w:rPr>
          <w:rFonts w:asciiTheme="majorHAnsi" w:hAnsiTheme="majorHAnsi"/>
          <w:i/>
          <w:color w:val="333333"/>
          <w:shd w:val="clear" w:color="auto" w:fill="FFFFFF"/>
        </w:rPr>
        <w:t>Med</w:t>
      </w:r>
      <w:proofErr w:type="gramEnd"/>
      <w:r w:rsidRPr="003F7AE6">
        <w:rPr>
          <w:rFonts w:asciiTheme="majorHAnsi" w:hAnsiTheme="majorHAnsi"/>
          <w:i/>
          <w:color w:val="333333"/>
          <w:shd w:val="clear" w:color="auto" w:fill="FFFFFF"/>
        </w:rPr>
        <w:t xml:space="preserve"> seksuell trakassering menes enhver form for uønsket seksuell oppmerksomhet som har som formål eller virkning å være krenkende, skremmende, fiendtlig, nedverdigende, ydmykende eller plagsom.</w:t>
      </w:r>
      <w:r w:rsidRPr="00D42724">
        <w:rPr>
          <w:rFonts w:asciiTheme="majorHAnsi" w:hAnsiTheme="majorHAnsi"/>
          <w:i/>
          <w:color w:val="333333"/>
          <w:shd w:val="clear" w:color="auto" w:fill="FFFFFF"/>
        </w:rPr>
        <w:t>”</w:t>
      </w:r>
    </w:p>
    <w:p w:rsidR="00D37EB3" w:rsidRDefault="00D37EB3" w:rsidP="003F7AE6">
      <w:pPr>
        <w:ind w:left="708"/>
        <w:rPr>
          <w:rFonts w:asciiTheme="majorHAnsi" w:hAnsiTheme="majorHAnsi"/>
          <w:i/>
          <w:color w:val="333333"/>
          <w:shd w:val="clear" w:color="auto" w:fill="FFFFFF"/>
        </w:rPr>
      </w:pPr>
    </w:p>
    <w:p w:rsidR="00147EEB" w:rsidRPr="00D42724" w:rsidRDefault="00D37EB3" w:rsidP="00D37EB3">
      <w:pPr>
        <w:rPr>
          <w:rFonts w:asciiTheme="majorHAnsi" w:hAnsiTheme="majorHAnsi"/>
          <w:i/>
          <w:color w:val="333333"/>
          <w:shd w:val="clear" w:color="auto" w:fill="FFFFFF"/>
        </w:rPr>
      </w:pPr>
      <w:r w:rsidRPr="00D37EB3">
        <w:rPr>
          <w:rFonts w:asciiTheme="majorHAnsi" w:hAnsiTheme="majorHAnsi"/>
          <w:color w:val="333333"/>
          <w:shd w:val="clear" w:color="auto" w:fill="FFFFFF"/>
        </w:rPr>
        <w:t>Les mer om definisjonen i kapittel 3.</w:t>
      </w:r>
    </w:p>
    <w:p w:rsidR="003F7AE6" w:rsidRPr="00D42724" w:rsidRDefault="00F85A04" w:rsidP="00F85A04">
      <w:pPr>
        <w:rPr>
          <w:rFonts w:asciiTheme="majorHAnsi" w:hAnsiTheme="majorHAnsi"/>
          <w:color w:val="333333"/>
          <w:shd w:val="clear" w:color="auto" w:fill="FFFFFF"/>
        </w:rPr>
      </w:pPr>
      <w:r w:rsidRPr="00D42724">
        <w:rPr>
          <w:rFonts w:asciiTheme="majorHAnsi" w:hAnsiTheme="majorHAnsi"/>
          <w:color w:val="333333"/>
          <w:shd w:val="clear" w:color="auto" w:fill="FFFFFF"/>
        </w:rPr>
        <w:t xml:space="preserve">Også annen form for trakassering er forbudt. Trakassering defineres slik i </w:t>
      </w:r>
      <w:r w:rsidR="006A32BC">
        <w:rPr>
          <w:rFonts w:asciiTheme="majorHAnsi" w:hAnsiTheme="majorHAnsi"/>
          <w:color w:val="333333"/>
          <w:shd w:val="clear" w:color="auto" w:fill="FFFFFF"/>
        </w:rPr>
        <w:t>l</w:t>
      </w:r>
      <w:r w:rsidR="003611A5" w:rsidRPr="00D42724">
        <w:rPr>
          <w:rFonts w:asciiTheme="majorHAnsi" w:hAnsiTheme="majorHAnsi"/>
          <w:color w:val="333333"/>
          <w:shd w:val="clear" w:color="auto" w:fill="FFFFFF"/>
        </w:rPr>
        <w:t>i</w:t>
      </w:r>
      <w:r w:rsidRPr="00D42724">
        <w:rPr>
          <w:rFonts w:asciiTheme="majorHAnsi" w:hAnsiTheme="majorHAnsi"/>
          <w:color w:val="333333"/>
          <w:shd w:val="clear" w:color="auto" w:fill="FFFFFF"/>
        </w:rPr>
        <w:t>kestillings- og diskrimineringslovens § 13, andre ledd:</w:t>
      </w:r>
    </w:p>
    <w:p w:rsidR="00F85A04" w:rsidRPr="00D42724" w:rsidRDefault="00F85A04" w:rsidP="00F85A04">
      <w:pPr>
        <w:rPr>
          <w:rFonts w:asciiTheme="majorHAnsi" w:hAnsiTheme="majorHAnsi"/>
          <w:i/>
          <w:color w:val="333333"/>
          <w:shd w:val="clear" w:color="auto" w:fill="FFFFFF"/>
        </w:rPr>
      </w:pPr>
    </w:p>
    <w:p w:rsidR="00F85A04" w:rsidRDefault="00F85A04" w:rsidP="00F85A04">
      <w:pPr>
        <w:ind w:left="708"/>
        <w:rPr>
          <w:rFonts w:asciiTheme="majorHAnsi" w:hAnsiTheme="majorHAnsi"/>
          <w:i/>
          <w:color w:val="333333"/>
          <w:shd w:val="clear" w:color="auto" w:fill="FFFFFF"/>
        </w:rPr>
      </w:pPr>
      <w:proofErr w:type="gramStart"/>
      <w:r w:rsidRPr="00D42724">
        <w:rPr>
          <w:rFonts w:asciiTheme="majorHAnsi" w:hAnsiTheme="majorHAnsi"/>
          <w:i/>
          <w:color w:val="333333"/>
          <w:shd w:val="clear" w:color="auto" w:fill="FFFFFF"/>
        </w:rPr>
        <w:t>”</w:t>
      </w:r>
      <w:r w:rsidRPr="00F85A04">
        <w:rPr>
          <w:rFonts w:asciiTheme="majorHAnsi" w:hAnsiTheme="majorHAnsi"/>
          <w:i/>
          <w:color w:val="333333"/>
          <w:shd w:val="clear" w:color="auto" w:fill="FFFFFF"/>
        </w:rPr>
        <w:t>Med</w:t>
      </w:r>
      <w:proofErr w:type="gramEnd"/>
      <w:r w:rsidRPr="00F85A04">
        <w:rPr>
          <w:rFonts w:asciiTheme="majorHAnsi" w:hAnsiTheme="majorHAnsi"/>
          <w:i/>
          <w:color w:val="333333"/>
          <w:shd w:val="clear" w:color="auto" w:fill="FFFFFF"/>
        </w:rPr>
        <w:t xml:space="preserve"> trakassering menes handlinger, unnlatelser eller ytringer som har som formål eller virkning å være krenkende, skremmende, fiendtlige, nedverdigende eller ydmykende.</w:t>
      </w:r>
      <w:r w:rsidRPr="00D42724">
        <w:rPr>
          <w:rFonts w:asciiTheme="majorHAnsi" w:hAnsiTheme="majorHAnsi"/>
          <w:i/>
          <w:color w:val="333333"/>
          <w:shd w:val="clear" w:color="auto" w:fill="FFFFFF"/>
        </w:rPr>
        <w:t>”</w:t>
      </w:r>
    </w:p>
    <w:p w:rsidR="00D37EB3" w:rsidRDefault="00D37EB3" w:rsidP="00F85A04">
      <w:pPr>
        <w:ind w:left="708"/>
        <w:rPr>
          <w:rFonts w:asciiTheme="majorHAnsi" w:hAnsiTheme="majorHAnsi"/>
          <w:i/>
          <w:color w:val="333333"/>
          <w:shd w:val="clear" w:color="auto" w:fill="FFFFFF"/>
        </w:rPr>
      </w:pPr>
    </w:p>
    <w:p w:rsidR="00D96AB0" w:rsidRDefault="00D96AB0" w:rsidP="00F85A04">
      <w:pPr>
        <w:ind w:left="708"/>
        <w:rPr>
          <w:rFonts w:asciiTheme="majorHAnsi" w:hAnsiTheme="majorHAnsi"/>
          <w:i/>
          <w:color w:val="333333"/>
          <w:shd w:val="clear" w:color="auto" w:fill="FFFFFF"/>
        </w:rPr>
      </w:pPr>
    </w:p>
    <w:p w:rsidR="00D96AB0" w:rsidRDefault="00D96AB0" w:rsidP="00F85A04">
      <w:pPr>
        <w:ind w:left="708"/>
        <w:rPr>
          <w:rFonts w:asciiTheme="majorHAnsi" w:hAnsiTheme="majorHAnsi"/>
          <w:i/>
          <w:color w:val="333333"/>
          <w:shd w:val="clear" w:color="auto" w:fill="FFFFFF"/>
        </w:rPr>
      </w:pPr>
    </w:p>
    <w:p w:rsidR="009D5523" w:rsidRPr="004F25B5" w:rsidRDefault="009D5523" w:rsidP="004F25B5">
      <w:pPr>
        <w:spacing w:line="276" w:lineRule="auto"/>
        <w:rPr>
          <w:rFonts w:asciiTheme="majorHAnsi" w:hAnsiTheme="majorHAnsi" w:cstheme="majorHAnsi"/>
          <w:b/>
          <w:color w:val="000000" w:themeColor="text1"/>
          <w:sz w:val="28"/>
          <w:szCs w:val="28"/>
          <w:u w:val="single"/>
          <w:shd w:val="clear" w:color="auto" w:fill="FFFFFF"/>
        </w:rPr>
      </w:pPr>
      <w:r w:rsidRPr="004F25B5">
        <w:rPr>
          <w:rFonts w:asciiTheme="majorHAnsi" w:hAnsiTheme="majorHAnsi" w:cstheme="majorHAnsi"/>
          <w:b/>
          <w:color w:val="000000" w:themeColor="text1"/>
          <w:sz w:val="28"/>
          <w:szCs w:val="28"/>
          <w:u w:val="single"/>
          <w:shd w:val="clear" w:color="auto" w:fill="FFFFFF"/>
        </w:rPr>
        <w:t>Et lederansvar å forhindre og forebygge trakassering</w:t>
      </w:r>
    </w:p>
    <w:p w:rsidR="00D37EB3" w:rsidRPr="00D37EB3" w:rsidRDefault="00D37EB3" w:rsidP="004F25B5">
      <w:pPr>
        <w:spacing w:line="276" w:lineRule="auto"/>
        <w:rPr>
          <w:rFonts w:asciiTheme="majorHAnsi" w:hAnsiTheme="majorHAnsi" w:cstheme="majorHAnsi"/>
          <w:color w:val="000000" w:themeColor="text1"/>
        </w:rPr>
      </w:pPr>
      <w:r w:rsidRPr="00D37EB3">
        <w:rPr>
          <w:rFonts w:asciiTheme="majorHAnsi" w:hAnsiTheme="majorHAnsi" w:cstheme="majorHAnsi"/>
          <w:color w:val="000000" w:themeColor="text1"/>
          <w:shd w:val="clear" w:color="auto" w:fill="FFFFFF"/>
        </w:rPr>
        <w:t>Trakassering er en stor påkjenning for den enkelte, og en plikt til forebygging og til å gripe fatt i og forsøke å hindre trakassering er derfor særlig viktig</w:t>
      </w:r>
      <w:r w:rsidRPr="004F25B5">
        <w:rPr>
          <w:rFonts w:asciiTheme="majorHAnsi" w:hAnsiTheme="majorHAnsi" w:cstheme="majorHAnsi"/>
          <w:color w:val="000000" w:themeColor="text1"/>
          <w:shd w:val="clear" w:color="auto" w:fill="FFFFFF"/>
        </w:rPr>
        <w:t xml:space="preserve">, heter det i forarbeidene for likestillings- og diskrimineringsloven. </w:t>
      </w:r>
    </w:p>
    <w:p w:rsidR="00F85A04" w:rsidRPr="004F25B5" w:rsidRDefault="003611A5" w:rsidP="004F25B5">
      <w:pPr>
        <w:spacing w:line="276" w:lineRule="auto"/>
        <w:rPr>
          <w:rFonts w:asciiTheme="majorHAnsi" w:hAnsiTheme="majorHAnsi" w:cstheme="majorHAnsi"/>
          <w:color w:val="000000" w:themeColor="text1"/>
          <w:shd w:val="clear" w:color="auto" w:fill="FFFFFF"/>
        </w:rPr>
      </w:pPr>
      <w:r w:rsidRPr="004F25B5">
        <w:rPr>
          <w:rFonts w:asciiTheme="majorHAnsi" w:hAnsiTheme="majorHAnsi" w:cstheme="majorHAnsi"/>
          <w:color w:val="000000" w:themeColor="text1"/>
          <w:shd w:val="clear" w:color="auto" w:fill="FFFFFF"/>
        </w:rPr>
        <w:lastRenderedPageBreak/>
        <w:t>Som leder og represen</w:t>
      </w:r>
      <w:r w:rsidR="000D24E7" w:rsidRPr="004F25B5">
        <w:rPr>
          <w:rFonts w:asciiTheme="majorHAnsi" w:hAnsiTheme="majorHAnsi" w:cstheme="majorHAnsi"/>
          <w:color w:val="000000" w:themeColor="text1"/>
          <w:shd w:val="clear" w:color="auto" w:fill="FFFFFF"/>
        </w:rPr>
        <w:t xml:space="preserve">tant for arbeidsgiver har du </w:t>
      </w:r>
      <w:r w:rsidRPr="004F25B5">
        <w:rPr>
          <w:rFonts w:asciiTheme="majorHAnsi" w:hAnsiTheme="majorHAnsi" w:cstheme="majorHAnsi"/>
          <w:color w:val="000000" w:themeColor="text1"/>
          <w:shd w:val="clear" w:color="auto" w:fill="FFFFFF"/>
        </w:rPr>
        <w:t>ansvar for at seksuell trakassering og annen form for trakassering ikke skjer på arbeidsplassen. Også dette er lovfestet i § 13 i likesti</w:t>
      </w:r>
      <w:r w:rsidR="00D37EB3" w:rsidRPr="004F25B5">
        <w:rPr>
          <w:rFonts w:asciiTheme="majorHAnsi" w:hAnsiTheme="majorHAnsi" w:cstheme="majorHAnsi"/>
          <w:color w:val="000000" w:themeColor="text1"/>
          <w:shd w:val="clear" w:color="auto" w:fill="FFFFFF"/>
        </w:rPr>
        <w:t>llings- og diskrimineringsloven:</w:t>
      </w:r>
    </w:p>
    <w:p w:rsidR="003611A5" w:rsidRPr="004F25B5" w:rsidRDefault="003611A5" w:rsidP="004F25B5">
      <w:pPr>
        <w:spacing w:line="276" w:lineRule="auto"/>
        <w:rPr>
          <w:rFonts w:asciiTheme="majorHAnsi" w:hAnsiTheme="majorHAnsi" w:cstheme="majorHAnsi"/>
          <w:color w:val="000000" w:themeColor="text1"/>
          <w:shd w:val="clear" w:color="auto" w:fill="FFFFFF"/>
        </w:rPr>
      </w:pPr>
    </w:p>
    <w:p w:rsidR="003611A5" w:rsidRPr="004F25B5" w:rsidRDefault="003611A5" w:rsidP="004F25B5">
      <w:pPr>
        <w:spacing w:line="276" w:lineRule="auto"/>
        <w:ind w:left="708"/>
        <w:rPr>
          <w:rFonts w:asciiTheme="majorHAnsi" w:hAnsiTheme="majorHAnsi" w:cstheme="majorHAnsi"/>
          <w:i/>
          <w:color w:val="000000" w:themeColor="text1"/>
          <w:shd w:val="clear" w:color="auto" w:fill="FFFFFF"/>
        </w:rPr>
      </w:pPr>
      <w:proofErr w:type="gramStart"/>
      <w:r w:rsidRPr="004F25B5">
        <w:rPr>
          <w:rFonts w:asciiTheme="majorHAnsi" w:hAnsiTheme="majorHAnsi" w:cstheme="majorHAnsi"/>
          <w:i/>
          <w:color w:val="000000" w:themeColor="text1"/>
          <w:shd w:val="clear" w:color="auto" w:fill="FFFFFF"/>
        </w:rPr>
        <w:t>”Arbeidsgivere</w:t>
      </w:r>
      <w:proofErr w:type="gramEnd"/>
      <w:r w:rsidRPr="004F25B5">
        <w:rPr>
          <w:rFonts w:asciiTheme="majorHAnsi" w:hAnsiTheme="majorHAnsi" w:cstheme="majorHAnsi"/>
          <w:i/>
          <w:color w:val="000000" w:themeColor="text1"/>
          <w:shd w:val="clear" w:color="auto" w:fill="FFFFFF"/>
        </w:rPr>
        <w:t xml:space="preserve"> og ledelsen i organisasjoner og utdanningsinstitusjoner skal innenfor sitt ansvarsområde forebygge og forhindre trakassering og seksuell trakassering.”</w:t>
      </w:r>
    </w:p>
    <w:p w:rsidR="00D42724" w:rsidRPr="004F25B5" w:rsidRDefault="00D42724" w:rsidP="004F25B5">
      <w:pPr>
        <w:spacing w:line="276" w:lineRule="auto"/>
        <w:ind w:left="708"/>
        <w:rPr>
          <w:rFonts w:asciiTheme="majorHAnsi" w:hAnsiTheme="majorHAnsi" w:cstheme="majorHAnsi"/>
          <w:i/>
          <w:color w:val="000000" w:themeColor="text1"/>
          <w:shd w:val="clear" w:color="auto" w:fill="FFFFFF"/>
        </w:rPr>
      </w:pPr>
    </w:p>
    <w:p w:rsidR="00D37EB3" w:rsidRPr="004F25B5" w:rsidRDefault="00D37EB3" w:rsidP="004F25B5">
      <w:pPr>
        <w:spacing w:line="276" w:lineRule="auto"/>
        <w:rPr>
          <w:rFonts w:asciiTheme="majorHAnsi" w:hAnsiTheme="majorHAnsi" w:cstheme="majorHAnsi"/>
          <w:color w:val="000000" w:themeColor="text1"/>
          <w:shd w:val="clear" w:color="auto" w:fill="FFFFFF"/>
        </w:rPr>
      </w:pPr>
    </w:p>
    <w:p w:rsidR="0039614D" w:rsidRPr="004F25B5" w:rsidRDefault="000A3E51" w:rsidP="004F25B5">
      <w:pPr>
        <w:spacing w:line="276" w:lineRule="auto"/>
        <w:rPr>
          <w:rFonts w:asciiTheme="majorHAnsi" w:hAnsiTheme="majorHAnsi" w:cstheme="majorHAnsi"/>
          <w:color w:val="000000" w:themeColor="text1"/>
        </w:rPr>
      </w:pPr>
      <w:r w:rsidRPr="004F25B5">
        <w:rPr>
          <w:rFonts w:asciiTheme="majorHAnsi" w:hAnsiTheme="majorHAnsi" w:cstheme="majorHAnsi"/>
          <w:color w:val="000000" w:themeColor="text1"/>
          <w:shd w:val="clear" w:color="auto" w:fill="FFFFFF"/>
        </w:rPr>
        <w:t>Å forebygge trakassering innebærer å sette i verk tiltak som skal hindre at trakassering finner sted. Det kan være retningslinjer eller holdningskampanjer</w:t>
      </w:r>
      <w:r w:rsidR="0065233D" w:rsidRPr="004F25B5">
        <w:rPr>
          <w:rFonts w:asciiTheme="majorHAnsi" w:hAnsiTheme="majorHAnsi" w:cstheme="majorHAnsi"/>
          <w:color w:val="000000" w:themeColor="text1"/>
          <w:shd w:val="clear" w:color="auto" w:fill="FFFFFF"/>
        </w:rPr>
        <w:t>,</w:t>
      </w:r>
      <w:r w:rsidRPr="004F25B5">
        <w:rPr>
          <w:rFonts w:asciiTheme="majorHAnsi" w:hAnsiTheme="majorHAnsi" w:cstheme="majorHAnsi"/>
          <w:color w:val="000000" w:themeColor="text1"/>
          <w:shd w:val="clear" w:color="auto" w:fill="FFFFFF"/>
        </w:rPr>
        <w:t xml:space="preserve"> og </w:t>
      </w:r>
      <w:r w:rsidR="0065233D" w:rsidRPr="004F25B5">
        <w:rPr>
          <w:rFonts w:asciiTheme="majorHAnsi" w:hAnsiTheme="majorHAnsi" w:cstheme="majorHAnsi"/>
          <w:color w:val="000000" w:themeColor="text1"/>
          <w:shd w:val="clear" w:color="auto" w:fill="FFFFFF"/>
        </w:rPr>
        <w:t xml:space="preserve">å </w:t>
      </w:r>
      <w:r w:rsidRPr="004F25B5">
        <w:rPr>
          <w:rFonts w:asciiTheme="majorHAnsi" w:hAnsiTheme="majorHAnsi" w:cstheme="majorHAnsi"/>
          <w:color w:val="000000" w:themeColor="text1"/>
          <w:shd w:val="clear" w:color="auto" w:fill="FFFFFF"/>
        </w:rPr>
        <w:t>sørge for klage- og kontrollsystemer. Plikten til å forhindre seksuell trakassering innebærer å aktivt ta tak i varsler og andre tegn på en ukultur på arbeidsplassen og undersøke hva som har skjedd f</w:t>
      </w:r>
      <w:r w:rsidR="0065233D" w:rsidRPr="004F25B5">
        <w:rPr>
          <w:rFonts w:asciiTheme="majorHAnsi" w:hAnsiTheme="majorHAnsi" w:cstheme="majorHAnsi"/>
          <w:color w:val="000000" w:themeColor="text1"/>
          <w:shd w:val="clear" w:color="auto" w:fill="FFFFFF"/>
        </w:rPr>
        <w:t xml:space="preserve">or å </w:t>
      </w:r>
      <w:r w:rsidRPr="004F25B5">
        <w:rPr>
          <w:rFonts w:asciiTheme="majorHAnsi" w:hAnsiTheme="majorHAnsi" w:cstheme="majorHAnsi"/>
          <w:color w:val="000000" w:themeColor="text1"/>
          <w:shd w:val="clear" w:color="auto" w:fill="FFFFFF"/>
        </w:rPr>
        <w:t>forhindre at trakasseringen fortsetter.</w:t>
      </w:r>
      <w:r w:rsidR="0005352C" w:rsidRPr="004F25B5">
        <w:rPr>
          <w:rFonts w:asciiTheme="majorHAnsi" w:hAnsiTheme="majorHAnsi" w:cstheme="majorHAnsi"/>
          <w:color w:val="000000" w:themeColor="text1"/>
          <w:shd w:val="clear" w:color="auto" w:fill="FFFFFF"/>
        </w:rPr>
        <w:t xml:space="preserve"> </w:t>
      </w:r>
      <w:r w:rsidR="0039614D" w:rsidRPr="004F25B5">
        <w:rPr>
          <w:rFonts w:asciiTheme="majorHAnsi" w:hAnsiTheme="majorHAnsi" w:cstheme="majorHAnsi"/>
          <w:color w:val="000000" w:themeColor="text1"/>
          <w:shd w:val="clear" w:color="auto" w:fill="FFFFFF"/>
        </w:rPr>
        <w:t>Dersom arbeidsgiveren blir klar over at det pågår trakassering i virksomheten, vil plikten skjerpes. Arbeidsgiver må i et slikt tilfelle gripe fatt i aktuelle problemer, utrede hva som har skjedd og komme frem til en løsning.</w:t>
      </w:r>
    </w:p>
    <w:p w:rsidR="0039614D" w:rsidRPr="004F25B5" w:rsidRDefault="0039614D" w:rsidP="004F25B5">
      <w:pPr>
        <w:spacing w:line="276" w:lineRule="auto"/>
        <w:rPr>
          <w:rFonts w:asciiTheme="majorHAnsi" w:hAnsiTheme="majorHAnsi" w:cstheme="majorHAnsi"/>
          <w:color w:val="000000" w:themeColor="text1"/>
          <w:shd w:val="clear" w:color="auto" w:fill="FFFFFF"/>
        </w:rPr>
      </w:pPr>
      <w:r w:rsidRPr="0039614D">
        <w:rPr>
          <w:rFonts w:asciiTheme="majorHAnsi" w:hAnsiTheme="majorHAnsi" w:cstheme="majorHAnsi"/>
          <w:color w:val="000000" w:themeColor="text1"/>
          <w:shd w:val="clear" w:color="auto" w:fill="FFFFFF"/>
        </w:rPr>
        <w:t>Det er tilstrekkelig at den ansvarlige har iverksatt tiltak for å forhindre trakassering - det kreves ikke at trakasseringen faktisk er forhindret, jf. </w:t>
      </w:r>
      <w:bookmarkStart w:id="0" w:name="forarbeid/otprp-33-200405/"/>
      <w:r w:rsidRPr="004F25B5">
        <w:rPr>
          <w:rFonts w:asciiTheme="majorHAnsi" w:hAnsiTheme="majorHAnsi" w:cstheme="majorHAnsi"/>
          <w:color w:val="000000" w:themeColor="text1"/>
          <w:shd w:val="clear" w:color="auto" w:fill="FFFFFF"/>
        </w:rPr>
        <w:t>Ot.prp.nr.33 (2004-2005)</w:t>
      </w:r>
      <w:bookmarkEnd w:id="0"/>
      <w:r w:rsidRPr="004F25B5">
        <w:rPr>
          <w:rFonts w:asciiTheme="majorHAnsi" w:hAnsiTheme="majorHAnsi" w:cstheme="majorHAnsi"/>
          <w:color w:val="000000" w:themeColor="text1"/>
          <w:shd w:val="clear" w:color="auto" w:fill="FFFFFF"/>
        </w:rPr>
        <w:t> kapittel 20 side 208. Plikten er ikke begrenset til å forbygge trakassering som har direkte sammenheng med arbeidet, men vil også omfatte tiltak til å forebygge trakassering som inntreffer utenfor arbeidstid og utenfor arbeidsplassen, så lenge den aktuelle hendelsen har en tilknytning til arbeidet, f eks sosiale sammenkomster i regi av arbeidsgiver utenom arbeidstid ifølge</w:t>
      </w:r>
      <w:r w:rsidR="00A341D3">
        <w:rPr>
          <w:rFonts w:asciiTheme="majorHAnsi" w:hAnsiTheme="majorHAnsi" w:cstheme="majorHAnsi"/>
          <w:color w:val="000000" w:themeColor="text1"/>
          <w:shd w:val="clear" w:color="auto" w:fill="FFFFFF"/>
        </w:rPr>
        <w:t xml:space="preserve"> </w:t>
      </w:r>
      <w:r w:rsidR="004F25B5" w:rsidRPr="004F25B5">
        <w:rPr>
          <w:rFonts w:asciiTheme="majorHAnsi" w:hAnsiTheme="majorHAnsi" w:cstheme="majorHAnsi"/>
          <w:color w:val="000000" w:themeColor="text1"/>
          <w:shd w:val="clear" w:color="auto" w:fill="FFFFFF"/>
        </w:rPr>
        <w:t>Diskrimineringsnemnda</w:t>
      </w:r>
      <w:r w:rsidRPr="004F25B5">
        <w:rPr>
          <w:rFonts w:asciiTheme="majorHAnsi" w:hAnsiTheme="majorHAnsi" w:cstheme="majorHAnsi"/>
          <w:color w:val="000000" w:themeColor="text1"/>
          <w:shd w:val="clear" w:color="auto" w:fill="FFFFFF"/>
        </w:rPr>
        <w:t>.</w:t>
      </w:r>
    </w:p>
    <w:p w:rsidR="004F25B5" w:rsidRPr="004F25B5" w:rsidRDefault="004F25B5" w:rsidP="004F25B5">
      <w:pPr>
        <w:spacing w:line="276" w:lineRule="auto"/>
        <w:rPr>
          <w:rFonts w:asciiTheme="majorHAnsi" w:hAnsiTheme="majorHAnsi" w:cstheme="majorHAnsi"/>
          <w:color w:val="000000" w:themeColor="text1"/>
          <w:shd w:val="clear" w:color="auto" w:fill="FFFFFF"/>
        </w:rPr>
      </w:pPr>
      <w:r w:rsidRPr="004F25B5">
        <w:rPr>
          <w:rFonts w:asciiTheme="majorHAnsi" w:hAnsiTheme="majorHAnsi" w:cstheme="majorHAnsi"/>
          <w:color w:val="000000" w:themeColor="text1"/>
          <w:shd w:val="clear" w:color="auto" w:fill="FFFFFF"/>
        </w:rPr>
        <w:t>I en dom i Agder lagmannsrett i 2009 ble det lagt til grunn at arbeidsgivers ansvar for seksuell trakassering gjelder i sosiale sammenhenger i arbeidsgiverens regi.</w:t>
      </w:r>
    </w:p>
    <w:p w:rsidR="004F25B5" w:rsidRPr="004F25B5" w:rsidRDefault="004F25B5" w:rsidP="004F25B5">
      <w:pPr>
        <w:spacing w:line="276" w:lineRule="auto"/>
        <w:rPr>
          <w:rFonts w:asciiTheme="majorHAnsi" w:hAnsiTheme="majorHAnsi" w:cstheme="majorHAnsi"/>
          <w:color w:val="000000" w:themeColor="text1"/>
          <w:shd w:val="clear" w:color="auto" w:fill="FFFFFF"/>
        </w:rPr>
      </w:pPr>
    </w:p>
    <w:p w:rsidR="004F25B5" w:rsidRPr="004F25B5" w:rsidRDefault="004F25B5" w:rsidP="004F25B5">
      <w:pPr>
        <w:spacing w:line="276" w:lineRule="auto"/>
        <w:rPr>
          <w:rFonts w:asciiTheme="majorHAnsi" w:hAnsiTheme="majorHAnsi" w:cstheme="majorHAnsi"/>
          <w:b/>
          <w:color w:val="000000" w:themeColor="text1"/>
          <w:sz w:val="28"/>
          <w:szCs w:val="28"/>
          <w:u w:val="single"/>
          <w:shd w:val="clear" w:color="auto" w:fill="FFFFFF"/>
        </w:rPr>
      </w:pPr>
      <w:r w:rsidRPr="004F25B5">
        <w:rPr>
          <w:rFonts w:asciiTheme="majorHAnsi" w:hAnsiTheme="majorHAnsi" w:cstheme="majorHAnsi"/>
          <w:b/>
          <w:color w:val="000000" w:themeColor="text1"/>
          <w:sz w:val="28"/>
          <w:szCs w:val="28"/>
          <w:u w:val="single"/>
          <w:shd w:val="clear" w:color="auto" w:fill="FFFFFF"/>
        </w:rPr>
        <w:t>Diskrimineringsnemnda</w:t>
      </w:r>
    </w:p>
    <w:p w:rsidR="004F25B5" w:rsidRPr="004F25B5" w:rsidRDefault="004F25B5" w:rsidP="004F25B5">
      <w:pPr>
        <w:spacing w:line="276" w:lineRule="auto"/>
        <w:rPr>
          <w:rFonts w:asciiTheme="majorHAnsi" w:hAnsiTheme="majorHAnsi" w:cstheme="majorHAnsi"/>
          <w:color w:val="000000" w:themeColor="text1"/>
        </w:rPr>
      </w:pPr>
      <w:r w:rsidRPr="004F25B5">
        <w:rPr>
          <w:rFonts w:asciiTheme="majorHAnsi" w:hAnsiTheme="majorHAnsi" w:cstheme="majorHAnsi"/>
          <w:color w:val="000000" w:themeColor="text1"/>
          <w:shd w:val="clear" w:color="auto" w:fill="FFFFFF"/>
        </w:rPr>
        <w:t xml:space="preserve">Det er Diskrimineringsnemnda som fører tilsyn med arbeidsgivers, organisasjoners og utdanningsinstitusjoners plikt til å forebygge og forhindre trakassering. </w:t>
      </w:r>
      <w:r w:rsidRPr="004F25B5">
        <w:rPr>
          <w:rFonts w:asciiTheme="majorHAnsi" w:hAnsiTheme="majorHAnsi" w:cstheme="majorHAnsi"/>
          <w:color w:val="000000" w:themeColor="text1"/>
          <w:sz w:val="23"/>
          <w:szCs w:val="23"/>
          <w:shd w:val="clear" w:color="auto" w:fill="FFFFFF"/>
        </w:rPr>
        <w:t xml:space="preserve">Nemnda kan fatte vedtak om </w:t>
      </w:r>
      <w:r w:rsidR="00A341D3">
        <w:rPr>
          <w:rFonts w:asciiTheme="majorHAnsi" w:hAnsiTheme="majorHAnsi" w:cstheme="majorHAnsi"/>
          <w:color w:val="000000" w:themeColor="text1"/>
          <w:sz w:val="23"/>
          <w:szCs w:val="23"/>
          <w:shd w:val="clear" w:color="auto" w:fill="FFFFFF"/>
        </w:rPr>
        <w:t xml:space="preserve">hvorvidt </w:t>
      </w:r>
      <w:r w:rsidRPr="004F25B5">
        <w:rPr>
          <w:rFonts w:asciiTheme="majorHAnsi" w:hAnsiTheme="majorHAnsi" w:cstheme="majorHAnsi"/>
          <w:color w:val="000000" w:themeColor="text1"/>
          <w:sz w:val="23"/>
          <w:szCs w:val="23"/>
          <w:shd w:val="clear" w:color="auto" w:fill="FFFFFF"/>
        </w:rPr>
        <w:t>institusjonen har oppfylt sin plikt til å forebygge og forhindre trakassering.</w:t>
      </w:r>
    </w:p>
    <w:p w:rsidR="004F25B5" w:rsidRPr="0039614D" w:rsidRDefault="004F25B5" w:rsidP="0039614D">
      <w:pPr>
        <w:spacing w:line="276" w:lineRule="auto"/>
        <w:rPr>
          <w:rFonts w:asciiTheme="majorHAnsi" w:hAnsiTheme="majorHAnsi" w:cstheme="majorHAnsi"/>
          <w:color w:val="000000" w:themeColor="text1"/>
        </w:rPr>
      </w:pPr>
    </w:p>
    <w:p w:rsidR="0039614D" w:rsidRPr="0039614D" w:rsidRDefault="0039614D" w:rsidP="0039614D">
      <w:pPr>
        <w:spacing w:line="276" w:lineRule="auto"/>
        <w:rPr>
          <w:rFonts w:asciiTheme="majorHAnsi" w:hAnsiTheme="majorHAnsi" w:cstheme="majorHAnsi"/>
        </w:rPr>
      </w:pPr>
    </w:p>
    <w:p w:rsidR="0039614D" w:rsidRDefault="0039614D" w:rsidP="00D37EB3">
      <w:pPr>
        <w:spacing w:line="276" w:lineRule="auto"/>
        <w:rPr>
          <w:rFonts w:asciiTheme="majorHAnsi" w:hAnsiTheme="majorHAnsi" w:cs="Arial"/>
          <w:color w:val="282828"/>
          <w:spacing w:val="3"/>
          <w:shd w:val="clear" w:color="auto" w:fill="FFFFFF"/>
        </w:rPr>
      </w:pPr>
    </w:p>
    <w:p w:rsidR="0005352C" w:rsidRPr="009D5523" w:rsidRDefault="0005352C" w:rsidP="00A93384">
      <w:pPr>
        <w:rPr>
          <w:rFonts w:asciiTheme="majorHAnsi" w:hAnsiTheme="majorHAnsi" w:cs="Arial"/>
          <w:b/>
          <w:color w:val="282828"/>
          <w:spacing w:val="3"/>
          <w:sz w:val="28"/>
          <w:szCs w:val="28"/>
          <w:shd w:val="clear" w:color="auto" w:fill="FFFFFF"/>
        </w:rPr>
      </w:pPr>
    </w:p>
    <w:p w:rsidR="00E77587" w:rsidRPr="009D5523" w:rsidRDefault="00B0284C" w:rsidP="00A93384">
      <w:pPr>
        <w:rPr>
          <w:rFonts w:asciiTheme="majorHAnsi" w:hAnsiTheme="majorHAnsi" w:cs="Arial"/>
          <w:b/>
          <w:color w:val="282828"/>
          <w:spacing w:val="3"/>
          <w:sz w:val="28"/>
          <w:szCs w:val="28"/>
          <w:u w:val="single"/>
          <w:shd w:val="clear" w:color="auto" w:fill="FFFFFF"/>
        </w:rPr>
      </w:pPr>
      <w:r w:rsidRPr="009D5523">
        <w:rPr>
          <w:rFonts w:asciiTheme="majorHAnsi" w:hAnsiTheme="majorHAnsi" w:cs="Arial"/>
          <w:b/>
          <w:color w:val="282828"/>
          <w:spacing w:val="3"/>
          <w:sz w:val="28"/>
          <w:szCs w:val="28"/>
          <w:u w:val="single"/>
          <w:shd w:val="clear" w:color="auto" w:fill="FFFFFF"/>
        </w:rPr>
        <w:t>Krav til arbeidsmiljøet og generell forebyggingsplikt</w:t>
      </w:r>
    </w:p>
    <w:p w:rsidR="00B0284C" w:rsidRDefault="00B0284C" w:rsidP="00A93384">
      <w:pPr>
        <w:rPr>
          <w:rFonts w:asciiTheme="majorHAnsi" w:hAnsiTheme="majorHAnsi" w:cs="Arial"/>
          <w:color w:val="282828"/>
          <w:spacing w:val="3"/>
          <w:shd w:val="clear" w:color="auto" w:fill="FFFFFF"/>
        </w:rPr>
      </w:pPr>
    </w:p>
    <w:p w:rsidR="00B0284C" w:rsidRDefault="009D5523" w:rsidP="00A93384">
      <w:pPr>
        <w:rPr>
          <w:rFonts w:asciiTheme="majorHAnsi" w:hAnsiTheme="majorHAnsi" w:cs="Arial"/>
          <w:color w:val="282828"/>
          <w:spacing w:val="3"/>
          <w:shd w:val="clear" w:color="auto" w:fill="FFFFFF"/>
        </w:rPr>
      </w:pPr>
      <w:r>
        <w:rPr>
          <w:rFonts w:asciiTheme="majorHAnsi" w:hAnsiTheme="majorHAnsi" w:cs="Arial"/>
          <w:color w:val="282828"/>
          <w:spacing w:val="3"/>
          <w:shd w:val="clear" w:color="auto" w:fill="FFFFFF"/>
        </w:rPr>
        <w:t>Enhver arbeidstake</w:t>
      </w:r>
      <w:r w:rsidR="00B0284C">
        <w:rPr>
          <w:rFonts w:asciiTheme="majorHAnsi" w:hAnsiTheme="majorHAnsi" w:cs="Arial"/>
          <w:color w:val="282828"/>
          <w:spacing w:val="3"/>
          <w:shd w:val="clear" w:color="auto" w:fill="FFFFFF"/>
        </w:rPr>
        <w:t>r har krav på et forsvarlig arbeidsmiljø. Det er lovfestet i Arbeidsmiljølovens kapittel 4 om krav til arbeidsmiljøet. I §4-1, første ledd heter det at:</w:t>
      </w:r>
    </w:p>
    <w:p w:rsidR="00B0284C" w:rsidRDefault="00B0284C" w:rsidP="00A93384">
      <w:pPr>
        <w:rPr>
          <w:rFonts w:asciiTheme="majorHAnsi" w:hAnsiTheme="majorHAnsi" w:cs="Arial"/>
          <w:color w:val="282828"/>
          <w:spacing w:val="3"/>
          <w:shd w:val="clear" w:color="auto" w:fill="FFFFFF"/>
        </w:rPr>
      </w:pPr>
    </w:p>
    <w:p w:rsidR="00B0284C" w:rsidRPr="00B0284C" w:rsidRDefault="00B0284C" w:rsidP="00B0284C">
      <w:pPr>
        <w:ind w:left="708"/>
        <w:rPr>
          <w:rFonts w:asciiTheme="majorHAnsi" w:hAnsiTheme="majorHAnsi"/>
          <w:i/>
        </w:rPr>
      </w:pPr>
      <w:proofErr w:type="gramStart"/>
      <w:r>
        <w:rPr>
          <w:rFonts w:asciiTheme="majorHAnsi" w:hAnsiTheme="majorHAnsi"/>
          <w:i/>
          <w:color w:val="333333"/>
          <w:shd w:val="clear" w:color="auto" w:fill="FFFFFF"/>
        </w:rPr>
        <w:t>”</w:t>
      </w:r>
      <w:r w:rsidRPr="00B0284C">
        <w:rPr>
          <w:rFonts w:asciiTheme="majorHAnsi" w:hAnsiTheme="majorHAnsi"/>
          <w:i/>
          <w:color w:val="333333"/>
          <w:shd w:val="clear" w:color="auto" w:fill="FFFFFF"/>
        </w:rPr>
        <w:t>Arbeidsmiljøet</w:t>
      </w:r>
      <w:proofErr w:type="gramEnd"/>
      <w:r w:rsidRPr="00B0284C">
        <w:rPr>
          <w:rFonts w:asciiTheme="majorHAnsi" w:hAnsiTheme="majorHAnsi"/>
          <w:i/>
          <w:color w:val="333333"/>
          <w:shd w:val="clear" w:color="auto" w:fill="FFFFFF"/>
        </w:rPr>
        <w:t xml:space="preserve"> i virksomheten skal være fullt forsvarlig ut fra en enkeltvis og samlet vurdering av faktorer i arbeidsmiljøet som kan innvirke på arbeidstakernes fysiske og psykiske helse og velferd.</w:t>
      </w:r>
      <w:r>
        <w:rPr>
          <w:rFonts w:asciiTheme="majorHAnsi" w:hAnsiTheme="majorHAnsi"/>
          <w:i/>
          <w:color w:val="333333"/>
          <w:shd w:val="clear" w:color="auto" w:fill="FFFFFF"/>
        </w:rPr>
        <w:t>”</w:t>
      </w:r>
    </w:p>
    <w:p w:rsidR="00B0284C" w:rsidRDefault="00B0284C" w:rsidP="00A93384">
      <w:pPr>
        <w:rPr>
          <w:rFonts w:asciiTheme="majorHAnsi" w:hAnsiTheme="majorHAnsi" w:cs="Arial"/>
          <w:color w:val="282828"/>
          <w:spacing w:val="3"/>
          <w:shd w:val="clear" w:color="auto" w:fill="FFFFFF"/>
        </w:rPr>
      </w:pPr>
    </w:p>
    <w:p w:rsidR="009D5523" w:rsidRDefault="00B0284C" w:rsidP="00E77587">
      <w:pPr>
        <w:rPr>
          <w:rFonts w:asciiTheme="majorHAnsi" w:hAnsiTheme="majorHAnsi"/>
          <w:color w:val="333333"/>
          <w:shd w:val="clear" w:color="auto" w:fill="FFFFFF"/>
        </w:rPr>
      </w:pPr>
      <w:r>
        <w:rPr>
          <w:rFonts w:asciiTheme="majorHAnsi" w:hAnsiTheme="majorHAnsi"/>
          <w:color w:val="333333"/>
          <w:shd w:val="clear" w:color="auto" w:fill="FFFFFF"/>
        </w:rPr>
        <w:lastRenderedPageBreak/>
        <w:t xml:space="preserve">Alle </w:t>
      </w:r>
      <w:r w:rsidR="00E77587" w:rsidRPr="00E77587">
        <w:rPr>
          <w:rFonts w:asciiTheme="majorHAnsi" w:hAnsiTheme="majorHAnsi"/>
          <w:color w:val="333333"/>
          <w:shd w:val="clear" w:color="auto" w:fill="FFFFFF"/>
        </w:rPr>
        <w:t xml:space="preserve">arbeidsgivere </w:t>
      </w:r>
      <w:r>
        <w:rPr>
          <w:rFonts w:asciiTheme="majorHAnsi" w:hAnsiTheme="majorHAnsi"/>
          <w:color w:val="333333"/>
          <w:shd w:val="clear" w:color="auto" w:fill="FFFFFF"/>
        </w:rPr>
        <w:t xml:space="preserve">har </w:t>
      </w:r>
      <w:r w:rsidR="00E77587" w:rsidRPr="00E77587">
        <w:rPr>
          <w:rFonts w:asciiTheme="majorHAnsi" w:hAnsiTheme="majorHAnsi"/>
          <w:color w:val="333333"/>
          <w:shd w:val="clear" w:color="auto" w:fill="FFFFFF"/>
        </w:rPr>
        <w:t>en generell plikt til å forebygge trakassering på arbeidsplassen. Denne plikten følger av arbeidsmiljølovens krav til virksomhetenes psykos</w:t>
      </w:r>
      <w:r w:rsidR="00EE7DA2" w:rsidRPr="00EE7DA2">
        <w:rPr>
          <w:rFonts w:asciiTheme="majorHAnsi" w:hAnsiTheme="majorHAnsi"/>
          <w:color w:val="333333"/>
          <w:shd w:val="clear" w:color="auto" w:fill="FFFFFF"/>
        </w:rPr>
        <w:t>osiale arbeidsmiljø,</w:t>
      </w:r>
    </w:p>
    <w:p w:rsidR="00EE7DA2" w:rsidRPr="00EE7DA2" w:rsidRDefault="00EE7DA2" w:rsidP="00E77587">
      <w:pPr>
        <w:rPr>
          <w:rFonts w:asciiTheme="majorHAnsi" w:hAnsiTheme="majorHAnsi"/>
          <w:color w:val="333333"/>
          <w:shd w:val="clear" w:color="auto" w:fill="FFFFFF"/>
        </w:rPr>
      </w:pPr>
      <w:r w:rsidRPr="00EE7DA2">
        <w:rPr>
          <w:rFonts w:asciiTheme="majorHAnsi" w:hAnsiTheme="majorHAnsi"/>
          <w:color w:val="333333"/>
          <w:shd w:val="clear" w:color="auto" w:fill="FFFFFF"/>
        </w:rPr>
        <w:t>jf. § 4-3:</w:t>
      </w:r>
    </w:p>
    <w:p w:rsidR="00EE7DA2" w:rsidRDefault="00EE7DA2" w:rsidP="00EE7DA2">
      <w:pPr>
        <w:spacing w:before="225"/>
        <w:ind w:left="708"/>
        <w:rPr>
          <w:rFonts w:asciiTheme="majorHAnsi" w:hAnsiTheme="majorHAnsi"/>
          <w:i/>
          <w:color w:val="333333"/>
        </w:rPr>
      </w:pPr>
      <w:proofErr w:type="gramStart"/>
      <w:r w:rsidRPr="00EE7DA2">
        <w:rPr>
          <w:rFonts w:asciiTheme="majorHAnsi" w:hAnsiTheme="majorHAnsi"/>
          <w:i/>
          <w:color w:val="333333"/>
        </w:rPr>
        <w:t>”Arbeidstaker</w:t>
      </w:r>
      <w:proofErr w:type="gramEnd"/>
      <w:r w:rsidRPr="00EE7DA2">
        <w:rPr>
          <w:rFonts w:asciiTheme="majorHAnsi" w:hAnsiTheme="majorHAnsi"/>
          <w:i/>
          <w:color w:val="333333"/>
        </w:rPr>
        <w:t xml:space="preserve"> skal ikke utsettes for trakassering eller annen utilbørlig opptreden.”</w:t>
      </w:r>
    </w:p>
    <w:p w:rsidR="0065233D" w:rsidRPr="0065233D" w:rsidRDefault="0065233D" w:rsidP="0065233D">
      <w:pPr>
        <w:spacing w:before="225"/>
        <w:rPr>
          <w:rFonts w:asciiTheme="majorHAnsi" w:hAnsiTheme="majorHAnsi"/>
          <w:color w:val="333333"/>
        </w:rPr>
      </w:pPr>
      <w:r w:rsidRPr="0065233D">
        <w:rPr>
          <w:rFonts w:asciiTheme="majorHAnsi" w:hAnsiTheme="majorHAnsi"/>
          <w:color w:val="333333"/>
        </w:rPr>
        <w:t>(For definisjon av begrepene trakassering og utilbørlig opptreden – se kapittel 3)</w:t>
      </w:r>
    </w:p>
    <w:p w:rsidR="00335AA6" w:rsidRDefault="00335AA6" w:rsidP="00FB3873">
      <w:pPr>
        <w:spacing w:before="225"/>
        <w:rPr>
          <w:rFonts w:asciiTheme="majorHAnsi" w:hAnsiTheme="majorHAnsi"/>
          <w:i/>
          <w:color w:val="333333"/>
        </w:rPr>
      </w:pPr>
    </w:p>
    <w:p w:rsidR="00335AA6" w:rsidRPr="009D5523" w:rsidRDefault="00F96657" w:rsidP="00335AA6">
      <w:pPr>
        <w:spacing w:before="225"/>
        <w:rPr>
          <w:rFonts w:asciiTheme="majorHAnsi" w:hAnsiTheme="majorHAnsi"/>
          <w:b/>
          <w:color w:val="333333"/>
          <w:sz w:val="28"/>
          <w:szCs w:val="28"/>
          <w:u w:val="single"/>
        </w:rPr>
      </w:pPr>
      <w:r w:rsidRPr="009D5523">
        <w:rPr>
          <w:rFonts w:asciiTheme="majorHAnsi" w:hAnsiTheme="majorHAnsi"/>
          <w:b/>
          <w:color w:val="333333"/>
          <w:sz w:val="28"/>
          <w:szCs w:val="28"/>
          <w:u w:val="single"/>
        </w:rPr>
        <w:t xml:space="preserve">Varsling </w:t>
      </w:r>
    </w:p>
    <w:p w:rsidR="00F6431A" w:rsidRPr="002C302C" w:rsidRDefault="00F6431A" w:rsidP="00935437">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Fra 1. juli 2017 trådte nye lovregler om varsling i i kraft. Disse er s</w:t>
      </w:r>
      <w:r w:rsidR="004D226E" w:rsidRPr="002C302C">
        <w:rPr>
          <w:rFonts w:asciiTheme="majorHAnsi" w:hAnsiTheme="majorHAnsi" w:cs="Arial"/>
          <w:color w:val="111720"/>
        </w:rPr>
        <w:t>amlet i et nytt kapittel 2 A i a</w:t>
      </w:r>
      <w:r w:rsidRPr="002C302C">
        <w:rPr>
          <w:rFonts w:asciiTheme="majorHAnsi" w:hAnsiTheme="majorHAnsi" w:cs="Arial"/>
          <w:color w:val="111720"/>
        </w:rPr>
        <w:t>rbeidsmiljøloven. Disse erstatter paragraf 2-4 og 2-5 i Arbeidsmiljøloven. Bedrifter som har varslingsrutiner basert på de gamle lovreglene bør derfor tilpasse sine rutiner til det nye lovverket.</w:t>
      </w:r>
    </w:p>
    <w:p w:rsidR="009D5523" w:rsidRDefault="009D5523" w:rsidP="006E706E">
      <w:pPr>
        <w:shd w:val="clear" w:color="auto" w:fill="FFFFFF"/>
        <w:spacing w:line="276" w:lineRule="auto"/>
        <w:rPr>
          <w:rFonts w:asciiTheme="majorHAnsi" w:hAnsiTheme="majorHAnsi" w:cs="Arial"/>
          <w:color w:val="111720"/>
        </w:rPr>
      </w:pPr>
    </w:p>
    <w:p w:rsidR="004D226E" w:rsidRPr="002C302C" w:rsidRDefault="004D226E" w:rsidP="006E706E">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Arbeidstaker har rett til å varsle om kritikkverdige forhold i virksomheten. Det er regulert i arbeidsmiljølovens § 2 A-1</w:t>
      </w:r>
      <w:r w:rsidR="006E706E" w:rsidRPr="002C302C">
        <w:rPr>
          <w:rFonts w:asciiTheme="majorHAnsi" w:hAnsiTheme="majorHAnsi" w:cs="Arial"/>
          <w:color w:val="111720"/>
        </w:rPr>
        <w:t>.</w:t>
      </w:r>
      <w:r w:rsidR="009D5523">
        <w:rPr>
          <w:rFonts w:asciiTheme="majorHAnsi" w:hAnsiTheme="majorHAnsi" w:cs="Arial"/>
          <w:color w:val="111720"/>
        </w:rPr>
        <w:t xml:space="preserve"> </w:t>
      </w:r>
      <w:r w:rsidRPr="002C302C">
        <w:rPr>
          <w:rFonts w:asciiTheme="majorHAnsi" w:hAnsiTheme="majorHAnsi" w:cs="Arial"/>
          <w:color w:val="111720"/>
        </w:rPr>
        <w:t xml:space="preserve">Arbeidstakers fremgangsmåte ved varsling skal være forsvarlig, men det foreligger en ubetinget rett til å varsle i samsvar med varslingsplikt eller virksomhetens rutiner for varsling, samt til tilsynsmyndigheter og andre offentlige myndigheter. </w:t>
      </w:r>
    </w:p>
    <w:p w:rsidR="004D226E" w:rsidRPr="002C302C" w:rsidRDefault="004D226E" w:rsidP="006E706E">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 xml:space="preserve">Det presiseres i bestemmelsen </w:t>
      </w:r>
      <w:r w:rsidR="006E706E" w:rsidRPr="002C302C">
        <w:rPr>
          <w:rFonts w:asciiTheme="majorHAnsi" w:hAnsiTheme="majorHAnsi" w:cs="Arial"/>
          <w:color w:val="111720"/>
        </w:rPr>
        <w:t xml:space="preserve">at også innleid arbeidstaker har rett til å varsle i samsvar med disse reglene. </w:t>
      </w:r>
    </w:p>
    <w:p w:rsidR="006E706E" w:rsidRPr="002C302C" w:rsidRDefault="006E706E" w:rsidP="006E706E">
      <w:pPr>
        <w:shd w:val="clear" w:color="auto" w:fill="FFFFFF"/>
        <w:spacing w:line="276" w:lineRule="auto"/>
        <w:rPr>
          <w:rFonts w:asciiTheme="majorHAnsi" w:hAnsiTheme="majorHAnsi" w:cs="Arial"/>
          <w:color w:val="111720"/>
        </w:rPr>
      </w:pPr>
    </w:p>
    <w:p w:rsidR="006E706E" w:rsidRPr="002C302C" w:rsidRDefault="006E706E" w:rsidP="006E706E">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Eksempler på kritikkverdige forhold det kan varsles om er:</w:t>
      </w:r>
    </w:p>
    <w:p w:rsidR="006E706E" w:rsidRPr="002C302C" w:rsidRDefault="006E706E" w:rsidP="006E706E">
      <w:pPr>
        <w:pStyle w:val="Listeavsnitt"/>
        <w:numPr>
          <w:ilvl w:val="0"/>
          <w:numId w:val="1"/>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straffbare forhold</w:t>
      </w:r>
    </w:p>
    <w:p w:rsidR="006E706E" w:rsidRPr="002C302C" w:rsidRDefault="006E706E" w:rsidP="006E706E">
      <w:pPr>
        <w:pStyle w:val="Listeavsnitt"/>
        <w:numPr>
          <w:ilvl w:val="0"/>
          <w:numId w:val="1"/>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brudd på lovregulerte forpliktelser</w:t>
      </w:r>
    </w:p>
    <w:p w:rsidR="006E706E" w:rsidRPr="002C302C" w:rsidRDefault="006E706E" w:rsidP="006E706E">
      <w:pPr>
        <w:pStyle w:val="Listeavsnitt"/>
        <w:numPr>
          <w:ilvl w:val="0"/>
          <w:numId w:val="1"/>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brudd på bedriftens interne retningslinjer</w:t>
      </w:r>
    </w:p>
    <w:p w:rsidR="006E706E" w:rsidRPr="002C302C" w:rsidRDefault="006E706E" w:rsidP="006E706E">
      <w:pPr>
        <w:pStyle w:val="Listeavsnitt"/>
        <w:numPr>
          <w:ilvl w:val="0"/>
          <w:numId w:val="1"/>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brudd på etiske standarder som har bred oppslutning i samfunnet</w:t>
      </w:r>
    </w:p>
    <w:p w:rsidR="006E706E" w:rsidRPr="002C302C" w:rsidRDefault="006E706E" w:rsidP="006E706E">
      <w:pPr>
        <w:shd w:val="clear" w:color="auto" w:fill="FFFFFF"/>
        <w:spacing w:line="276" w:lineRule="auto"/>
        <w:rPr>
          <w:rFonts w:asciiTheme="majorHAnsi" w:hAnsiTheme="majorHAnsi" w:cs="Arial"/>
          <w:color w:val="111720"/>
        </w:rPr>
      </w:pPr>
    </w:p>
    <w:p w:rsidR="006E706E" w:rsidRPr="002C302C" w:rsidRDefault="006E706E" w:rsidP="006E706E">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Arbeidstakere som varsler om kritikkverdige forhold skal etter arbeidsmiljølovens § 2 A-2 være vernet mot gjengjeldelser.</w:t>
      </w:r>
    </w:p>
    <w:p w:rsidR="006E706E" w:rsidRPr="002C302C" w:rsidRDefault="006E706E" w:rsidP="006E706E">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Eksempler på gjengjeldelser som er i strid med arbeidsmiljøloven er:</w:t>
      </w:r>
    </w:p>
    <w:p w:rsidR="006E706E" w:rsidRPr="002C302C" w:rsidRDefault="006E706E" w:rsidP="00154838">
      <w:pPr>
        <w:pStyle w:val="Listeavsnitt"/>
        <w:numPr>
          <w:ilvl w:val="0"/>
          <w:numId w:val="2"/>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Ulike former for mobbing/trakassering/utfrysing</w:t>
      </w:r>
    </w:p>
    <w:p w:rsidR="006E706E" w:rsidRPr="002C302C" w:rsidRDefault="006E706E" w:rsidP="00154838">
      <w:pPr>
        <w:pStyle w:val="Listeavsnitt"/>
        <w:numPr>
          <w:ilvl w:val="0"/>
          <w:numId w:val="2"/>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At arbeidstaker ikke får naturlig utvikling i lønns- og arbeidsvilkår</w:t>
      </w:r>
    </w:p>
    <w:p w:rsidR="00154838" w:rsidRPr="002C302C" w:rsidRDefault="00154838" w:rsidP="00154838">
      <w:pPr>
        <w:pStyle w:val="Listeavsnitt"/>
        <w:numPr>
          <w:ilvl w:val="0"/>
          <w:numId w:val="2"/>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At arbeidstaker ikke får naturlig utviklings i arbeidsoppgaver</w:t>
      </w:r>
    </w:p>
    <w:p w:rsidR="00154838" w:rsidRPr="002C302C" w:rsidRDefault="00154838" w:rsidP="00154838">
      <w:pPr>
        <w:pStyle w:val="Listeavsnitt"/>
        <w:numPr>
          <w:ilvl w:val="0"/>
          <w:numId w:val="2"/>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Oppsigelse/avskjed</w:t>
      </w:r>
    </w:p>
    <w:p w:rsidR="00154838" w:rsidRPr="002C302C" w:rsidRDefault="00154838" w:rsidP="00154838">
      <w:pPr>
        <w:shd w:val="clear" w:color="auto" w:fill="FFFFFF"/>
        <w:spacing w:line="276" w:lineRule="auto"/>
        <w:rPr>
          <w:rFonts w:asciiTheme="majorHAnsi" w:hAnsiTheme="majorHAnsi" w:cs="Arial"/>
          <w:color w:val="111720"/>
        </w:rPr>
      </w:pPr>
    </w:p>
    <w:p w:rsidR="00154838" w:rsidRPr="002C302C" w:rsidRDefault="00154838" w:rsidP="00154838">
      <w:pPr>
        <w:shd w:val="clear" w:color="auto" w:fill="FFFFFF"/>
        <w:spacing w:line="276" w:lineRule="auto"/>
        <w:rPr>
          <w:rFonts w:asciiTheme="majorHAnsi" w:hAnsiTheme="majorHAnsi" w:cs="Arial"/>
          <w:b/>
          <w:color w:val="111720"/>
        </w:rPr>
      </w:pPr>
    </w:p>
    <w:p w:rsidR="00154838" w:rsidRPr="009D5523" w:rsidRDefault="00154838" w:rsidP="00154838">
      <w:pPr>
        <w:shd w:val="clear" w:color="auto" w:fill="FFFFFF"/>
        <w:spacing w:line="276" w:lineRule="auto"/>
        <w:rPr>
          <w:rFonts w:asciiTheme="majorHAnsi" w:hAnsiTheme="majorHAnsi" w:cs="Arial"/>
          <w:b/>
          <w:color w:val="111720"/>
          <w:sz w:val="28"/>
          <w:szCs w:val="28"/>
          <w:u w:val="single"/>
        </w:rPr>
      </w:pPr>
      <w:r w:rsidRPr="009D5523">
        <w:rPr>
          <w:rFonts w:asciiTheme="majorHAnsi" w:hAnsiTheme="majorHAnsi" w:cs="Arial"/>
          <w:b/>
          <w:color w:val="111720"/>
          <w:sz w:val="28"/>
          <w:szCs w:val="28"/>
          <w:u w:val="single"/>
        </w:rPr>
        <w:t>Plikt til å ha rutine for varsling</w:t>
      </w:r>
    </w:p>
    <w:p w:rsidR="00154838" w:rsidRPr="002C302C" w:rsidRDefault="00154838" w:rsidP="00154838">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 xml:space="preserve">Virksomheter med mer enn fem ansatte, og virksomheter der forholdene tilsier det, skal </w:t>
      </w:r>
      <w:r w:rsidR="0066197D" w:rsidRPr="002C302C">
        <w:rPr>
          <w:rFonts w:asciiTheme="majorHAnsi" w:hAnsiTheme="majorHAnsi" w:cs="Arial"/>
          <w:color w:val="111720"/>
        </w:rPr>
        <w:t>etter arbeidsmiljølovens § 2 A-3</w:t>
      </w:r>
      <w:r w:rsidRPr="002C302C">
        <w:rPr>
          <w:rFonts w:asciiTheme="majorHAnsi" w:hAnsiTheme="majorHAnsi" w:cs="Arial"/>
          <w:color w:val="111720"/>
        </w:rPr>
        <w:t xml:space="preserve"> ha rutiner for varsling. Disse rutinene skal utarbeides i samarbeid med arbeidstakerne og deres tillitsvalgte. Rutinene skal være skriftlige og minst inneholde:</w:t>
      </w:r>
    </w:p>
    <w:p w:rsidR="00154838" w:rsidRPr="002C302C" w:rsidRDefault="00154838" w:rsidP="00154838">
      <w:pPr>
        <w:pStyle w:val="Listeavsnitt"/>
        <w:numPr>
          <w:ilvl w:val="0"/>
          <w:numId w:val="3"/>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lastRenderedPageBreak/>
        <w:t>Oppfordring til å varsle</w:t>
      </w:r>
    </w:p>
    <w:p w:rsidR="00154838" w:rsidRPr="002C302C" w:rsidRDefault="00154838" w:rsidP="00154838">
      <w:pPr>
        <w:pStyle w:val="Listeavsnitt"/>
        <w:numPr>
          <w:ilvl w:val="0"/>
          <w:numId w:val="3"/>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Fremgangsmåten ved varsling</w:t>
      </w:r>
    </w:p>
    <w:p w:rsidR="00154838" w:rsidRPr="002C302C" w:rsidRDefault="00154838" w:rsidP="00154838">
      <w:pPr>
        <w:pStyle w:val="Listeavsnitt"/>
        <w:numPr>
          <w:ilvl w:val="0"/>
          <w:numId w:val="3"/>
        </w:numPr>
        <w:shd w:val="clear" w:color="auto" w:fill="FFFFFF"/>
        <w:spacing w:line="276" w:lineRule="auto"/>
        <w:rPr>
          <w:rFonts w:asciiTheme="majorHAnsi" w:eastAsia="Times New Roman" w:hAnsiTheme="majorHAnsi" w:cs="Arial"/>
          <w:color w:val="111720"/>
          <w:lang w:eastAsia="nb-NO"/>
        </w:rPr>
      </w:pPr>
      <w:r w:rsidRPr="002C302C">
        <w:rPr>
          <w:rFonts w:asciiTheme="majorHAnsi" w:eastAsia="Times New Roman" w:hAnsiTheme="majorHAnsi" w:cs="Arial"/>
          <w:color w:val="111720"/>
          <w:lang w:eastAsia="nb-NO"/>
        </w:rPr>
        <w:t>Fremgangsmåten for mottak, behandling og oppfølging av varsling</w:t>
      </w:r>
    </w:p>
    <w:p w:rsidR="00154838" w:rsidRPr="002C302C" w:rsidRDefault="00154838" w:rsidP="00154838">
      <w:pPr>
        <w:shd w:val="clear" w:color="auto" w:fill="FFFFFF"/>
        <w:spacing w:line="276" w:lineRule="auto"/>
        <w:rPr>
          <w:rFonts w:asciiTheme="majorHAnsi" w:hAnsiTheme="majorHAnsi" w:cs="Arial"/>
          <w:color w:val="111720"/>
        </w:rPr>
      </w:pPr>
    </w:p>
    <w:p w:rsidR="00B130E3" w:rsidRPr="002C302C" w:rsidRDefault="00B130E3" w:rsidP="00154838">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Rutinene må ikke begrense arbeidstakers rett til å varsle.</w:t>
      </w:r>
    </w:p>
    <w:p w:rsidR="00B130E3" w:rsidRPr="002C302C" w:rsidRDefault="00B130E3" w:rsidP="00154838">
      <w:pPr>
        <w:shd w:val="clear" w:color="auto" w:fill="FFFFFF"/>
        <w:spacing w:line="276" w:lineRule="auto"/>
        <w:rPr>
          <w:rFonts w:asciiTheme="majorHAnsi" w:hAnsiTheme="majorHAnsi" w:cs="Arial"/>
          <w:color w:val="111720"/>
        </w:rPr>
      </w:pPr>
    </w:p>
    <w:p w:rsidR="006E706E" w:rsidRPr="002C302C" w:rsidRDefault="0065233D" w:rsidP="00154838">
      <w:pPr>
        <w:shd w:val="clear" w:color="auto" w:fill="FFFFFF"/>
        <w:spacing w:line="276" w:lineRule="auto"/>
        <w:rPr>
          <w:rFonts w:asciiTheme="majorHAnsi" w:hAnsiTheme="majorHAnsi" w:cs="Arial"/>
          <w:color w:val="111720"/>
        </w:rPr>
      </w:pPr>
      <w:r>
        <w:rPr>
          <w:rFonts w:asciiTheme="majorHAnsi" w:hAnsiTheme="majorHAnsi" w:cs="Arial"/>
          <w:color w:val="111720"/>
        </w:rPr>
        <w:t>Selv om bedriften du l</w:t>
      </w:r>
      <w:r w:rsidR="00154838" w:rsidRPr="002C302C">
        <w:rPr>
          <w:rFonts w:asciiTheme="majorHAnsi" w:hAnsiTheme="majorHAnsi" w:cs="Arial"/>
          <w:color w:val="111720"/>
        </w:rPr>
        <w:t>eder har under fem ansatte vil vi anbefale egne rutiner på dette området. Det gir trygghet for alle medarbeiderne å vite hvordan de skal forholde seg ved varsling og det tydeliggjør at du som leder er beviss</w:t>
      </w:r>
      <w:r w:rsidR="003C7FF3">
        <w:rPr>
          <w:rFonts w:asciiTheme="majorHAnsi" w:hAnsiTheme="majorHAnsi" w:cs="Arial"/>
          <w:color w:val="111720"/>
        </w:rPr>
        <w:t>t ditt ansvar og din rolle. På s</w:t>
      </w:r>
      <w:r w:rsidR="00154838" w:rsidRPr="002C302C">
        <w:rPr>
          <w:rFonts w:asciiTheme="majorHAnsi" w:hAnsiTheme="majorHAnsi" w:cs="Arial"/>
          <w:color w:val="111720"/>
        </w:rPr>
        <w:t>må arbeidsplasser der alle kjenner alle kan det ofte være ekstra vanskelig å ta opp ubehagelig temaer knyttet til ukultur og uønsket seksuell oppmerksomhet.</w:t>
      </w:r>
    </w:p>
    <w:p w:rsidR="00154838" w:rsidRPr="002C302C" w:rsidRDefault="00154838" w:rsidP="00154838">
      <w:pPr>
        <w:shd w:val="clear" w:color="auto" w:fill="FFFFFF"/>
        <w:spacing w:line="276" w:lineRule="auto"/>
        <w:rPr>
          <w:rFonts w:asciiTheme="majorHAnsi" w:hAnsiTheme="majorHAnsi" w:cs="Arial"/>
          <w:color w:val="111720"/>
        </w:rPr>
      </w:pPr>
    </w:p>
    <w:p w:rsidR="006E706E" w:rsidRPr="002C302C" w:rsidRDefault="00B130E3" w:rsidP="0066197D">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 xml:space="preserve">Rutinene må være lett tilgjengelig for alle ansatte på arbeidsplassen </w:t>
      </w:r>
      <w:r w:rsidR="007F4958" w:rsidRPr="002C302C">
        <w:rPr>
          <w:rFonts w:asciiTheme="majorHAnsi" w:hAnsiTheme="majorHAnsi" w:cs="Arial"/>
          <w:color w:val="111720"/>
        </w:rPr>
        <w:t>etter arbeidsmiljølovens § 2</w:t>
      </w:r>
      <w:r w:rsidR="003B7D09" w:rsidRPr="002C302C">
        <w:rPr>
          <w:rFonts w:asciiTheme="majorHAnsi" w:hAnsiTheme="majorHAnsi" w:cs="Arial"/>
          <w:color w:val="111720"/>
        </w:rPr>
        <w:t xml:space="preserve"> A</w:t>
      </w:r>
      <w:r w:rsidR="007F4958" w:rsidRPr="002C302C">
        <w:rPr>
          <w:rFonts w:asciiTheme="majorHAnsi" w:hAnsiTheme="majorHAnsi" w:cs="Arial"/>
          <w:color w:val="111720"/>
        </w:rPr>
        <w:t>-3 (6)</w:t>
      </w:r>
      <w:r w:rsidR="0066197D" w:rsidRPr="002C302C">
        <w:rPr>
          <w:rFonts w:asciiTheme="majorHAnsi" w:hAnsiTheme="majorHAnsi" w:cs="Arial"/>
          <w:color w:val="111720"/>
        </w:rPr>
        <w:t>. Det innebærer at rutinene bør være tilgjengelig i personalhåndbok og via intranett og at rutinene må gjøres kjent for medarbeiderne med jevne mellomrom. Særlig viktig er det at nye medarbeidere – både faste og midlertidige – blir gjort kjent med rutinene. Som leder har du et særlig ansvar for å sørge for at rutinene er kjent blant arbeidstakerne.</w:t>
      </w:r>
    </w:p>
    <w:p w:rsidR="0066197D" w:rsidRPr="002C302C" w:rsidRDefault="0066197D" w:rsidP="0066197D">
      <w:pPr>
        <w:shd w:val="clear" w:color="auto" w:fill="FFFFFF"/>
        <w:spacing w:line="276" w:lineRule="auto"/>
        <w:rPr>
          <w:rFonts w:asciiTheme="majorHAnsi" w:hAnsiTheme="majorHAnsi" w:cs="Arial"/>
          <w:color w:val="111720"/>
        </w:rPr>
      </w:pPr>
      <w:r w:rsidRPr="002C302C">
        <w:rPr>
          <w:rFonts w:asciiTheme="majorHAnsi" w:hAnsiTheme="majorHAnsi" w:cs="Arial"/>
          <w:color w:val="111720"/>
        </w:rPr>
        <w:t>Rutinene for varsling bør selvsagt gjelde for alle ansatte, uansett stilling i bedriften. På grunn av lederes spesielle rolle og ansvar har mange bedrifter også særlige retningslinjer for hvordan varsling mot ledere skal håndteres.</w:t>
      </w:r>
    </w:p>
    <w:p w:rsidR="00EB15ED" w:rsidRPr="00A91103" w:rsidRDefault="00EB15ED" w:rsidP="0066197D">
      <w:pPr>
        <w:shd w:val="clear" w:color="auto" w:fill="FFFFFF"/>
        <w:spacing w:line="276" w:lineRule="auto"/>
        <w:rPr>
          <w:rFonts w:asciiTheme="majorHAnsi" w:hAnsiTheme="majorHAnsi" w:cs="Arial"/>
          <w:color w:val="111720"/>
          <w:u w:val="single"/>
        </w:rPr>
      </w:pPr>
    </w:p>
    <w:p w:rsidR="00A91103" w:rsidRPr="00EF7944" w:rsidRDefault="0065233D" w:rsidP="00A91103">
      <w:pPr>
        <w:shd w:val="clear" w:color="auto" w:fill="FFFFFF"/>
        <w:spacing w:line="276" w:lineRule="auto"/>
        <w:contextualSpacing/>
        <w:rPr>
          <w:rFonts w:asciiTheme="majorHAnsi" w:hAnsiTheme="majorHAnsi" w:cs="Arial"/>
          <w:b/>
          <w:color w:val="111720"/>
          <w:sz w:val="28"/>
          <w:szCs w:val="28"/>
          <w:u w:val="single"/>
        </w:rPr>
      </w:pPr>
      <w:r>
        <w:rPr>
          <w:rFonts w:asciiTheme="majorHAnsi" w:hAnsiTheme="majorHAnsi" w:cs="Arial"/>
          <w:b/>
          <w:color w:val="111720"/>
          <w:sz w:val="28"/>
          <w:szCs w:val="28"/>
          <w:u w:val="single"/>
        </w:rPr>
        <w:t xml:space="preserve">Varslingsplikt </w:t>
      </w:r>
    </w:p>
    <w:p w:rsidR="00A91103" w:rsidRDefault="00A91103" w:rsidP="00A91103">
      <w:pPr>
        <w:shd w:val="clear" w:color="auto" w:fill="FFFFFF"/>
        <w:spacing w:line="276" w:lineRule="auto"/>
        <w:contextualSpacing/>
        <w:rPr>
          <w:rFonts w:asciiTheme="majorHAnsi" w:hAnsiTheme="majorHAnsi" w:cs="Arial"/>
          <w:color w:val="111720"/>
        </w:rPr>
      </w:pPr>
      <w:r w:rsidRPr="00A91103">
        <w:rPr>
          <w:rFonts w:asciiTheme="majorHAnsi" w:hAnsiTheme="majorHAnsi" w:cs="Arial"/>
          <w:color w:val="111720"/>
        </w:rPr>
        <w:t>Medarbeidere har plikt til å varsle ledelsen eller verneombudet om trakassering eller diskriminering som finner sted i virksomheten.</w:t>
      </w:r>
      <w:r>
        <w:rPr>
          <w:rFonts w:asciiTheme="majorHAnsi" w:hAnsiTheme="majorHAnsi" w:cs="Arial"/>
          <w:color w:val="111720"/>
        </w:rPr>
        <w:t xml:space="preserve"> Dette er regulert i Arbeidsmiljølovens § 2-3, annet ledd bokstav d). Arbeidstaker skal:</w:t>
      </w:r>
    </w:p>
    <w:p w:rsidR="00A91103" w:rsidRPr="00A91103" w:rsidRDefault="00A91103" w:rsidP="00A91103">
      <w:pPr>
        <w:spacing w:line="276" w:lineRule="auto"/>
        <w:ind w:left="708"/>
        <w:contextualSpacing/>
        <w:rPr>
          <w:rFonts w:asciiTheme="majorHAnsi" w:hAnsiTheme="majorHAnsi"/>
          <w:i/>
        </w:rPr>
      </w:pPr>
      <w:proofErr w:type="gramStart"/>
      <w:r>
        <w:rPr>
          <w:rFonts w:asciiTheme="majorHAnsi" w:hAnsiTheme="majorHAnsi"/>
          <w:i/>
          <w:color w:val="333333"/>
          <w:shd w:val="clear" w:color="auto" w:fill="FFFFFF"/>
        </w:rPr>
        <w:t>”</w:t>
      </w:r>
      <w:r w:rsidRPr="00A91103">
        <w:rPr>
          <w:rFonts w:asciiTheme="majorHAnsi" w:hAnsiTheme="majorHAnsi"/>
          <w:i/>
          <w:color w:val="333333"/>
          <w:shd w:val="clear" w:color="auto" w:fill="FFFFFF"/>
        </w:rPr>
        <w:t>sørge</w:t>
      </w:r>
      <w:proofErr w:type="gramEnd"/>
      <w:r w:rsidRPr="00A91103">
        <w:rPr>
          <w:rFonts w:asciiTheme="majorHAnsi" w:hAnsiTheme="majorHAnsi"/>
          <w:i/>
          <w:color w:val="333333"/>
          <w:shd w:val="clear" w:color="auto" w:fill="FFFFFF"/>
        </w:rPr>
        <w:t xml:space="preserve"> for at arbeidsgiver eller verneombudet blir underrettet så snart arbeidstaker blir kjent med at det forekommer trakassering eller diskriminering på arbeidsplassen</w:t>
      </w:r>
      <w:r>
        <w:rPr>
          <w:rFonts w:asciiTheme="majorHAnsi" w:hAnsiTheme="majorHAnsi"/>
          <w:i/>
          <w:color w:val="333333"/>
          <w:shd w:val="clear" w:color="auto" w:fill="FFFFFF"/>
        </w:rPr>
        <w:t>..”</w:t>
      </w:r>
    </w:p>
    <w:p w:rsidR="00A91103" w:rsidRDefault="00A91103" w:rsidP="0066197D">
      <w:pPr>
        <w:shd w:val="clear" w:color="auto" w:fill="FFFFFF"/>
        <w:spacing w:line="276" w:lineRule="auto"/>
        <w:rPr>
          <w:rFonts w:asciiTheme="majorHAnsi" w:hAnsiTheme="majorHAnsi" w:cs="Arial"/>
          <w:color w:val="111720"/>
        </w:rPr>
      </w:pPr>
    </w:p>
    <w:p w:rsidR="00EF7944" w:rsidRPr="00EF7944" w:rsidRDefault="00EF7944" w:rsidP="00EF7944">
      <w:pPr>
        <w:shd w:val="clear" w:color="auto" w:fill="FFFFFF"/>
        <w:spacing w:line="276" w:lineRule="auto"/>
        <w:ind w:left="1416"/>
        <w:rPr>
          <w:rFonts w:asciiTheme="majorHAnsi" w:hAnsiTheme="majorHAnsi" w:cs="Arial"/>
          <w:i/>
          <w:color w:val="111720"/>
        </w:rPr>
      </w:pPr>
    </w:p>
    <w:p w:rsidR="009D5523" w:rsidRPr="001F0C74" w:rsidRDefault="009D5523" w:rsidP="0066197D">
      <w:pPr>
        <w:shd w:val="clear" w:color="auto" w:fill="FFFFFF"/>
        <w:spacing w:line="276" w:lineRule="auto"/>
        <w:rPr>
          <w:rFonts w:asciiTheme="majorHAnsi" w:hAnsiTheme="majorHAnsi" w:cs="Arial"/>
          <w:b/>
          <w:color w:val="111720"/>
        </w:rPr>
      </w:pPr>
    </w:p>
    <w:p w:rsidR="002A5D5C" w:rsidRPr="001F0C74" w:rsidRDefault="0065233D" w:rsidP="003B7D09">
      <w:pPr>
        <w:rPr>
          <w:rFonts w:asciiTheme="majorHAnsi" w:hAnsiTheme="majorHAnsi"/>
          <w:b/>
          <w:color w:val="000000" w:themeColor="text1"/>
          <w:sz w:val="28"/>
          <w:szCs w:val="28"/>
          <w:u w:val="single"/>
          <w:shd w:val="clear" w:color="auto" w:fill="FFFFFF"/>
        </w:rPr>
      </w:pPr>
      <w:r w:rsidRPr="001F0C74">
        <w:rPr>
          <w:rFonts w:asciiTheme="majorHAnsi" w:hAnsiTheme="majorHAnsi"/>
          <w:b/>
          <w:color w:val="000000" w:themeColor="text1"/>
          <w:sz w:val="28"/>
          <w:szCs w:val="28"/>
          <w:u w:val="single"/>
          <w:shd w:val="clear" w:color="auto" w:fill="FFFFFF"/>
        </w:rPr>
        <w:t xml:space="preserve">Verneombudets rolle </w:t>
      </w:r>
    </w:p>
    <w:p w:rsidR="0065233D" w:rsidRDefault="001F0C74" w:rsidP="001F0C74">
      <w:pPr>
        <w:spacing w:line="276" w:lineRule="auto"/>
        <w:rPr>
          <w:rFonts w:asciiTheme="majorHAnsi" w:hAnsiTheme="majorHAnsi"/>
          <w:color w:val="000000" w:themeColor="text1"/>
          <w:shd w:val="clear" w:color="auto" w:fill="FFFFFF"/>
        </w:rPr>
      </w:pPr>
      <w:r>
        <w:rPr>
          <w:rFonts w:asciiTheme="majorHAnsi" w:hAnsiTheme="majorHAnsi"/>
          <w:color w:val="000000" w:themeColor="text1"/>
          <w:shd w:val="clear" w:color="auto" w:fill="FFFFFF"/>
        </w:rPr>
        <w:t xml:space="preserve">Kapittel 6 i arbeidsmiljøloven inneholder lovbestemmelser knyttet til verneombudets rolle, oppgaver og forpliktelser. </w:t>
      </w:r>
      <w:r w:rsidR="008E30FC">
        <w:rPr>
          <w:rFonts w:asciiTheme="majorHAnsi" w:hAnsiTheme="majorHAnsi"/>
          <w:color w:val="000000" w:themeColor="text1"/>
          <w:shd w:val="clear" w:color="auto" w:fill="FFFFFF"/>
        </w:rPr>
        <w:t xml:space="preserve">Virksomheter som kommer inn under arbeidsmiljøloven plikter å ha et verneombud. Har arbeidsplassen under 10 ansatte kan partene avtale en annen ordning. Virksomheter som </w:t>
      </w:r>
      <w:r>
        <w:rPr>
          <w:rFonts w:asciiTheme="majorHAnsi" w:hAnsiTheme="majorHAnsi"/>
          <w:color w:val="000000" w:themeColor="text1"/>
          <w:shd w:val="clear" w:color="auto" w:fill="FFFFFF"/>
        </w:rPr>
        <w:t>h</w:t>
      </w:r>
      <w:r w:rsidR="008E30FC">
        <w:rPr>
          <w:rFonts w:asciiTheme="majorHAnsi" w:hAnsiTheme="majorHAnsi"/>
          <w:color w:val="000000" w:themeColor="text1"/>
          <w:shd w:val="clear" w:color="auto" w:fill="FFFFFF"/>
        </w:rPr>
        <w:t xml:space="preserve">ar mer enn ett verneombud skal ha minst ett hovedverneombud som har ansvar for å samordne verneombudets virksomhet. </w:t>
      </w:r>
    </w:p>
    <w:p w:rsidR="008E30FC" w:rsidRDefault="008E30FC" w:rsidP="001F0C74">
      <w:pPr>
        <w:spacing w:line="276" w:lineRule="auto"/>
        <w:rPr>
          <w:rFonts w:asciiTheme="majorHAnsi" w:hAnsiTheme="majorHAnsi"/>
          <w:color w:val="000000" w:themeColor="text1"/>
          <w:shd w:val="clear" w:color="auto" w:fill="FFFFFF"/>
        </w:rPr>
      </w:pPr>
      <w:r>
        <w:rPr>
          <w:rFonts w:asciiTheme="majorHAnsi" w:hAnsiTheme="majorHAnsi"/>
          <w:color w:val="000000" w:themeColor="text1"/>
          <w:shd w:val="clear" w:color="auto" w:fill="FFFFFF"/>
        </w:rPr>
        <w:t xml:space="preserve">Verneombudet har en viktig rolle når det gjelder å ivareta arbeidstakernes interesser i saker som angår både det fysiske og psykososiale arbeidsmiljøet. Arbeidsgiver er forpliktet til å ta med verneombudet på råd under </w:t>
      </w:r>
      <w:r w:rsidR="001F0C74">
        <w:rPr>
          <w:rFonts w:asciiTheme="majorHAnsi" w:hAnsiTheme="majorHAnsi"/>
          <w:color w:val="000000" w:themeColor="text1"/>
          <w:shd w:val="clear" w:color="auto" w:fill="FFFFFF"/>
        </w:rPr>
        <w:t xml:space="preserve">planlegging og gjennomføring av tiltak som har betydning for arbeidsmiljøet som ligger innenfor ombudets verneområde. Dette omfatter også virksomhetens systematiske HMS-arbeid. </w:t>
      </w:r>
    </w:p>
    <w:p w:rsidR="001F0C74" w:rsidRDefault="001F0C74" w:rsidP="001F0C74">
      <w:pPr>
        <w:spacing w:line="276" w:lineRule="auto"/>
        <w:rPr>
          <w:rFonts w:asciiTheme="majorHAnsi" w:hAnsiTheme="majorHAnsi"/>
          <w:color w:val="000000" w:themeColor="text1"/>
          <w:shd w:val="clear" w:color="auto" w:fill="FFFFFF"/>
        </w:rPr>
      </w:pPr>
    </w:p>
    <w:p w:rsidR="001F0C74" w:rsidRDefault="001F0C74" w:rsidP="001F0C74">
      <w:pPr>
        <w:shd w:val="clear" w:color="auto" w:fill="FFFFFF"/>
        <w:spacing w:line="276" w:lineRule="auto"/>
        <w:rPr>
          <w:rFonts w:asciiTheme="majorHAnsi" w:hAnsiTheme="majorHAnsi" w:cs="Arial"/>
          <w:color w:val="111720"/>
        </w:rPr>
      </w:pPr>
      <w:r>
        <w:rPr>
          <w:rFonts w:asciiTheme="majorHAnsi" w:hAnsiTheme="majorHAnsi" w:cs="Arial"/>
          <w:color w:val="111720"/>
        </w:rPr>
        <w:t>Verneombudet har en særlig varslingsplikt, regulert i arbeidsmiljølovens § 6-2, tredje ledd:</w:t>
      </w:r>
    </w:p>
    <w:p w:rsidR="001F0C74" w:rsidRDefault="001F0C74" w:rsidP="001F0C74">
      <w:pPr>
        <w:shd w:val="clear" w:color="auto" w:fill="FFFFFF"/>
        <w:spacing w:line="276" w:lineRule="auto"/>
        <w:rPr>
          <w:rFonts w:asciiTheme="majorHAnsi" w:hAnsiTheme="majorHAnsi" w:cs="Arial"/>
          <w:color w:val="111720"/>
        </w:rPr>
      </w:pPr>
    </w:p>
    <w:p w:rsidR="001F0C74" w:rsidRPr="00EF7944" w:rsidRDefault="001F0C74" w:rsidP="001F0C74">
      <w:pPr>
        <w:spacing w:line="276" w:lineRule="auto"/>
        <w:ind w:left="708"/>
        <w:rPr>
          <w:rFonts w:asciiTheme="majorHAnsi" w:hAnsiTheme="majorHAnsi"/>
          <w:i/>
        </w:rPr>
      </w:pPr>
      <w:proofErr w:type="gramStart"/>
      <w:r>
        <w:rPr>
          <w:rFonts w:asciiTheme="majorHAnsi" w:hAnsiTheme="majorHAnsi"/>
          <w:i/>
          <w:color w:val="333333"/>
          <w:shd w:val="clear" w:color="auto" w:fill="FFFFFF"/>
        </w:rPr>
        <w:t>”(</w:t>
      </w:r>
      <w:proofErr w:type="gramEnd"/>
      <w:r>
        <w:rPr>
          <w:rFonts w:asciiTheme="majorHAnsi" w:hAnsiTheme="majorHAnsi"/>
          <w:i/>
          <w:color w:val="333333"/>
          <w:shd w:val="clear" w:color="auto" w:fill="FFFFFF"/>
        </w:rPr>
        <w:t xml:space="preserve">3) </w:t>
      </w:r>
      <w:r w:rsidRPr="00EF7944">
        <w:rPr>
          <w:rFonts w:asciiTheme="majorHAnsi" w:hAnsiTheme="majorHAnsi"/>
          <w:i/>
          <w:color w:val="333333"/>
          <w:shd w:val="clear" w:color="auto" w:fill="FFFFFF"/>
        </w:rPr>
        <w:t>Blir et verneombud kjent med forhold som kan medføre ulykkes- og helsefare, skal verneombudet straks varsle arbeidstakerne på stedet, og arbeidsgiveren eller dennes representant skal gjøres oppmerksom på forholdet dersom verneombudet selv ikke kan avverge faren. Arbeidsgiveren skal gi verneombudet svar på henvendelsen. Er det ikke innen rimelig tid tatt hensyn til meldingen, skal verneombudet underrette Arbeidstilsynet eller arbeidsmiljøutvalget.</w:t>
      </w:r>
      <w:r>
        <w:rPr>
          <w:rFonts w:asciiTheme="majorHAnsi" w:hAnsiTheme="majorHAnsi"/>
          <w:i/>
          <w:color w:val="333333"/>
          <w:shd w:val="clear" w:color="auto" w:fill="FFFFFF"/>
        </w:rPr>
        <w:t>”</w:t>
      </w:r>
    </w:p>
    <w:p w:rsidR="001F0C74" w:rsidRDefault="001F0C74" w:rsidP="001F0C74">
      <w:pPr>
        <w:spacing w:line="276" w:lineRule="auto"/>
        <w:rPr>
          <w:rFonts w:asciiTheme="majorHAnsi" w:hAnsiTheme="majorHAnsi"/>
          <w:color w:val="000000" w:themeColor="text1"/>
          <w:shd w:val="clear" w:color="auto" w:fill="FFFFFF"/>
        </w:rPr>
      </w:pPr>
    </w:p>
    <w:p w:rsidR="002A5D5C" w:rsidRPr="002C302C" w:rsidRDefault="002A5D5C" w:rsidP="003B7D09">
      <w:pPr>
        <w:rPr>
          <w:rFonts w:asciiTheme="majorHAnsi" w:hAnsiTheme="majorHAnsi"/>
        </w:rPr>
      </w:pPr>
    </w:p>
    <w:p w:rsidR="001F0C74" w:rsidRDefault="00AA031B" w:rsidP="001F0C74">
      <w:pPr>
        <w:shd w:val="clear" w:color="auto" w:fill="FFFFFF"/>
        <w:spacing w:after="360" w:line="276" w:lineRule="auto"/>
        <w:contextualSpacing/>
        <w:rPr>
          <w:rFonts w:asciiTheme="majorHAnsi" w:hAnsiTheme="majorHAnsi"/>
          <w:b/>
          <w:bCs/>
          <w:color w:val="424242"/>
          <w:sz w:val="28"/>
          <w:szCs w:val="28"/>
          <w:u w:val="single"/>
        </w:rPr>
      </w:pPr>
      <w:r w:rsidRPr="00EF7944">
        <w:rPr>
          <w:rFonts w:asciiTheme="majorHAnsi" w:hAnsiTheme="majorHAnsi"/>
          <w:b/>
          <w:bCs/>
          <w:color w:val="424242"/>
          <w:sz w:val="28"/>
          <w:szCs w:val="28"/>
          <w:u w:val="single"/>
        </w:rPr>
        <w:t>Straffbar seksuell trakassering</w:t>
      </w:r>
    </w:p>
    <w:p w:rsidR="00AA031B" w:rsidRPr="001F0C74" w:rsidRDefault="00AA031B" w:rsidP="001F0C74">
      <w:pPr>
        <w:shd w:val="clear" w:color="auto" w:fill="FFFFFF"/>
        <w:spacing w:after="360" w:line="276" w:lineRule="auto"/>
        <w:contextualSpacing/>
        <w:rPr>
          <w:rFonts w:asciiTheme="majorHAnsi" w:hAnsiTheme="majorHAnsi"/>
          <w:b/>
          <w:bCs/>
          <w:color w:val="424242"/>
          <w:sz w:val="28"/>
          <w:szCs w:val="28"/>
          <w:u w:val="single"/>
        </w:rPr>
      </w:pPr>
      <w:r w:rsidRPr="002C302C">
        <w:rPr>
          <w:rFonts w:asciiTheme="majorHAnsi" w:hAnsiTheme="majorHAnsi"/>
          <w:bCs/>
          <w:color w:val="424242"/>
        </w:rPr>
        <w:t>Seksuell trakassering kan i mange tilfelle være straffbart. Strafferammen for seksuell trakassering følger av straffelovens bestemmelser. Hvorvidt man kan straffes etter disse bestemmelsene a</w:t>
      </w:r>
      <w:r w:rsidR="000D24E7">
        <w:rPr>
          <w:rFonts w:asciiTheme="majorHAnsi" w:hAnsiTheme="majorHAnsi"/>
          <w:bCs/>
          <w:color w:val="424242"/>
        </w:rPr>
        <w:t xml:space="preserve">vhenger av om trakasseringen </w:t>
      </w:r>
      <w:r w:rsidRPr="002C302C">
        <w:rPr>
          <w:rFonts w:asciiTheme="majorHAnsi" w:hAnsiTheme="majorHAnsi"/>
          <w:bCs/>
          <w:color w:val="424242"/>
        </w:rPr>
        <w:t>oppfyller straffelovens vilkår.</w:t>
      </w:r>
    </w:p>
    <w:p w:rsidR="00405F42" w:rsidRPr="002C302C" w:rsidRDefault="00AA031B" w:rsidP="00EF7944">
      <w:pPr>
        <w:spacing w:line="276" w:lineRule="auto"/>
        <w:rPr>
          <w:rFonts w:asciiTheme="majorHAnsi" w:hAnsiTheme="majorHAnsi"/>
          <w:color w:val="424242"/>
          <w:shd w:val="clear" w:color="auto" w:fill="FFFFFF"/>
        </w:rPr>
      </w:pPr>
      <w:r w:rsidRPr="00AA031B">
        <w:rPr>
          <w:rFonts w:asciiTheme="majorHAnsi" w:hAnsiTheme="majorHAnsi"/>
          <w:color w:val="424242"/>
          <w:shd w:val="clear" w:color="auto" w:fill="FFFFFF"/>
        </w:rPr>
        <w:t>De mest aktuelle bestemmelsene i straffeloven som omhandler seksuell trakassering er strl. §§ 297, 298 og 305, samt § 266 som omhandler trakassering uten krav til seksuell motivasjon.</w:t>
      </w:r>
    </w:p>
    <w:p w:rsidR="00405F42" w:rsidRPr="002C302C" w:rsidRDefault="00405F42" w:rsidP="00EF7944">
      <w:pPr>
        <w:spacing w:line="276" w:lineRule="auto"/>
        <w:rPr>
          <w:rFonts w:asciiTheme="majorHAnsi" w:hAnsiTheme="majorHAnsi"/>
          <w:color w:val="424242"/>
          <w:shd w:val="clear" w:color="auto" w:fill="FFFFFF"/>
        </w:rPr>
      </w:pPr>
    </w:p>
    <w:p w:rsidR="00405F42" w:rsidRPr="00405F42" w:rsidRDefault="00405F42" w:rsidP="00EF7944">
      <w:pPr>
        <w:shd w:val="clear" w:color="auto" w:fill="F5F5F5"/>
        <w:spacing w:line="276" w:lineRule="auto"/>
        <w:ind w:left="708"/>
        <w:rPr>
          <w:rFonts w:asciiTheme="majorHAnsi" w:hAnsiTheme="majorHAnsi"/>
          <w:i/>
          <w:iCs/>
          <w:color w:val="424242"/>
        </w:rPr>
      </w:pPr>
      <w:r w:rsidRPr="00EF7944">
        <w:rPr>
          <w:rFonts w:asciiTheme="majorHAnsi" w:hAnsiTheme="majorHAnsi"/>
          <w:b/>
          <w:bCs/>
          <w:i/>
          <w:iCs/>
          <w:color w:val="424242"/>
        </w:rPr>
        <w:t>§ 266 Hensynsløs atferd</w:t>
      </w:r>
      <w:r w:rsidRPr="00405F42">
        <w:rPr>
          <w:rFonts w:asciiTheme="majorHAnsi" w:hAnsiTheme="majorHAnsi"/>
          <w:b/>
          <w:bCs/>
          <w:i/>
          <w:iCs/>
          <w:color w:val="424242"/>
        </w:rPr>
        <w:br/>
      </w:r>
      <w:r w:rsidRPr="002C302C">
        <w:rPr>
          <w:rFonts w:asciiTheme="majorHAnsi" w:hAnsiTheme="majorHAnsi"/>
          <w:i/>
          <w:iCs/>
          <w:color w:val="424242"/>
        </w:rPr>
        <w:t>”Den som ved skremmende eller plagsom opptreden eller annen hensynsløs atferd forfølger en person eller på annen måte krenker en annens fred, straffes med bot eller fengsel inntil 2 år.”</w:t>
      </w:r>
    </w:p>
    <w:p w:rsidR="00405F42" w:rsidRPr="00405F42" w:rsidRDefault="00EF7944" w:rsidP="00EF7944">
      <w:pPr>
        <w:shd w:val="clear" w:color="auto" w:fill="FFFFFF"/>
        <w:spacing w:after="360" w:line="276" w:lineRule="auto"/>
        <w:rPr>
          <w:rFonts w:asciiTheme="majorHAnsi" w:hAnsiTheme="majorHAnsi"/>
          <w:color w:val="424242"/>
        </w:rPr>
      </w:pPr>
      <w:r>
        <w:rPr>
          <w:rFonts w:asciiTheme="majorHAnsi" w:hAnsiTheme="majorHAnsi"/>
          <w:color w:val="424242"/>
        </w:rPr>
        <w:t>B</w:t>
      </w:r>
      <w:r w:rsidR="00405F42" w:rsidRPr="00405F42">
        <w:rPr>
          <w:rFonts w:asciiTheme="majorHAnsi" w:hAnsiTheme="majorHAnsi"/>
          <w:color w:val="424242"/>
        </w:rPr>
        <w:t xml:space="preserve">estemmelsen omhandler ulike former for hensynsløs atferd, og stiller ingen krav om at trakasseringen er seksuelt motivert. </w:t>
      </w:r>
      <w:r w:rsidR="00405F42" w:rsidRPr="002C302C">
        <w:rPr>
          <w:rFonts w:asciiTheme="majorHAnsi" w:hAnsiTheme="majorHAnsi"/>
          <w:color w:val="424242"/>
        </w:rPr>
        <w:t xml:space="preserve">Ved seksuell trakassering </w:t>
      </w:r>
      <w:r w:rsidR="00405F42" w:rsidRPr="00405F42">
        <w:rPr>
          <w:rFonts w:asciiTheme="majorHAnsi" w:hAnsiTheme="majorHAnsi"/>
          <w:color w:val="424242"/>
        </w:rPr>
        <w:t xml:space="preserve">vil </w:t>
      </w:r>
      <w:r w:rsidR="00405F42" w:rsidRPr="00AA031B">
        <w:rPr>
          <w:rFonts w:asciiTheme="majorHAnsi" w:hAnsiTheme="majorHAnsi"/>
          <w:color w:val="424242"/>
          <w:shd w:val="clear" w:color="auto" w:fill="FFFFFF"/>
        </w:rPr>
        <w:t>§§ 297, 298 og 305</w:t>
      </w:r>
      <w:r w:rsidR="00405F42" w:rsidRPr="002C302C">
        <w:rPr>
          <w:rFonts w:asciiTheme="majorHAnsi" w:hAnsiTheme="majorHAnsi"/>
          <w:color w:val="424242"/>
          <w:shd w:val="clear" w:color="auto" w:fill="FFFFFF"/>
        </w:rPr>
        <w:t xml:space="preserve"> være mest aktuelle: </w:t>
      </w:r>
    </w:p>
    <w:p w:rsidR="00405F42" w:rsidRDefault="00405F42" w:rsidP="00E31084">
      <w:pPr>
        <w:spacing w:line="276" w:lineRule="auto"/>
        <w:ind w:left="708"/>
        <w:rPr>
          <w:rFonts w:asciiTheme="majorHAnsi" w:hAnsiTheme="majorHAnsi"/>
          <w:i/>
          <w:iCs/>
          <w:color w:val="424242"/>
        </w:rPr>
      </w:pPr>
      <w:r w:rsidRPr="00EF7944">
        <w:rPr>
          <w:rFonts w:asciiTheme="majorHAnsi" w:hAnsiTheme="majorHAnsi"/>
          <w:b/>
          <w:bCs/>
          <w:i/>
          <w:iCs/>
          <w:color w:val="424242"/>
        </w:rPr>
        <w:t>§ 297 Seksuell handling uten samtykke</w:t>
      </w:r>
      <w:r w:rsidRPr="00405F42">
        <w:rPr>
          <w:rFonts w:asciiTheme="majorHAnsi" w:hAnsiTheme="majorHAnsi"/>
          <w:b/>
          <w:bCs/>
          <w:i/>
          <w:iCs/>
          <w:color w:val="424242"/>
        </w:rPr>
        <w:br/>
      </w:r>
      <w:r w:rsidR="00EF7944">
        <w:rPr>
          <w:rFonts w:asciiTheme="majorHAnsi" w:hAnsiTheme="majorHAnsi"/>
          <w:i/>
          <w:iCs/>
          <w:color w:val="424242"/>
        </w:rPr>
        <w:t>”</w:t>
      </w:r>
      <w:r w:rsidRPr="002C302C">
        <w:rPr>
          <w:rFonts w:asciiTheme="majorHAnsi" w:hAnsiTheme="majorHAnsi"/>
          <w:i/>
          <w:iCs/>
          <w:color w:val="424242"/>
        </w:rPr>
        <w:t>Med bot eller fengsel inntil 1 år straffes den som foretar seksuell handling med noen som ikke har samtykket i det.</w:t>
      </w:r>
      <w:r w:rsidR="00EF7944">
        <w:rPr>
          <w:rFonts w:asciiTheme="majorHAnsi" w:hAnsiTheme="majorHAnsi"/>
          <w:i/>
          <w:iCs/>
          <w:color w:val="424242"/>
        </w:rPr>
        <w:t>”</w:t>
      </w:r>
    </w:p>
    <w:p w:rsidR="00EF7944" w:rsidRPr="00405F42" w:rsidRDefault="00EF7944" w:rsidP="00E31084">
      <w:pPr>
        <w:spacing w:line="408" w:lineRule="atLeast"/>
        <w:rPr>
          <w:rFonts w:asciiTheme="majorHAnsi" w:hAnsiTheme="majorHAnsi"/>
          <w:i/>
          <w:iCs/>
          <w:color w:val="424242"/>
        </w:rPr>
      </w:pPr>
    </w:p>
    <w:p w:rsidR="00A77395" w:rsidRPr="00405F42" w:rsidRDefault="002C302C" w:rsidP="00E31084">
      <w:pPr>
        <w:spacing w:after="360" w:line="408" w:lineRule="atLeast"/>
        <w:rPr>
          <w:rFonts w:asciiTheme="majorHAnsi" w:hAnsiTheme="majorHAnsi"/>
          <w:color w:val="424242"/>
        </w:rPr>
      </w:pPr>
      <w:r>
        <w:rPr>
          <w:rFonts w:asciiTheme="majorHAnsi" w:hAnsiTheme="majorHAnsi"/>
          <w:color w:val="424242"/>
        </w:rPr>
        <w:t>Uttrykk</w:t>
      </w:r>
      <w:r w:rsidR="00405F42" w:rsidRPr="00405F42">
        <w:rPr>
          <w:rFonts w:asciiTheme="majorHAnsi" w:hAnsiTheme="majorHAnsi"/>
          <w:color w:val="424242"/>
        </w:rPr>
        <w:t>et «seksuell handling» avgrenses oppad mot «seksuell omgan</w:t>
      </w:r>
      <w:r w:rsidR="00A77395" w:rsidRPr="002C302C">
        <w:rPr>
          <w:rFonts w:asciiTheme="majorHAnsi" w:hAnsiTheme="majorHAnsi"/>
          <w:color w:val="424242"/>
        </w:rPr>
        <w:t>g».</w:t>
      </w:r>
    </w:p>
    <w:p w:rsidR="00405F42" w:rsidRPr="00405F42" w:rsidRDefault="00405F42" w:rsidP="00E31084">
      <w:pPr>
        <w:spacing w:after="360" w:line="276" w:lineRule="auto"/>
        <w:ind w:left="708"/>
        <w:contextualSpacing/>
        <w:rPr>
          <w:rFonts w:asciiTheme="majorHAnsi" w:hAnsiTheme="majorHAnsi"/>
          <w:i/>
          <w:iCs/>
          <w:color w:val="424242"/>
        </w:rPr>
      </w:pPr>
      <w:r w:rsidRPr="002C302C">
        <w:rPr>
          <w:rFonts w:asciiTheme="majorHAnsi" w:hAnsiTheme="majorHAnsi"/>
          <w:b/>
          <w:bCs/>
          <w:i/>
          <w:iCs/>
          <w:color w:val="424242"/>
        </w:rPr>
        <w:t>Straffeloven § 298 Seksuelt krenkende atferd offentlig eller uten samtykke</w:t>
      </w:r>
      <w:r w:rsidRPr="00405F42">
        <w:rPr>
          <w:rFonts w:asciiTheme="majorHAnsi" w:hAnsiTheme="majorHAnsi"/>
          <w:b/>
          <w:bCs/>
          <w:i/>
          <w:iCs/>
          <w:color w:val="424242"/>
        </w:rPr>
        <w:br/>
      </w:r>
      <w:r w:rsidR="00EF7944">
        <w:rPr>
          <w:rFonts w:asciiTheme="majorHAnsi" w:hAnsiTheme="majorHAnsi"/>
          <w:i/>
          <w:iCs/>
          <w:color w:val="424242"/>
        </w:rPr>
        <w:t>”</w:t>
      </w:r>
      <w:r w:rsidRPr="002C302C">
        <w:rPr>
          <w:rFonts w:asciiTheme="majorHAnsi" w:hAnsiTheme="majorHAnsi"/>
          <w:i/>
          <w:iCs/>
          <w:color w:val="424242"/>
        </w:rPr>
        <w:t>Med bot eller fengsel inntil 1 år straffes den som i ord eller handling utviser seksuelt krenkende eller annen uanstendig atferd</w:t>
      </w:r>
    </w:p>
    <w:p w:rsidR="00405F42" w:rsidRPr="00405F42" w:rsidRDefault="00405F42" w:rsidP="00E31084">
      <w:pPr>
        <w:spacing w:after="360" w:line="276" w:lineRule="auto"/>
        <w:ind w:left="708"/>
        <w:contextualSpacing/>
        <w:rPr>
          <w:rFonts w:asciiTheme="majorHAnsi" w:hAnsiTheme="majorHAnsi"/>
          <w:i/>
          <w:iCs/>
          <w:color w:val="424242"/>
        </w:rPr>
      </w:pPr>
      <w:r w:rsidRPr="002C302C">
        <w:rPr>
          <w:rFonts w:asciiTheme="majorHAnsi" w:hAnsiTheme="majorHAnsi"/>
          <w:i/>
          <w:iCs/>
          <w:color w:val="424242"/>
        </w:rPr>
        <w:t>a) på offentlig sted, eller</w:t>
      </w:r>
    </w:p>
    <w:p w:rsidR="00405F42" w:rsidRPr="00405F42" w:rsidRDefault="00405F42" w:rsidP="00E31084">
      <w:pPr>
        <w:spacing w:line="276" w:lineRule="auto"/>
        <w:ind w:left="708"/>
        <w:contextualSpacing/>
        <w:rPr>
          <w:rFonts w:asciiTheme="majorHAnsi" w:hAnsiTheme="majorHAnsi"/>
          <w:i/>
          <w:iCs/>
          <w:color w:val="424242"/>
        </w:rPr>
      </w:pPr>
      <w:r w:rsidRPr="002C302C">
        <w:rPr>
          <w:rFonts w:asciiTheme="majorHAnsi" w:hAnsiTheme="majorHAnsi"/>
          <w:i/>
          <w:iCs/>
          <w:color w:val="424242"/>
        </w:rPr>
        <w:t>b) i nærvær av eller overfor noen som ikke har samtykket i det.</w:t>
      </w:r>
      <w:r w:rsidR="00EF7944">
        <w:rPr>
          <w:rFonts w:asciiTheme="majorHAnsi" w:hAnsiTheme="majorHAnsi"/>
          <w:i/>
          <w:iCs/>
          <w:color w:val="424242"/>
        </w:rPr>
        <w:t>”</w:t>
      </w:r>
    </w:p>
    <w:p w:rsidR="00EF7944" w:rsidRDefault="00EF7944" w:rsidP="00E31084">
      <w:pPr>
        <w:spacing w:after="360" w:line="276" w:lineRule="auto"/>
        <w:contextualSpacing/>
        <w:rPr>
          <w:rFonts w:asciiTheme="majorHAnsi" w:hAnsiTheme="majorHAnsi"/>
          <w:color w:val="424242"/>
        </w:rPr>
      </w:pPr>
    </w:p>
    <w:p w:rsidR="00405F42" w:rsidRPr="00405F42" w:rsidRDefault="00405F42" w:rsidP="00EF7944">
      <w:pPr>
        <w:shd w:val="clear" w:color="auto" w:fill="FFFFFF"/>
        <w:spacing w:after="360" w:line="276" w:lineRule="auto"/>
        <w:contextualSpacing/>
        <w:rPr>
          <w:rFonts w:asciiTheme="majorHAnsi" w:hAnsiTheme="majorHAnsi"/>
          <w:color w:val="424242"/>
        </w:rPr>
      </w:pPr>
      <w:r w:rsidRPr="00405F42">
        <w:rPr>
          <w:rFonts w:asciiTheme="majorHAnsi" w:hAnsiTheme="majorHAnsi"/>
          <w:color w:val="424242"/>
        </w:rPr>
        <w:t xml:space="preserve">Ordlyden «Seksuelt krenkende eller annen uanstendig atferd» omfatter både seksuell omgang og seksuell handling, men også en del ytterligere handlinger. </w:t>
      </w:r>
      <w:r w:rsidR="00A77395" w:rsidRPr="002C302C">
        <w:rPr>
          <w:rFonts w:asciiTheme="majorHAnsi" w:hAnsiTheme="majorHAnsi"/>
          <w:color w:val="424242"/>
        </w:rPr>
        <w:t xml:space="preserve">Eksempler her kan være </w:t>
      </w:r>
      <w:r w:rsidRPr="00405F42">
        <w:rPr>
          <w:rFonts w:asciiTheme="majorHAnsi" w:hAnsiTheme="majorHAnsi"/>
          <w:color w:val="424242"/>
        </w:rPr>
        <w:t xml:space="preserve">blotting, kikking og seksuelt krenkende tale. </w:t>
      </w:r>
    </w:p>
    <w:p w:rsidR="00405F42" w:rsidRDefault="00405F42" w:rsidP="00AA031B">
      <w:pPr>
        <w:rPr>
          <w:rFonts w:asciiTheme="majorHAnsi" w:hAnsiTheme="majorHAnsi"/>
        </w:rPr>
      </w:pPr>
    </w:p>
    <w:p w:rsidR="00A23FE2" w:rsidRDefault="00A23FE2" w:rsidP="00AA031B">
      <w:pPr>
        <w:rPr>
          <w:rFonts w:asciiTheme="majorHAnsi" w:hAnsiTheme="majorHAnsi"/>
        </w:rPr>
      </w:pPr>
    </w:p>
    <w:p w:rsidR="00A23FE2" w:rsidRPr="001F0C74" w:rsidRDefault="002C302C" w:rsidP="00896D1A">
      <w:pPr>
        <w:spacing w:line="276" w:lineRule="auto"/>
        <w:rPr>
          <w:rFonts w:asciiTheme="majorHAnsi" w:hAnsiTheme="majorHAnsi"/>
          <w:b/>
          <w:color w:val="000000" w:themeColor="text1"/>
          <w:sz w:val="28"/>
          <w:szCs w:val="28"/>
          <w:u w:val="single"/>
        </w:rPr>
      </w:pPr>
      <w:r w:rsidRPr="001F0C74">
        <w:rPr>
          <w:rFonts w:asciiTheme="majorHAnsi" w:hAnsiTheme="majorHAnsi"/>
          <w:b/>
          <w:color w:val="000000" w:themeColor="text1"/>
          <w:sz w:val="28"/>
          <w:szCs w:val="28"/>
          <w:u w:val="single"/>
        </w:rPr>
        <w:t>Eksempler på strafferamme ved seksuell trakassering.</w:t>
      </w:r>
    </w:p>
    <w:p w:rsidR="002C302C" w:rsidRPr="00DF6F15" w:rsidRDefault="0065233D" w:rsidP="00896D1A">
      <w:pPr>
        <w:shd w:val="clear" w:color="auto" w:fill="FFFFFF"/>
        <w:spacing w:before="300" w:after="150" w:line="276" w:lineRule="auto"/>
        <w:outlineLvl w:val="1"/>
        <w:rPr>
          <w:rFonts w:asciiTheme="majorHAnsi" w:hAnsiTheme="majorHAnsi"/>
          <w:b/>
          <w:bCs/>
          <w:color w:val="000000" w:themeColor="text1"/>
          <w:u w:val="single"/>
        </w:rPr>
      </w:pPr>
      <w:r>
        <w:rPr>
          <w:rFonts w:asciiTheme="majorHAnsi" w:hAnsiTheme="majorHAnsi"/>
          <w:b/>
          <w:bCs/>
          <w:color w:val="000000" w:themeColor="text1"/>
          <w:u w:val="single"/>
        </w:rPr>
        <w:t xml:space="preserve">Eksempel 1 </w:t>
      </w:r>
    </w:p>
    <w:p w:rsidR="002C302C" w:rsidRPr="00896D1A" w:rsidRDefault="002C302C" w:rsidP="00896D1A">
      <w:pPr>
        <w:shd w:val="clear" w:color="auto" w:fill="FFFFFF"/>
        <w:spacing w:after="360" w:line="276" w:lineRule="auto"/>
        <w:rPr>
          <w:rFonts w:asciiTheme="majorHAnsi" w:hAnsiTheme="majorHAnsi"/>
          <w:color w:val="000000" w:themeColor="text1"/>
        </w:rPr>
      </w:pPr>
      <w:r w:rsidRPr="00896D1A">
        <w:rPr>
          <w:rFonts w:asciiTheme="majorHAnsi" w:hAnsiTheme="majorHAnsi"/>
          <w:color w:val="000000" w:themeColor="text1"/>
        </w:rPr>
        <w:t xml:space="preserve">En leder for et vaskebyrå ble </w:t>
      </w:r>
      <w:r w:rsidR="00896D1A" w:rsidRPr="00896D1A">
        <w:rPr>
          <w:rFonts w:asciiTheme="majorHAnsi" w:hAnsiTheme="majorHAnsi"/>
          <w:color w:val="000000" w:themeColor="text1"/>
        </w:rPr>
        <w:t>tiltalt for gjentatte ganger ha</w:t>
      </w:r>
      <w:r w:rsidRPr="00896D1A">
        <w:rPr>
          <w:rFonts w:asciiTheme="majorHAnsi" w:hAnsiTheme="majorHAnsi"/>
          <w:color w:val="000000" w:themeColor="text1"/>
        </w:rPr>
        <w:t xml:space="preserve"> presset en kvinnelig kollega inn mot en vegg og befølt henne på brystene, forsøkt å kysse henne og gnidd seg inntil henne. Han ble og</w:t>
      </w:r>
      <w:r w:rsidR="00896D1A" w:rsidRPr="00896D1A">
        <w:rPr>
          <w:rFonts w:asciiTheme="majorHAnsi" w:hAnsiTheme="majorHAnsi"/>
          <w:color w:val="000000" w:themeColor="text1"/>
        </w:rPr>
        <w:t>så</w:t>
      </w:r>
      <w:r w:rsidR="000D24E7">
        <w:rPr>
          <w:rFonts w:asciiTheme="majorHAnsi" w:hAnsiTheme="majorHAnsi"/>
          <w:color w:val="000000" w:themeColor="text1"/>
        </w:rPr>
        <w:t xml:space="preserve"> tiltalt for </w:t>
      </w:r>
      <w:r w:rsidRPr="00896D1A">
        <w:rPr>
          <w:rFonts w:asciiTheme="majorHAnsi" w:hAnsiTheme="majorHAnsi"/>
          <w:color w:val="000000" w:themeColor="text1"/>
        </w:rPr>
        <w:t xml:space="preserve">flere ganger </w:t>
      </w:r>
      <w:r w:rsidR="000D24E7">
        <w:rPr>
          <w:rFonts w:asciiTheme="majorHAnsi" w:hAnsiTheme="majorHAnsi"/>
          <w:color w:val="000000" w:themeColor="text1"/>
        </w:rPr>
        <w:t xml:space="preserve">å </w:t>
      </w:r>
      <w:r w:rsidRPr="00896D1A">
        <w:rPr>
          <w:rFonts w:asciiTheme="majorHAnsi" w:hAnsiTheme="majorHAnsi"/>
          <w:color w:val="000000" w:themeColor="text1"/>
        </w:rPr>
        <w:t>ha berørt brystene og forsøkt å kysse en annen kvinnelig ansatt.</w:t>
      </w:r>
    </w:p>
    <w:p w:rsidR="002C302C" w:rsidRPr="00896D1A" w:rsidRDefault="002C302C" w:rsidP="00896D1A">
      <w:pPr>
        <w:shd w:val="clear" w:color="auto" w:fill="FFFFFF"/>
        <w:spacing w:after="360" w:line="276" w:lineRule="auto"/>
        <w:rPr>
          <w:rFonts w:asciiTheme="majorHAnsi" w:hAnsiTheme="majorHAnsi"/>
          <w:color w:val="000000" w:themeColor="text1"/>
        </w:rPr>
      </w:pPr>
      <w:r w:rsidRPr="00896D1A">
        <w:rPr>
          <w:rFonts w:asciiTheme="majorHAnsi" w:hAnsiTheme="majorHAnsi"/>
          <w:color w:val="000000" w:themeColor="text1"/>
        </w:rPr>
        <w:t>Retten la i skjerpende retning vekt på at «tiltalte har utnyttet kvinnenes vanskelige situasjon. Han har vært i besittelse av goder – nemlig tilgang til arbeid og inntekt – som kvinnene av gode grunner har vært interessert i, og han brukt</w:t>
      </w:r>
      <w:r w:rsidR="00896D1A" w:rsidRPr="00896D1A">
        <w:rPr>
          <w:rFonts w:asciiTheme="majorHAnsi" w:hAnsiTheme="majorHAnsi"/>
          <w:color w:val="000000" w:themeColor="text1"/>
        </w:rPr>
        <w:t>e</w:t>
      </w:r>
      <w:r w:rsidRPr="00896D1A">
        <w:rPr>
          <w:rFonts w:asciiTheme="majorHAnsi" w:hAnsiTheme="majorHAnsi"/>
          <w:color w:val="000000" w:themeColor="text1"/>
        </w:rPr>
        <w:t xml:space="preserve"> denne posisjonen til å tilfredsstille eg</w:t>
      </w:r>
      <w:r w:rsidR="0065233D">
        <w:rPr>
          <w:rFonts w:asciiTheme="majorHAnsi" w:hAnsiTheme="majorHAnsi"/>
          <w:color w:val="000000" w:themeColor="text1"/>
        </w:rPr>
        <w:t>ne seksuelle behov.»</w:t>
      </w:r>
    </w:p>
    <w:p w:rsidR="002C302C" w:rsidRPr="00896D1A" w:rsidRDefault="002C302C" w:rsidP="00896D1A">
      <w:pPr>
        <w:shd w:val="clear" w:color="auto" w:fill="FFFFFF"/>
        <w:spacing w:after="360" w:line="276" w:lineRule="auto"/>
        <w:rPr>
          <w:rFonts w:asciiTheme="majorHAnsi" w:hAnsiTheme="majorHAnsi"/>
          <w:color w:val="000000" w:themeColor="text1"/>
        </w:rPr>
      </w:pPr>
      <w:r w:rsidRPr="00896D1A">
        <w:rPr>
          <w:rFonts w:asciiTheme="majorHAnsi" w:hAnsiTheme="majorHAnsi"/>
          <w:color w:val="000000" w:themeColor="text1"/>
        </w:rPr>
        <w:t xml:space="preserve">Mannen ble dømt for forholdet. </w:t>
      </w:r>
      <w:r w:rsidR="00896D1A" w:rsidRPr="00896D1A">
        <w:rPr>
          <w:rFonts w:asciiTheme="majorHAnsi" w:hAnsiTheme="majorHAnsi"/>
          <w:color w:val="000000" w:themeColor="text1"/>
        </w:rPr>
        <w:t xml:space="preserve">Samtidig ble han </w:t>
      </w:r>
      <w:r w:rsidRPr="00896D1A">
        <w:rPr>
          <w:rFonts w:asciiTheme="majorHAnsi" w:hAnsiTheme="majorHAnsi"/>
          <w:color w:val="000000" w:themeColor="text1"/>
        </w:rPr>
        <w:t>dømt for en rekke andre mer alvorlige seksuelle overgrep mot andre ansatte i form av flere voldtekter, men retten uttal</w:t>
      </w:r>
      <w:r w:rsidR="00896D1A" w:rsidRPr="00896D1A">
        <w:rPr>
          <w:rFonts w:asciiTheme="majorHAnsi" w:hAnsiTheme="majorHAnsi"/>
          <w:color w:val="000000" w:themeColor="text1"/>
        </w:rPr>
        <w:t>te</w:t>
      </w:r>
      <w:r w:rsidRPr="00896D1A">
        <w:rPr>
          <w:rFonts w:asciiTheme="majorHAnsi" w:hAnsiTheme="majorHAnsi"/>
          <w:color w:val="000000" w:themeColor="text1"/>
        </w:rPr>
        <w:t xml:space="preserve"> om de ufrivillige seksuelle handlingene at «de to overtredelsene av straffeloven § 200 første ledd vil gi et tillegg på snaut 6 måneder.»</w:t>
      </w:r>
    </w:p>
    <w:p w:rsidR="002C302C" w:rsidRPr="00DF6F15" w:rsidRDefault="002C302C" w:rsidP="00896D1A">
      <w:pPr>
        <w:shd w:val="clear" w:color="auto" w:fill="FFFFFF"/>
        <w:spacing w:before="300" w:after="150" w:line="276" w:lineRule="auto"/>
        <w:outlineLvl w:val="1"/>
        <w:rPr>
          <w:rFonts w:asciiTheme="majorHAnsi" w:hAnsiTheme="majorHAnsi"/>
          <w:b/>
          <w:bCs/>
          <w:color w:val="000000" w:themeColor="text1"/>
          <w:u w:val="single"/>
        </w:rPr>
      </w:pPr>
      <w:r w:rsidRPr="00DF6F15">
        <w:rPr>
          <w:rFonts w:asciiTheme="majorHAnsi" w:hAnsiTheme="majorHAnsi"/>
          <w:b/>
          <w:bCs/>
          <w:color w:val="000000" w:themeColor="text1"/>
          <w:u w:val="single"/>
        </w:rPr>
        <w:t xml:space="preserve">Eksempel 2 </w:t>
      </w:r>
    </w:p>
    <w:p w:rsidR="00A341D3" w:rsidRDefault="002C302C" w:rsidP="00896D1A">
      <w:pPr>
        <w:shd w:val="clear" w:color="auto" w:fill="FFFFFF"/>
        <w:spacing w:after="360" w:line="276" w:lineRule="auto"/>
        <w:rPr>
          <w:rFonts w:asciiTheme="majorHAnsi" w:hAnsiTheme="majorHAnsi"/>
          <w:color w:val="000000" w:themeColor="text1"/>
        </w:rPr>
      </w:pPr>
      <w:r w:rsidRPr="00896D1A">
        <w:rPr>
          <w:rFonts w:asciiTheme="majorHAnsi" w:hAnsiTheme="majorHAnsi"/>
          <w:color w:val="000000" w:themeColor="text1"/>
        </w:rPr>
        <w:t xml:space="preserve">En avdelingsleder ved en brannstasjon </w:t>
      </w:r>
      <w:r w:rsidR="00896D1A" w:rsidRPr="00896D1A">
        <w:rPr>
          <w:rFonts w:asciiTheme="majorHAnsi" w:hAnsiTheme="majorHAnsi"/>
          <w:color w:val="000000" w:themeColor="text1"/>
        </w:rPr>
        <w:t xml:space="preserve">ble tiltalt for </w:t>
      </w:r>
      <w:r w:rsidRPr="00896D1A">
        <w:rPr>
          <w:rFonts w:asciiTheme="majorHAnsi" w:hAnsiTheme="majorHAnsi"/>
          <w:color w:val="000000" w:themeColor="text1"/>
        </w:rPr>
        <w:t>å, i forbindelse med en studietur, ha presset hånden sin ned i buksen på en kvinnelig brannkonstabel og berørt hennes anus. Han hadde vært pågående mot fornærmede hele kvelden, og hun hadde flere ganger bedt han om å slutte å berøre henne forut for dette.</w:t>
      </w:r>
    </w:p>
    <w:p w:rsidR="002C302C" w:rsidRPr="00896D1A" w:rsidRDefault="002C302C" w:rsidP="00896D1A">
      <w:pPr>
        <w:shd w:val="clear" w:color="auto" w:fill="FFFFFF"/>
        <w:spacing w:after="360" w:line="276" w:lineRule="auto"/>
        <w:rPr>
          <w:rFonts w:asciiTheme="majorHAnsi" w:hAnsiTheme="majorHAnsi"/>
          <w:color w:val="000000" w:themeColor="text1"/>
        </w:rPr>
      </w:pPr>
      <w:r w:rsidRPr="00896D1A">
        <w:rPr>
          <w:rFonts w:asciiTheme="majorHAnsi" w:hAnsiTheme="majorHAnsi"/>
          <w:color w:val="000000" w:themeColor="text1"/>
        </w:rPr>
        <w:t>Lagmannsretten uttaler følgende om straffeutmålingen:</w:t>
      </w:r>
      <w:r w:rsidR="001F0C74">
        <w:rPr>
          <w:rFonts w:asciiTheme="majorHAnsi" w:hAnsiTheme="majorHAnsi"/>
          <w:color w:val="000000" w:themeColor="text1"/>
        </w:rPr>
        <w:t xml:space="preserve"> </w:t>
      </w:r>
      <w:r w:rsidRPr="00896D1A">
        <w:rPr>
          <w:rFonts w:asciiTheme="majorHAnsi" w:hAnsiTheme="majorHAnsi"/>
          <w:color w:val="000000" w:themeColor="text1"/>
        </w:rPr>
        <w:t>«Lagmannsretten har vært i betydelig tvil med hensyn til om aktors straffepåstand i tilstrekkelig grad reflekterer straffverdigheten i den handlingen A dømmes for. Selve handlingen – berøring av anus – fremstår i seg selv som svært krenkende for B. A var også Bs overordnede, noe som gjorde situasjonen enda vanskeligere på grunn av hennes tillitsforhold til ham som leder. At handlingen fant sted i sosialt samvær med andre kolleger, gjorde heller ikke situasjonen for B lettere med hensyn til hvordan hun skulle reagere på krenkelsen. Hendelsen har også vært en betydelig belastning for B som kvinnelig brannkonstabel i et mannsdominert miljø. Disse forholdene tilsier samlet sett at straffverdigheten skulle medføre en betinget fengselsstraff.»</w:t>
      </w:r>
    </w:p>
    <w:p w:rsidR="00CE50B7" w:rsidRPr="00A341D3" w:rsidRDefault="002C302C" w:rsidP="00A341D3">
      <w:pPr>
        <w:shd w:val="clear" w:color="auto" w:fill="FFFFFF"/>
        <w:spacing w:after="360" w:line="276" w:lineRule="auto"/>
        <w:rPr>
          <w:rFonts w:asciiTheme="majorHAnsi" w:hAnsiTheme="majorHAnsi"/>
          <w:color w:val="000000" w:themeColor="text1"/>
        </w:rPr>
      </w:pPr>
      <w:r w:rsidRPr="00896D1A">
        <w:rPr>
          <w:rFonts w:asciiTheme="majorHAnsi" w:hAnsiTheme="majorHAnsi"/>
          <w:color w:val="000000" w:themeColor="text1"/>
        </w:rPr>
        <w:t>Når lagmannsretten likevel har kommet til at straffen kan settes i tråd med aktors påstand, er det tatt hensyn til at saken er blitt nesten to år gammel.</w:t>
      </w:r>
      <w:r w:rsidR="00A341D3">
        <w:rPr>
          <w:rFonts w:asciiTheme="majorHAnsi" w:hAnsiTheme="majorHAnsi"/>
          <w:color w:val="000000" w:themeColor="text1"/>
        </w:rPr>
        <w:t xml:space="preserve"> </w:t>
      </w:r>
      <w:r w:rsidRPr="0065233D">
        <w:rPr>
          <w:rFonts w:asciiTheme="majorHAnsi" w:hAnsiTheme="majorHAnsi"/>
          <w:bCs/>
          <w:color w:val="000000" w:themeColor="text1"/>
        </w:rPr>
        <w:t>Avdelings</w:t>
      </w:r>
      <w:r w:rsidR="0065233D" w:rsidRPr="0065233D">
        <w:rPr>
          <w:rFonts w:asciiTheme="majorHAnsi" w:hAnsiTheme="majorHAnsi"/>
          <w:bCs/>
          <w:color w:val="000000" w:themeColor="text1"/>
        </w:rPr>
        <w:t xml:space="preserve">lederen ble idømt bot på </w:t>
      </w:r>
      <w:r w:rsidRPr="0065233D">
        <w:rPr>
          <w:rFonts w:asciiTheme="majorHAnsi" w:hAnsiTheme="majorHAnsi"/>
          <w:bCs/>
          <w:color w:val="000000" w:themeColor="text1"/>
        </w:rPr>
        <w:t>15</w:t>
      </w:r>
      <w:r w:rsidR="0065233D" w:rsidRPr="0065233D">
        <w:rPr>
          <w:rFonts w:asciiTheme="majorHAnsi" w:hAnsiTheme="majorHAnsi"/>
          <w:bCs/>
          <w:color w:val="000000" w:themeColor="text1"/>
        </w:rPr>
        <w:t> </w:t>
      </w:r>
      <w:r w:rsidRPr="0065233D">
        <w:rPr>
          <w:rFonts w:asciiTheme="majorHAnsi" w:hAnsiTheme="majorHAnsi"/>
          <w:bCs/>
          <w:color w:val="000000" w:themeColor="text1"/>
        </w:rPr>
        <w:t>000</w:t>
      </w:r>
      <w:r w:rsidR="0065233D" w:rsidRPr="0065233D">
        <w:rPr>
          <w:rFonts w:asciiTheme="majorHAnsi" w:hAnsiTheme="majorHAnsi"/>
          <w:bCs/>
          <w:color w:val="000000" w:themeColor="text1"/>
        </w:rPr>
        <w:t xml:space="preserve"> kr</w:t>
      </w:r>
      <w:r w:rsidRPr="0065233D">
        <w:rPr>
          <w:rFonts w:asciiTheme="majorHAnsi" w:hAnsiTheme="majorHAnsi"/>
          <w:bCs/>
          <w:color w:val="000000" w:themeColor="text1"/>
        </w:rPr>
        <w:t>.</w:t>
      </w:r>
      <w:r w:rsidR="00A341D3">
        <w:rPr>
          <w:rFonts w:asciiTheme="majorHAnsi" w:hAnsiTheme="majorHAnsi"/>
          <w:color w:val="000000" w:themeColor="text1"/>
        </w:rPr>
        <w:t xml:space="preserve">  </w:t>
      </w:r>
      <w:r w:rsidR="00896D1A" w:rsidRPr="00896D1A">
        <w:rPr>
          <w:rFonts w:asciiTheme="majorHAnsi" w:hAnsiTheme="majorHAnsi"/>
          <w:color w:val="000000" w:themeColor="text1"/>
        </w:rPr>
        <w:t>(Kilde: Lovdata.no)</w:t>
      </w:r>
    </w:p>
    <w:p w:rsidR="005570CB" w:rsidRDefault="005570CB" w:rsidP="005570CB">
      <w:pPr>
        <w:widowControl w:val="0"/>
        <w:autoSpaceDE w:val="0"/>
        <w:autoSpaceDN w:val="0"/>
        <w:adjustRightInd w:val="0"/>
        <w:spacing w:line="280" w:lineRule="atLeast"/>
        <w:rPr>
          <w:rFonts w:asciiTheme="majorHAnsi" w:hAnsiTheme="majorHAnsi" w:cs="Verdana"/>
          <w:color w:val="000000" w:themeColor="text1"/>
        </w:rPr>
      </w:pPr>
    </w:p>
    <w:p w:rsidR="00CD33AF" w:rsidRDefault="00CD33AF" w:rsidP="005570CB">
      <w:pPr>
        <w:widowControl w:val="0"/>
        <w:autoSpaceDE w:val="0"/>
        <w:autoSpaceDN w:val="0"/>
        <w:adjustRightInd w:val="0"/>
        <w:spacing w:line="280" w:lineRule="atLeast"/>
        <w:rPr>
          <w:rFonts w:asciiTheme="majorHAnsi" w:hAnsiTheme="majorHAnsi" w:cs="Verdana"/>
          <w:color w:val="000000" w:themeColor="text1"/>
        </w:rPr>
      </w:pPr>
    </w:p>
    <w:p w:rsidR="00CD33AF" w:rsidRDefault="00CD33AF" w:rsidP="005570CB">
      <w:pPr>
        <w:widowControl w:val="0"/>
        <w:autoSpaceDE w:val="0"/>
        <w:autoSpaceDN w:val="0"/>
        <w:adjustRightInd w:val="0"/>
        <w:spacing w:line="280" w:lineRule="atLeast"/>
        <w:rPr>
          <w:rFonts w:asciiTheme="majorHAnsi" w:hAnsiTheme="majorHAnsi" w:cs="Verdana"/>
          <w:color w:val="000000" w:themeColor="text1"/>
        </w:rPr>
      </w:pPr>
    </w:p>
    <w:p w:rsidR="00CD33AF" w:rsidRPr="005570CB" w:rsidRDefault="00CD33AF" w:rsidP="005570CB">
      <w:pPr>
        <w:widowControl w:val="0"/>
        <w:autoSpaceDE w:val="0"/>
        <w:autoSpaceDN w:val="0"/>
        <w:adjustRightInd w:val="0"/>
        <w:spacing w:line="280" w:lineRule="atLeast"/>
        <w:rPr>
          <w:rFonts w:asciiTheme="majorHAnsi" w:hAnsiTheme="majorHAnsi" w:cs="Verdana"/>
          <w:color w:val="000000" w:themeColor="text1"/>
        </w:rPr>
      </w:pPr>
    </w:p>
    <w:p w:rsidR="005570CB" w:rsidRPr="005570CB" w:rsidRDefault="005570CB" w:rsidP="005570CB">
      <w:pPr>
        <w:widowControl w:val="0"/>
        <w:autoSpaceDE w:val="0"/>
        <w:autoSpaceDN w:val="0"/>
        <w:adjustRightInd w:val="0"/>
        <w:spacing w:line="280" w:lineRule="atLeast"/>
        <w:rPr>
          <w:rFonts w:asciiTheme="majorHAnsi" w:hAnsiTheme="majorHAnsi" w:cs="Times"/>
          <w:color w:val="000000" w:themeColor="text1"/>
        </w:rPr>
      </w:pPr>
    </w:p>
    <w:p w:rsidR="00CD33AF" w:rsidRDefault="00CD33AF" w:rsidP="00DF6F15">
      <w:pPr>
        <w:pStyle w:val="Listeavsnitt"/>
        <w:numPr>
          <w:ilvl w:val="0"/>
          <w:numId w:val="10"/>
        </w:numPr>
        <w:rPr>
          <w:rFonts w:asciiTheme="majorHAnsi" w:hAnsiTheme="majorHAnsi"/>
          <w:b/>
          <w:sz w:val="40"/>
          <w:szCs w:val="40"/>
        </w:rPr>
      </w:pPr>
      <w:r>
        <w:rPr>
          <w:rFonts w:asciiTheme="majorHAnsi" w:hAnsiTheme="majorHAnsi"/>
          <w:b/>
          <w:sz w:val="40"/>
          <w:szCs w:val="40"/>
        </w:rPr>
        <w:t>Særlig om toppleders rolle</w:t>
      </w:r>
    </w:p>
    <w:p w:rsidR="00A654FD" w:rsidRDefault="00CD33AF" w:rsidP="0044124C">
      <w:pPr>
        <w:pStyle w:val="Listeavsnitt"/>
        <w:spacing w:line="276" w:lineRule="auto"/>
        <w:ind w:left="0"/>
        <w:rPr>
          <w:rFonts w:asciiTheme="majorHAnsi" w:hAnsiTheme="majorHAnsi" w:cstheme="majorHAnsi"/>
        </w:rPr>
      </w:pPr>
      <w:r w:rsidRPr="0044124C">
        <w:rPr>
          <w:rFonts w:asciiTheme="majorHAnsi" w:hAnsiTheme="majorHAnsi" w:cstheme="majorHAnsi"/>
        </w:rPr>
        <w:t xml:space="preserve">Er du øverste leder i bedriften har du også det øverste ansvaret for arbeidsmiljøet, for </w:t>
      </w:r>
      <w:r w:rsidR="0044124C">
        <w:rPr>
          <w:rFonts w:asciiTheme="majorHAnsi" w:hAnsiTheme="majorHAnsi" w:cstheme="majorHAnsi"/>
        </w:rPr>
        <w:t>å forebygge og forhindre seksuell trakassering og annen ukultur.</w:t>
      </w:r>
    </w:p>
    <w:p w:rsidR="0044124C" w:rsidRPr="0044124C" w:rsidRDefault="0044124C" w:rsidP="0044124C">
      <w:pPr>
        <w:pStyle w:val="Listeavsnitt"/>
        <w:spacing w:line="276" w:lineRule="auto"/>
        <w:ind w:left="0"/>
        <w:rPr>
          <w:rFonts w:asciiTheme="majorHAnsi" w:hAnsiTheme="majorHAnsi" w:cstheme="majorHAnsi"/>
        </w:rPr>
      </w:pPr>
    </w:p>
    <w:p w:rsidR="00CC32CE" w:rsidRPr="0044124C" w:rsidRDefault="00A654FD" w:rsidP="0044124C">
      <w:pPr>
        <w:pStyle w:val="Listeavsnitt"/>
        <w:spacing w:line="276" w:lineRule="auto"/>
        <w:ind w:left="0"/>
        <w:rPr>
          <w:rFonts w:asciiTheme="majorHAnsi" w:hAnsiTheme="majorHAnsi" w:cstheme="majorHAnsi"/>
        </w:rPr>
      </w:pPr>
      <w:r w:rsidRPr="0044124C">
        <w:rPr>
          <w:rFonts w:asciiTheme="majorHAnsi" w:hAnsiTheme="majorHAnsi" w:cstheme="majorHAnsi"/>
        </w:rPr>
        <w:t>Hvordan du utøver din rolle som leder vil kunne påvirke tonen og klimaet på arbeidsplassen og også hvordan andre lede</w:t>
      </w:r>
      <w:r w:rsidR="00CC32CE" w:rsidRPr="0044124C">
        <w:rPr>
          <w:rFonts w:asciiTheme="majorHAnsi" w:hAnsiTheme="majorHAnsi" w:cstheme="majorHAnsi"/>
        </w:rPr>
        <w:t xml:space="preserve">re opptrer. Ikke undervurder din egen rolle. Tenk over hvordan du opptrer og hvordan du snakker om seksuell trakassering. Vær tydelig på at dette er uakseptabel oppførsel. Signaliser tydelig at du har en åpen dør for medarbeidere som vil ta opp vanskelige spørsmål. Dersom du delegerer denne typen saker – vær tydelig på hvem i ledelsen som skal håndtere sakene. Men topplederrollen og betydningen av hva du sier og gjør kan du ikke delegere bort. </w:t>
      </w:r>
    </w:p>
    <w:p w:rsidR="00CC32CE" w:rsidRPr="0044124C" w:rsidRDefault="00CC32CE" w:rsidP="0044124C">
      <w:pPr>
        <w:pStyle w:val="Listeavsnitt"/>
        <w:spacing w:line="276" w:lineRule="auto"/>
        <w:ind w:left="0"/>
        <w:rPr>
          <w:rFonts w:asciiTheme="majorHAnsi" w:hAnsiTheme="majorHAnsi" w:cstheme="majorHAnsi"/>
        </w:rPr>
      </w:pPr>
      <w:r w:rsidRPr="0044124C">
        <w:rPr>
          <w:rFonts w:asciiTheme="majorHAnsi" w:hAnsiTheme="majorHAnsi" w:cstheme="majorHAnsi"/>
        </w:rPr>
        <w:t>Måten toppledere snakker om seksuell trakassering og særlig hvordan man håndterer varsler om seksuell trakassering er svært viktig, ikke minst når det gjelder å senke</w:t>
      </w:r>
      <w:r w:rsidR="0044124C">
        <w:rPr>
          <w:rFonts w:asciiTheme="majorHAnsi" w:hAnsiTheme="majorHAnsi" w:cstheme="majorHAnsi"/>
        </w:rPr>
        <w:t xml:space="preserve"> terskel</w:t>
      </w:r>
      <w:r w:rsidRPr="0044124C">
        <w:rPr>
          <w:rFonts w:asciiTheme="majorHAnsi" w:hAnsiTheme="majorHAnsi" w:cstheme="majorHAnsi"/>
        </w:rPr>
        <w:t xml:space="preserve">en for fremtidige varsler </w:t>
      </w:r>
    </w:p>
    <w:p w:rsidR="00CC32CE" w:rsidRPr="0044124C" w:rsidRDefault="00CC32CE" w:rsidP="0044124C">
      <w:pPr>
        <w:pStyle w:val="Listeavsnitt"/>
        <w:spacing w:line="276" w:lineRule="auto"/>
        <w:ind w:left="0"/>
        <w:rPr>
          <w:rFonts w:asciiTheme="majorHAnsi" w:hAnsiTheme="majorHAnsi" w:cstheme="majorHAnsi"/>
        </w:rPr>
      </w:pPr>
    </w:p>
    <w:p w:rsidR="00A654FD" w:rsidRPr="0044124C" w:rsidRDefault="00CC32CE" w:rsidP="0044124C">
      <w:pPr>
        <w:spacing w:line="276" w:lineRule="auto"/>
        <w:rPr>
          <w:rFonts w:asciiTheme="majorHAnsi" w:hAnsiTheme="majorHAnsi" w:cstheme="majorHAnsi"/>
          <w:color w:val="000000"/>
        </w:rPr>
      </w:pPr>
      <w:r w:rsidRPr="0044124C">
        <w:rPr>
          <w:rFonts w:asciiTheme="majorHAnsi" w:hAnsiTheme="majorHAnsi" w:cstheme="majorHAnsi"/>
          <w:color w:val="000000"/>
        </w:rPr>
        <w:t xml:space="preserve">Som toppleder har du også et særlig ansvar for at de øvrige lederne forstår sin rolle og tenker gjennom sin atferd. Seksuell trakassering og mobbing er temaer som er vanskelige å snakke om. Sørg for å sett det på dagsorden i mediehuset. Ta </w:t>
      </w:r>
      <w:r w:rsidR="0044124C" w:rsidRPr="0044124C">
        <w:rPr>
          <w:rFonts w:asciiTheme="majorHAnsi" w:hAnsiTheme="majorHAnsi" w:cstheme="majorHAnsi"/>
          <w:color w:val="000000"/>
        </w:rPr>
        <w:t xml:space="preserve">det opp på allmøter, i møter med tillitsvalgte og på ledermøter. Hvis du selv bringer dette opp som tema, er det også enklere for andre å snakke om det. </w:t>
      </w:r>
    </w:p>
    <w:p w:rsidR="00A654FD" w:rsidRDefault="00A654FD" w:rsidP="0044124C">
      <w:pPr>
        <w:spacing w:line="276" w:lineRule="auto"/>
        <w:rPr>
          <w:rFonts w:asciiTheme="majorHAnsi" w:hAnsiTheme="majorHAnsi" w:cstheme="majorHAnsi"/>
        </w:rPr>
      </w:pPr>
    </w:p>
    <w:p w:rsidR="00A654FD" w:rsidRDefault="0044124C" w:rsidP="0044124C">
      <w:pPr>
        <w:spacing w:line="276" w:lineRule="auto"/>
        <w:rPr>
          <w:rFonts w:asciiTheme="majorHAnsi" w:hAnsiTheme="majorHAnsi" w:cstheme="majorHAnsi"/>
        </w:rPr>
      </w:pPr>
      <w:r>
        <w:rPr>
          <w:rFonts w:asciiTheme="majorHAnsi" w:hAnsiTheme="majorHAnsi" w:cstheme="majorHAnsi"/>
        </w:rPr>
        <w:t>I konkrete trakasseringssaker har du et særlig ansvar for å skjerme de involverte personene og sørge for at hindre rykter og spredning av personlige detaljer om enkelt-medarbeidere. Ta dette opp med tillitsvalgte og ledere som får tilgang på slik informasjon.</w:t>
      </w:r>
    </w:p>
    <w:p w:rsidR="0044124C" w:rsidRDefault="0044124C" w:rsidP="0044124C">
      <w:pPr>
        <w:spacing w:line="276" w:lineRule="auto"/>
        <w:rPr>
          <w:rFonts w:asciiTheme="majorHAnsi" w:hAnsiTheme="majorHAnsi" w:cstheme="majorHAnsi"/>
        </w:rPr>
      </w:pPr>
    </w:p>
    <w:p w:rsidR="0044124C" w:rsidRDefault="0044124C" w:rsidP="0044124C">
      <w:pPr>
        <w:spacing w:line="276" w:lineRule="auto"/>
        <w:rPr>
          <w:rFonts w:asciiTheme="majorHAnsi" w:hAnsiTheme="majorHAnsi" w:cstheme="majorHAnsi"/>
        </w:rPr>
      </w:pPr>
      <w:r>
        <w:rPr>
          <w:rFonts w:asciiTheme="majorHAnsi" w:hAnsiTheme="majorHAnsi" w:cstheme="majorHAnsi"/>
        </w:rPr>
        <w:t xml:space="preserve">Husk at mange situasjoner kan oppstå i sosiale sammenhenger som involverer alkohol. Diskuter bedriftens linje på dette området med øvrige ledere og tillitsvalgte. Tenk gjennom hvordan du opptrer i sosiale sammenhenger. </w:t>
      </w:r>
    </w:p>
    <w:p w:rsidR="0044124C" w:rsidRPr="0044124C" w:rsidRDefault="0044124C" w:rsidP="0044124C">
      <w:pPr>
        <w:spacing w:line="276" w:lineRule="auto"/>
        <w:rPr>
          <w:rFonts w:asciiTheme="majorHAnsi" w:hAnsiTheme="majorHAnsi" w:cstheme="majorHAnsi"/>
        </w:rPr>
      </w:pPr>
    </w:p>
    <w:p w:rsidR="00A654FD" w:rsidRDefault="00A654FD" w:rsidP="00CD33AF">
      <w:pPr>
        <w:pStyle w:val="Listeavsnitt"/>
        <w:ind w:left="360"/>
        <w:rPr>
          <w:rFonts w:asciiTheme="majorHAnsi" w:hAnsiTheme="majorHAnsi"/>
          <w:b/>
          <w:sz w:val="40"/>
          <w:szCs w:val="40"/>
        </w:rPr>
      </w:pPr>
    </w:p>
    <w:p w:rsidR="00DF6F15" w:rsidRPr="00DF6F15" w:rsidRDefault="00DF6F15" w:rsidP="00DF6F15">
      <w:pPr>
        <w:pStyle w:val="Listeavsnitt"/>
        <w:numPr>
          <w:ilvl w:val="0"/>
          <w:numId w:val="10"/>
        </w:numPr>
        <w:rPr>
          <w:rFonts w:asciiTheme="majorHAnsi" w:hAnsiTheme="majorHAnsi"/>
          <w:b/>
          <w:sz w:val="40"/>
          <w:szCs w:val="40"/>
        </w:rPr>
      </w:pPr>
      <w:r w:rsidRPr="00DF6F15">
        <w:rPr>
          <w:rFonts w:asciiTheme="majorHAnsi" w:hAnsiTheme="majorHAnsi"/>
          <w:b/>
          <w:sz w:val="40"/>
          <w:szCs w:val="40"/>
        </w:rPr>
        <w:t xml:space="preserve">Slik lager du interne retningslinjer </w:t>
      </w:r>
    </w:p>
    <w:p w:rsidR="00DF6F15" w:rsidRDefault="00DF6F15" w:rsidP="005570CB">
      <w:pPr>
        <w:shd w:val="clear" w:color="auto" w:fill="FFFFFF"/>
        <w:spacing w:line="276" w:lineRule="auto"/>
        <w:rPr>
          <w:rFonts w:asciiTheme="majorHAnsi" w:hAnsiTheme="majorHAnsi" w:cs="Arial"/>
          <w:color w:val="111720"/>
        </w:rPr>
      </w:pPr>
    </w:p>
    <w:p w:rsidR="00064C74" w:rsidRDefault="00677EE2" w:rsidP="00F1765E">
      <w:pPr>
        <w:shd w:val="clear" w:color="auto" w:fill="FFFFFF"/>
        <w:spacing w:line="276" w:lineRule="auto"/>
        <w:rPr>
          <w:rFonts w:asciiTheme="majorHAnsi" w:hAnsiTheme="majorHAnsi" w:cs="Arial"/>
          <w:color w:val="111720"/>
        </w:rPr>
      </w:pPr>
      <w:r w:rsidRPr="001F0C74">
        <w:rPr>
          <w:rFonts w:asciiTheme="majorHAnsi" w:hAnsiTheme="majorHAnsi" w:cs="Arial"/>
          <w:color w:val="111720"/>
        </w:rPr>
        <w:t>Vel så viktig som</w:t>
      </w:r>
      <w:r w:rsidR="00064C74" w:rsidRPr="001F0C74">
        <w:rPr>
          <w:rFonts w:asciiTheme="majorHAnsi" w:hAnsiTheme="majorHAnsi" w:cs="Arial"/>
          <w:color w:val="111720"/>
        </w:rPr>
        <w:t xml:space="preserve"> skriftlige</w:t>
      </w:r>
      <w:r w:rsidR="00064C74">
        <w:rPr>
          <w:rFonts w:asciiTheme="majorHAnsi" w:hAnsiTheme="majorHAnsi" w:cs="Arial"/>
          <w:color w:val="111720"/>
        </w:rPr>
        <w:t xml:space="preserve"> regler og retningslinjer er en kultur for å varsle, for å ta opp ukultur, for å snakke om problemer. Men retning</w:t>
      </w:r>
      <w:r w:rsidR="00AE4A86">
        <w:rPr>
          <w:rFonts w:asciiTheme="majorHAnsi" w:hAnsiTheme="majorHAnsi" w:cs="Arial"/>
          <w:color w:val="111720"/>
        </w:rPr>
        <w:t>s</w:t>
      </w:r>
      <w:r w:rsidR="00064C74">
        <w:rPr>
          <w:rFonts w:asciiTheme="majorHAnsi" w:hAnsiTheme="majorHAnsi" w:cs="Arial"/>
          <w:color w:val="111720"/>
        </w:rPr>
        <w:t>linjer kan være gode å støtte seg på og gi et viktig signal om hvilken type atferd som ikke aksepteres på denne arbeidsplassen. Arbeidet med d</w:t>
      </w:r>
      <w:r w:rsidR="000D24E7">
        <w:rPr>
          <w:rFonts w:asciiTheme="majorHAnsi" w:hAnsiTheme="majorHAnsi" w:cs="Arial"/>
          <w:color w:val="111720"/>
        </w:rPr>
        <w:t>em gir også en god anledning til</w:t>
      </w:r>
      <w:r w:rsidR="00064C74">
        <w:rPr>
          <w:rFonts w:asciiTheme="majorHAnsi" w:hAnsiTheme="majorHAnsi" w:cs="Arial"/>
          <w:color w:val="111720"/>
        </w:rPr>
        <w:t xml:space="preserve"> å snakke om trakassering, mobbing og ukultur og </w:t>
      </w:r>
      <w:r w:rsidR="00064C74">
        <w:rPr>
          <w:rFonts w:asciiTheme="majorHAnsi" w:hAnsiTheme="majorHAnsi" w:cs="Arial"/>
          <w:color w:val="111720"/>
        </w:rPr>
        <w:lastRenderedPageBreak/>
        <w:t>viktigheten av å varsle om dette. Derfor anbefaler vi redaktørene å vurdere å utarbeide retningslinjer. Noen retnin</w:t>
      </w:r>
      <w:r w:rsidR="00F311CE">
        <w:rPr>
          <w:rFonts w:asciiTheme="majorHAnsi" w:hAnsiTheme="majorHAnsi" w:cs="Arial"/>
          <w:color w:val="111720"/>
        </w:rPr>
        <w:t>gslinjer er lovpålagte. Fra 1. j</w:t>
      </w:r>
      <w:r w:rsidR="00064C74">
        <w:rPr>
          <w:rFonts w:asciiTheme="majorHAnsi" w:hAnsiTheme="majorHAnsi" w:cs="Arial"/>
          <w:color w:val="111720"/>
        </w:rPr>
        <w:t xml:space="preserve">uli 2017 ble plikt til å utarbeide rutiner for varsling lovpålagt. Det fremgår av § 2 A-3 i arbeidsmiljøloven – se kapittel 4. </w:t>
      </w:r>
    </w:p>
    <w:p w:rsidR="00BE439E" w:rsidRPr="00BE439E" w:rsidRDefault="00F1765E" w:rsidP="00F1765E">
      <w:pPr>
        <w:shd w:val="clear" w:color="auto" w:fill="FFFFFF"/>
        <w:spacing w:line="276" w:lineRule="auto"/>
        <w:rPr>
          <w:rFonts w:asciiTheme="majorHAnsi" w:hAnsiTheme="majorHAnsi" w:cs="Arial"/>
          <w:color w:val="111720"/>
          <w:u w:val="single"/>
        </w:rPr>
      </w:pPr>
      <w:r>
        <w:rPr>
          <w:rFonts w:asciiTheme="majorHAnsi" w:hAnsiTheme="majorHAnsi" w:cs="Arial"/>
          <w:color w:val="111720"/>
          <w:u w:val="single"/>
        </w:rPr>
        <w:t xml:space="preserve">Her er innspill til </w:t>
      </w:r>
      <w:r w:rsidR="00BE439E" w:rsidRPr="00BE439E">
        <w:rPr>
          <w:rFonts w:asciiTheme="majorHAnsi" w:hAnsiTheme="majorHAnsi" w:cs="Arial"/>
          <w:color w:val="111720"/>
          <w:u w:val="single"/>
        </w:rPr>
        <w:t>hvordan du kan gå fram i arbeidet med å utarbeide interne retningslinjer:</w:t>
      </w:r>
    </w:p>
    <w:p w:rsidR="00064C74" w:rsidRDefault="00064C74" w:rsidP="00F1765E">
      <w:pPr>
        <w:shd w:val="clear" w:color="auto" w:fill="FFFFFF"/>
        <w:spacing w:line="276" w:lineRule="auto"/>
        <w:rPr>
          <w:rFonts w:asciiTheme="majorHAnsi" w:hAnsiTheme="majorHAnsi" w:cs="Arial"/>
          <w:color w:val="111720"/>
        </w:rPr>
      </w:pPr>
    </w:p>
    <w:p w:rsidR="00064C74" w:rsidRPr="00BE439E" w:rsidRDefault="00DF6F15" w:rsidP="00F1765E">
      <w:pPr>
        <w:pStyle w:val="Listeavsnitt"/>
        <w:numPr>
          <w:ilvl w:val="0"/>
          <w:numId w:val="24"/>
        </w:numPr>
        <w:shd w:val="clear" w:color="auto" w:fill="FFFFFF"/>
        <w:spacing w:line="276" w:lineRule="auto"/>
        <w:rPr>
          <w:rFonts w:asciiTheme="majorHAnsi" w:eastAsia="Times New Roman" w:hAnsiTheme="majorHAnsi" w:cs="Arial"/>
          <w:b/>
          <w:color w:val="111720"/>
        </w:rPr>
      </w:pPr>
      <w:r w:rsidRPr="00BE439E">
        <w:rPr>
          <w:rFonts w:asciiTheme="majorHAnsi" w:eastAsia="Times New Roman" w:hAnsiTheme="majorHAnsi" w:cs="Arial"/>
          <w:b/>
          <w:color w:val="111720"/>
        </w:rPr>
        <w:t>Skaff deg oversikt</w:t>
      </w:r>
      <w:r w:rsidR="00064C74" w:rsidRPr="00BE439E">
        <w:rPr>
          <w:rFonts w:asciiTheme="majorHAnsi" w:eastAsia="Times New Roman" w:hAnsiTheme="majorHAnsi" w:cs="Arial"/>
          <w:b/>
          <w:color w:val="111720"/>
        </w:rPr>
        <w:t>.</w:t>
      </w:r>
    </w:p>
    <w:p w:rsidR="00064C74" w:rsidRDefault="00064C74" w:rsidP="00F1765E">
      <w:pPr>
        <w:pStyle w:val="Listeavsnitt"/>
        <w:shd w:val="clear" w:color="auto" w:fill="FFFFFF"/>
        <w:spacing w:line="276" w:lineRule="auto"/>
        <w:ind w:left="360"/>
        <w:rPr>
          <w:rFonts w:asciiTheme="majorHAnsi" w:eastAsia="Times New Roman" w:hAnsiTheme="majorHAnsi" w:cs="Arial"/>
          <w:color w:val="111720"/>
        </w:rPr>
      </w:pPr>
      <w:r>
        <w:rPr>
          <w:rFonts w:asciiTheme="majorHAnsi" w:eastAsia="Times New Roman" w:hAnsiTheme="majorHAnsi" w:cs="Arial"/>
          <w:color w:val="111720"/>
        </w:rPr>
        <w:t xml:space="preserve">Hvilke retningslinjer har bedriften i dag? Gå gjennom reglene i personalhåndbok, interne etiske regler og annet regelverk. Er bedriften medlem av et konsern – sjekk ut hvilke regler som finnes på konsernnivå og hvilke regler andre sammenlignbare bedrifter i konsernet har. </w:t>
      </w:r>
    </w:p>
    <w:p w:rsidR="00064C74" w:rsidRDefault="00064C74" w:rsidP="00F1765E">
      <w:pPr>
        <w:pStyle w:val="Listeavsnitt"/>
        <w:shd w:val="clear" w:color="auto" w:fill="FFFFFF"/>
        <w:spacing w:line="276" w:lineRule="auto"/>
        <w:ind w:left="360"/>
        <w:rPr>
          <w:rFonts w:asciiTheme="majorHAnsi" w:eastAsia="Times New Roman" w:hAnsiTheme="majorHAnsi" w:cs="Arial"/>
          <w:color w:val="111720"/>
        </w:rPr>
      </w:pPr>
      <w:r>
        <w:rPr>
          <w:rFonts w:asciiTheme="majorHAnsi" w:eastAsia="Times New Roman" w:hAnsiTheme="majorHAnsi" w:cs="Arial"/>
          <w:color w:val="111720"/>
        </w:rPr>
        <w:t>Finn ut hva som eventuelt mangler og hva det haster mest å arbeide med.</w:t>
      </w:r>
    </w:p>
    <w:p w:rsidR="00064C74" w:rsidRDefault="00064C74" w:rsidP="00F1765E">
      <w:pPr>
        <w:shd w:val="clear" w:color="auto" w:fill="FFFFFF"/>
        <w:spacing w:line="276" w:lineRule="auto"/>
        <w:rPr>
          <w:rFonts w:asciiTheme="majorHAnsi" w:hAnsiTheme="majorHAnsi" w:cs="Arial"/>
          <w:color w:val="111720"/>
        </w:rPr>
      </w:pPr>
    </w:p>
    <w:p w:rsidR="006826E6" w:rsidRPr="00660D3D" w:rsidRDefault="006826E6" w:rsidP="00F1765E">
      <w:pPr>
        <w:pStyle w:val="Listeavsnitt"/>
        <w:numPr>
          <w:ilvl w:val="0"/>
          <w:numId w:val="24"/>
        </w:numPr>
        <w:shd w:val="clear" w:color="auto" w:fill="FFFFFF"/>
        <w:spacing w:line="276" w:lineRule="auto"/>
        <w:rPr>
          <w:rFonts w:asciiTheme="majorHAnsi" w:eastAsia="Times New Roman" w:hAnsiTheme="majorHAnsi" w:cs="Arial"/>
          <w:b/>
          <w:color w:val="111720"/>
        </w:rPr>
      </w:pPr>
      <w:r w:rsidRPr="00660D3D">
        <w:rPr>
          <w:rFonts w:asciiTheme="majorHAnsi" w:eastAsia="Times New Roman" w:hAnsiTheme="majorHAnsi" w:cs="Arial"/>
          <w:b/>
          <w:color w:val="111720"/>
        </w:rPr>
        <w:t>Hvilken type re</w:t>
      </w:r>
      <w:r w:rsidR="00C50EF4" w:rsidRPr="00660D3D">
        <w:rPr>
          <w:rFonts w:asciiTheme="majorHAnsi" w:eastAsia="Times New Roman" w:hAnsiTheme="majorHAnsi" w:cs="Arial"/>
          <w:b/>
          <w:color w:val="111720"/>
        </w:rPr>
        <w:t>tningslinjer</w:t>
      </w:r>
      <w:r w:rsidRPr="00660D3D">
        <w:rPr>
          <w:rFonts w:asciiTheme="majorHAnsi" w:eastAsia="Times New Roman" w:hAnsiTheme="majorHAnsi" w:cs="Arial"/>
          <w:b/>
          <w:color w:val="111720"/>
        </w:rPr>
        <w:t xml:space="preserve"> er </w:t>
      </w:r>
      <w:r w:rsidR="00C50EF4" w:rsidRPr="00660D3D">
        <w:rPr>
          <w:rFonts w:asciiTheme="majorHAnsi" w:eastAsia="Times New Roman" w:hAnsiTheme="majorHAnsi" w:cs="Arial"/>
          <w:b/>
          <w:color w:val="111720"/>
        </w:rPr>
        <w:t>aktuelle for dere?</w:t>
      </w:r>
    </w:p>
    <w:p w:rsidR="00C50EF4" w:rsidRDefault="00C50EF4" w:rsidP="00F1765E">
      <w:pPr>
        <w:pStyle w:val="Listeavsnitt"/>
        <w:shd w:val="clear" w:color="auto" w:fill="FFFFFF"/>
        <w:spacing w:line="276" w:lineRule="auto"/>
        <w:ind w:left="360"/>
        <w:rPr>
          <w:rFonts w:asciiTheme="majorHAnsi" w:eastAsia="Times New Roman" w:hAnsiTheme="majorHAnsi" w:cs="Arial"/>
          <w:color w:val="111720"/>
        </w:rPr>
      </w:pPr>
      <w:r>
        <w:rPr>
          <w:rFonts w:asciiTheme="majorHAnsi" w:eastAsia="Times New Roman" w:hAnsiTheme="majorHAnsi" w:cs="Arial"/>
          <w:color w:val="111720"/>
        </w:rPr>
        <w:t>Rutinene, arbeidsformen og graden av struktur varierer fra mediebedrift til mediebedrift. Noen mediebedrifter har et omfattende regelverk med rutinebeskrivelse på konflikthåndtering og omfattende varslingsregler. Andre har kortere beskrivelser, og mange benytter standardiserte retningslinjer for f.eks. varsling og håndtering av trakassering.</w:t>
      </w:r>
    </w:p>
    <w:p w:rsidR="009C2868" w:rsidRDefault="00C50EF4" w:rsidP="00F1765E">
      <w:pPr>
        <w:pStyle w:val="Listeavsnitt"/>
        <w:shd w:val="clear" w:color="auto" w:fill="FFFFFF"/>
        <w:spacing w:line="276" w:lineRule="auto"/>
        <w:ind w:left="360"/>
        <w:rPr>
          <w:rFonts w:asciiTheme="majorHAnsi" w:eastAsia="Times New Roman" w:hAnsiTheme="majorHAnsi" w:cs="Arial"/>
          <w:color w:val="111720"/>
        </w:rPr>
      </w:pPr>
      <w:r>
        <w:rPr>
          <w:rFonts w:asciiTheme="majorHAnsi" w:eastAsia="Times New Roman" w:hAnsiTheme="majorHAnsi" w:cs="Arial"/>
          <w:color w:val="111720"/>
        </w:rPr>
        <w:t>Noen av de største mediebedriftene i Norge hadde utarbeidet retningslinjer for uønsket seksuell oppmerksomhet i forkant av #metoo. Mange har gjort det underveis som kampanjen har belyst og løftet fram problemet. Aftenposten har egne regler for hvordan man håndterer mobbing, trakassering og overgrep. VG har retningslinjer mot uønsket seksuell oppmerksomhet. Begge understreker at de har nulltoleranse for denne typen atferd. Budstikka har egne retningslinjer om forhold mellom kolleger. Her heter d</w:t>
      </w:r>
      <w:r w:rsidR="009C2868">
        <w:rPr>
          <w:rFonts w:asciiTheme="majorHAnsi" w:eastAsia="Times New Roman" w:hAnsiTheme="majorHAnsi" w:cs="Arial"/>
          <w:color w:val="111720"/>
        </w:rPr>
        <w:t>et at:</w:t>
      </w:r>
    </w:p>
    <w:p w:rsidR="009C2868" w:rsidRPr="009C2868" w:rsidRDefault="00C50EF4" w:rsidP="00F1765E">
      <w:pPr>
        <w:pStyle w:val="Listeavsnitt"/>
        <w:shd w:val="clear" w:color="auto" w:fill="FFFFFF"/>
        <w:spacing w:line="276" w:lineRule="auto"/>
        <w:ind w:left="708"/>
        <w:rPr>
          <w:rFonts w:asciiTheme="majorHAnsi" w:eastAsia="Times New Roman" w:hAnsiTheme="majorHAnsi" w:cs="Arial"/>
          <w:i/>
          <w:color w:val="111720"/>
        </w:rPr>
      </w:pPr>
      <w:proofErr w:type="gramStart"/>
      <w:r w:rsidRPr="009C2868">
        <w:rPr>
          <w:rFonts w:asciiTheme="majorHAnsi" w:eastAsia="Times New Roman" w:hAnsiTheme="majorHAnsi" w:cs="Arial"/>
          <w:i/>
          <w:color w:val="111720"/>
        </w:rPr>
        <w:t>”seksuelle</w:t>
      </w:r>
      <w:proofErr w:type="gramEnd"/>
      <w:r w:rsidRPr="009C2868">
        <w:rPr>
          <w:rFonts w:asciiTheme="majorHAnsi" w:eastAsia="Times New Roman" w:hAnsiTheme="majorHAnsi" w:cs="Arial"/>
          <w:i/>
          <w:color w:val="111720"/>
        </w:rPr>
        <w:t xml:space="preserve"> forhold mellom overordnede og underordnede kan få konsekvenser for lederansvar i bedriften”.</w:t>
      </w:r>
      <w:r w:rsidR="009C2868" w:rsidRPr="009C2868">
        <w:rPr>
          <w:rFonts w:asciiTheme="majorHAnsi" w:eastAsia="Times New Roman" w:hAnsiTheme="majorHAnsi" w:cs="Arial"/>
          <w:i/>
          <w:color w:val="111720"/>
        </w:rPr>
        <w:t xml:space="preserve"> </w:t>
      </w:r>
    </w:p>
    <w:p w:rsidR="00C50EF4" w:rsidRPr="001C1C7C" w:rsidRDefault="009C2868" w:rsidP="001C1C7C">
      <w:pPr>
        <w:shd w:val="clear" w:color="auto" w:fill="FFFFFF"/>
        <w:spacing w:line="276" w:lineRule="auto"/>
        <w:ind w:left="360"/>
        <w:rPr>
          <w:rFonts w:asciiTheme="majorHAnsi" w:hAnsiTheme="majorHAnsi" w:cs="Arial"/>
          <w:color w:val="111720"/>
        </w:rPr>
      </w:pPr>
      <w:r w:rsidRPr="001C1C7C">
        <w:rPr>
          <w:rFonts w:asciiTheme="majorHAnsi" w:hAnsiTheme="majorHAnsi" w:cs="Arial"/>
          <w:color w:val="111720"/>
        </w:rPr>
        <w:t>Noen mediebedrifter har både egne regler om håndtering av seksuell trakassering og nevner i tillegg trakassering spesielt i sine etiske retningslinjer. I VGs interne etiske regler formuleres det slik:</w:t>
      </w:r>
    </w:p>
    <w:p w:rsidR="009C2868" w:rsidRPr="001C1C7C" w:rsidRDefault="009C2868" w:rsidP="001C1C7C">
      <w:pPr>
        <w:shd w:val="clear" w:color="auto" w:fill="FFFFFF"/>
        <w:spacing w:line="276" w:lineRule="auto"/>
        <w:ind w:left="360"/>
        <w:rPr>
          <w:rFonts w:asciiTheme="majorHAnsi" w:hAnsiTheme="majorHAnsi" w:cs="Arial"/>
          <w:i/>
          <w:color w:val="111720"/>
        </w:rPr>
      </w:pPr>
      <w:proofErr w:type="gramStart"/>
      <w:r w:rsidRPr="001C1C7C">
        <w:rPr>
          <w:rFonts w:asciiTheme="majorHAnsi" w:hAnsiTheme="majorHAnsi" w:cs="Arial"/>
          <w:i/>
          <w:color w:val="111720"/>
        </w:rPr>
        <w:t>”(</w:t>
      </w:r>
      <w:proofErr w:type="gramEnd"/>
      <w:r w:rsidRPr="001C1C7C">
        <w:rPr>
          <w:rFonts w:asciiTheme="majorHAnsi" w:hAnsiTheme="majorHAnsi" w:cs="Arial"/>
          <w:i/>
          <w:color w:val="111720"/>
        </w:rPr>
        <w:t>2) I VG aksepteres ikke noen form for trakassering, diskriminering eller annen atferd som kan oppleves som truende eller nedverdigende...”</w:t>
      </w:r>
    </w:p>
    <w:p w:rsidR="00E71E99" w:rsidRDefault="00E71E99" w:rsidP="001C1C7C">
      <w:pPr>
        <w:pStyle w:val="Listeavsnitt"/>
        <w:shd w:val="clear" w:color="auto" w:fill="FFFFFF"/>
        <w:spacing w:line="276" w:lineRule="auto"/>
        <w:ind w:left="708"/>
        <w:rPr>
          <w:rFonts w:asciiTheme="majorHAnsi" w:eastAsia="Times New Roman" w:hAnsiTheme="majorHAnsi" w:cs="Arial"/>
          <w:i/>
          <w:color w:val="111720"/>
        </w:rPr>
      </w:pPr>
    </w:p>
    <w:p w:rsidR="003806EF" w:rsidRPr="001C1C7C" w:rsidRDefault="004F25B5" w:rsidP="001C1C7C">
      <w:pPr>
        <w:shd w:val="clear" w:color="auto" w:fill="FFFFFF" w:themeFill="background1"/>
        <w:spacing w:line="276" w:lineRule="auto"/>
        <w:ind w:left="360"/>
        <w:rPr>
          <w:rFonts w:asciiTheme="majorHAnsi" w:hAnsiTheme="majorHAnsi" w:cstheme="majorHAnsi"/>
          <w:color w:val="000000" w:themeColor="text1"/>
        </w:rPr>
      </w:pPr>
      <w:r w:rsidRPr="001C1C7C">
        <w:rPr>
          <w:rFonts w:asciiTheme="majorHAnsi" w:hAnsiTheme="majorHAnsi" w:cstheme="majorHAnsi"/>
          <w:color w:val="000000" w:themeColor="text1"/>
        </w:rPr>
        <w:t>I forarbeidene for den nye likestillings- og diskrimineringsloven anbefales det at alle arbeidsgivere, utda</w:t>
      </w:r>
      <w:r w:rsidR="001C1C7C" w:rsidRPr="001C1C7C">
        <w:rPr>
          <w:rFonts w:asciiTheme="majorHAnsi" w:hAnsiTheme="majorHAnsi" w:cstheme="majorHAnsi"/>
          <w:color w:val="000000" w:themeColor="text1"/>
        </w:rPr>
        <w:t>nningsorganisasjoner og organisas</w:t>
      </w:r>
      <w:r w:rsidRPr="001C1C7C">
        <w:rPr>
          <w:rFonts w:asciiTheme="majorHAnsi" w:hAnsiTheme="majorHAnsi" w:cstheme="majorHAnsi"/>
          <w:color w:val="000000" w:themeColor="text1"/>
        </w:rPr>
        <w:t xml:space="preserve">joner bør utarbeide retningslinjer der det fremgår at verken trakassering eller seksuell trakassering er tillatt.  </w:t>
      </w:r>
    </w:p>
    <w:p w:rsidR="004F25B5" w:rsidRPr="001C1C7C" w:rsidRDefault="004F25B5" w:rsidP="001C1C7C">
      <w:pPr>
        <w:shd w:val="clear" w:color="auto" w:fill="FFFFFF" w:themeFill="background1"/>
        <w:spacing w:line="276" w:lineRule="auto"/>
        <w:ind w:left="360"/>
        <w:rPr>
          <w:rFonts w:asciiTheme="majorHAnsi" w:hAnsiTheme="majorHAnsi" w:cstheme="majorHAnsi"/>
          <w:color w:val="000000" w:themeColor="text1"/>
        </w:rPr>
      </w:pPr>
      <w:r w:rsidRPr="001C1C7C">
        <w:rPr>
          <w:rFonts w:asciiTheme="majorHAnsi" w:hAnsiTheme="majorHAnsi" w:cstheme="majorHAnsi"/>
          <w:color w:val="000000" w:themeColor="text1"/>
          <w:shd w:val="clear" w:color="auto" w:fill="FFFFFF"/>
        </w:rPr>
        <w:t xml:space="preserve">Retningslinjene bør </w:t>
      </w:r>
      <w:r w:rsidR="001C1C7C" w:rsidRPr="001C1C7C">
        <w:rPr>
          <w:rFonts w:asciiTheme="majorHAnsi" w:hAnsiTheme="majorHAnsi" w:cstheme="majorHAnsi"/>
          <w:color w:val="000000" w:themeColor="text1"/>
          <w:shd w:val="clear" w:color="auto" w:fill="FFFFFF"/>
        </w:rPr>
        <w:t>også</w:t>
      </w:r>
      <w:r w:rsidRPr="001C1C7C">
        <w:rPr>
          <w:rFonts w:asciiTheme="majorHAnsi" w:hAnsiTheme="majorHAnsi" w:cstheme="majorHAnsi"/>
          <w:color w:val="000000" w:themeColor="text1"/>
          <w:shd w:val="clear" w:color="auto" w:fill="FFFFFF"/>
        </w:rPr>
        <w:t xml:space="preserve"> definere hva som menes med slik trakassering.</w:t>
      </w:r>
    </w:p>
    <w:p w:rsidR="004F25B5" w:rsidRPr="001C1C7C" w:rsidRDefault="001C1C7C" w:rsidP="001C1C7C">
      <w:pPr>
        <w:shd w:val="clear" w:color="auto" w:fill="FFFFFF" w:themeFill="background1"/>
        <w:spacing w:line="276" w:lineRule="auto"/>
        <w:ind w:left="360"/>
        <w:rPr>
          <w:rFonts w:asciiTheme="majorHAnsi" w:hAnsiTheme="majorHAnsi" w:cstheme="majorHAnsi"/>
          <w:color w:val="000000" w:themeColor="text1"/>
        </w:rPr>
      </w:pPr>
      <w:r w:rsidRPr="001C1C7C">
        <w:rPr>
          <w:rFonts w:asciiTheme="majorHAnsi" w:hAnsiTheme="majorHAnsi" w:cstheme="majorHAnsi"/>
          <w:color w:val="000000" w:themeColor="text1"/>
          <w:shd w:val="clear" w:color="auto" w:fill="FFFFFF"/>
        </w:rPr>
        <w:t>I forarbeidene anbefales det også at a</w:t>
      </w:r>
      <w:r w:rsidR="004F25B5" w:rsidRPr="001C1C7C">
        <w:rPr>
          <w:rFonts w:asciiTheme="majorHAnsi" w:hAnsiTheme="majorHAnsi" w:cstheme="majorHAnsi"/>
          <w:color w:val="000000" w:themeColor="text1"/>
          <w:shd w:val="clear" w:color="auto" w:fill="FFFFFF"/>
        </w:rPr>
        <w:t>rbeidsgiver bør ha rutiner for registrering og hånd</w:t>
      </w:r>
      <w:r w:rsidRPr="001C1C7C">
        <w:rPr>
          <w:rFonts w:asciiTheme="majorHAnsi" w:hAnsiTheme="majorHAnsi" w:cstheme="majorHAnsi"/>
          <w:color w:val="000000" w:themeColor="text1"/>
          <w:shd w:val="clear" w:color="auto" w:fill="FFFFFF"/>
        </w:rPr>
        <w:t xml:space="preserve">tering av saker om trakassering. Det kan for eksempel være </w:t>
      </w:r>
      <w:r w:rsidR="004F25B5" w:rsidRPr="001C1C7C">
        <w:rPr>
          <w:rFonts w:asciiTheme="majorHAnsi" w:hAnsiTheme="majorHAnsi" w:cstheme="majorHAnsi"/>
          <w:color w:val="000000" w:themeColor="text1"/>
          <w:shd w:val="clear" w:color="auto" w:fill="FFFFFF"/>
        </w:rPr>
        <w:t xml:space="preserve">rutiner som klargjør hvordan arbeidsgiveren skal reagere dersom </w:t>
      </w:r>
      <w:r w:rsidRPr="001C1C7C">
        <w:rPr>
          <w:rFonts w:asciiTheme="majorHAnsi" w:hAnsiTheme="majorHAnsi" w:cstheme="majorHAnsi"/>
          <w:color w:val="000000" w:themeColor="text1"/>
          <w:shd w:val="clear" w:color="auto" w:fill="FFFFFF"/>
        </w:rPr>
        <w:t xml:space="preserve">man </w:t>
      </w:r>
      <w:r w:rsidR="004F25B5" w:rsidRPr="001C1C7C">
        <w:rPr>
          <w:rFonts w:asciiTheme="majorHAnsi" w:hAnsiTheme="majorHAnsi" w:cstheme="majorHAnsi"/>
          <w:color w:val="000000" w:themeColor="text1"/>
          <w:shd w:val="clear" w:color="auto" w:fill="FFFFFF"/>
        </w:rPr>
        <w:t xml:space="preserve">blir oppmerksom på at trakassering forekommer i virksomheten, hvem den som mener å ha blitt trakassert kan henvende seg </w:t>
      </w:r>
      <w:r w:rsidR="004F25B5" w:rsidRPr="001C1C7C">
        <w:rPr>
          <w:rFonts w:asciiTheme="majorHAnsi" w:hAnsiTheme="majorHAnsi" w:cstheme="majorHAnsi"/>
          <w:color w:val="000000" w:themeColor="text1"/>
          <w:shd w:val="clear" w:color="auto" w:fill="FFFFFF"/>
        </w:rPr>
        <w:lastRenderedPageBreak/>
        <w:t xml:space="preserve">til og hvem som har ansvar for </w:t>
      </w:r>
      <w:r w:rsidRPr="001C1C7C">
        <w:rPr>
          <w:rFonts w:asciiTheme="majorHAnsi" w:hAnsiTheme="majorHAnsi" w:cstheme="majorHAnsi"/>
          <w:color w:val="000000" w:themeColor="text1"/>
          <w:shd w:val="clear" w:color="auto" w:fill="FFFFFF"/>
        </w:rPr>
        <w:t>oppfølging.</w:t>
      </w:r>
      <w:r w:rsidR="004F25B5" w:rsidRPr="001C1C7C">
        <w:rPr>
          <w:rFonts w:asciiTheme="majorHAnsi" w:hAnsiTheme="majorHAnsi" w:cstheme="majorHAnsi"/>
          <w:color w:val="000000" w:themeColor="text1"/>
          <w:shd w:val="clear" w:color="auto" w:fill="FFFFFF"/>
        </w:rPr>
        <w:t xml:space="preserve"> Arbeidsgiver bør utrede saken og komme med forslag til tiltak for å hindre gjentagelse.</w:t>
      </w:r>
    </w:p>
    <w:p w:rsidR="004F25B5" w:rsidRDefault="004F25B5" w:rsidP="00F1765E">
      <w:pPr>
        <w:pStyle w:val="Listeavsnitt"/>
        <w:shd w:val="clear" w:color="auto" w:fill="FFFFFF"/>
        <w:spacing w:line="276" w:lineRule="auto"/>
        <w:ind w:left="0"/>
        <w:rPr>
          <w:rFonts w:asciiTheme="majorHAnsi" w:eastAsia="Times New Roman" w:hAnsiTheme="majorHAnsi" w:cs="Arial"/>
          <w:i/>
          <w:color w:val="111720"/>
        </w:rPr>
      </w:pPr>
    </w:p>
    <w:p w:rsidR="00AE4A86" w:rsidRPr="00AE4A86" w:rsidRDefault="00AE4A86" w:rsidP="00F1765E">
      <w:pPr>
        <w:pStyle w:val="Listeavsnitt"/>
        <w:shd w:val="clear" w:color="auto" w:fill="FFFFFF"/>
        <w:spacing w:line="276" w:lineRule="auto"/>
        <w:ind w:left="0"/>
        <w:rPr>
          <w:rFonts w:asciiTheme="majorHAnsi" w:eastAsia="Times New Roman" w:hAnsiTheme="majorHAnsi" w:cs="Arial"/>
          <w:color w:val="111720"/>
          <w:u w:val="single"/>
        </w:rPr>
      </w:pPr>
      <w:r w:rsidRPr="00AE4A86">
        <w:rPr>
          <w:rFonts w:asciiTheme="majorHAnsi" w:eastAsia="Times New Roman" w:hAnsiTheme="majorHAnsi" w:cs="Arial"/>
          <w:color w:val="111720"/>
          <w:u w:val="single"/>
        </w:rPr>
        <w:t>Spørsmål du bør stille:</w:t>
      </w:r>
    </w:p>
    <w:p w:rsidR="00BE439E" w:rsidRDefault="00BE439E" w:rsidP="00F1765E">
      <w:pPr>
        <w:pStyle w:val="Listeavsnitt"/>
        <w:numPr>
          <w:ilvl w:val="0"/>
          <w:numId w:val="26"/>
        </w:numPr>
        <w:shd w:val="clear" w:color="auto" w:fill="FFFFFF"/>
        <w:spacing w:line="276" w:lineRule="auto"/>
        <w:rPr>
          <w:rFonts w:asciiTheme="majorHAnsi" w:eastAsia="Times New Roman" w:hAnsiTheme="majorHAnsi" w:cs="Arial"/>
          <w:color w:val="111720"/>
        </w:rPr>
      </w:pPr>
      <w:r>
        <w:rPr>
          <w:rFonts w:asciiTheme="majorHAnsi" w:eastAsia="Times New Roman" w:hAnsiTheme="majorHAnsi" w:cs="Arial"/>
          <w:color w:val="111720"/>
        </w:rPr>
        <w:t>Hvilke regler trenger vi hos oss?</w:t>
      </w:r>
    </w:p>
    <w:p w:rsidR="00BE439E" w:rsidRDefault="00BE439E" w:rsidP="00F1765E">
      <w:pPr>
        <w:pStyle w:val="Listeavsnitt"/>
        <w:numPr>
          <w:ilvl w:val="0"/>
          <w:numId w:val="26"/>
        </w:numPr>
        <w:shd w:val="clear" w:color="auto" w:fill="FFFFFF"/>
        <w:spacing w:line="276" w:lineRule="auto"/>
        <w:rPr>
          <w:rFonts w:asciiTheme="majorHAnsi" w:eastAsia="Times New Roman" w:hAnsiTheme="majorHAnsi" w:cs="Arial"/>
          <w:color w:val="111720"/>
        </w:rPr>
      </w:pPr>
      <w:r>
        <w:rPr>
          <w:rFonts w:asciiTheme="majorHAnsi" w:eastAsia="Times New Roman" w:hAnsiTheme="majorHAnsi" w:cs="Arial"/>
          <w:color w:val="111720"/>
        </w:rPr>
        <w:t>Bør vi ha egne retningslinjer for seksuell trakassering, eller samle retningslinjer for bekjempelse av trakassering, mobbing og ukultur?</w:t>
      </w:r>
    </w:p>
    <w:p w:rsidR="00BE439E" w:rsidRDefault="00BE439E" w:rsidP="00F1765E">
      <w:pPr>
        <w:pStyle w:val="Listeavsnitt"/>
        <w:numPr>
          <w:ilvl w:val="0"/>
          <w:numId w:val="26"/>
        </w:numPr>
        <w:shd w:val="clear" w:color="auto" w:fill="FFFFFF"/>
        <w:spacing w:line="276" w:lineRule="auto"/>
        <w:rPr>
          <w:rFonts w:asciiTheme="majorHAnsi" w:eastAsia="Times New Roman" w:hAnsiTheme="majorHAnsi" w:cs="Arial"/>
          <w:color w:val="111720"/>
        </w:rPr>
      </w:pPr>
      <w:r>
        <w:rPr>
          <w:rFonts w:asciiTheme="majorHAnsi" w:eastAsia="Times New Roman" w:hAnsiTheme="majorHAnsi" w:cs="Arial"/>
          <w:color w:val="111720"/>
        </w:rPr>
        <w:t>Bør vi ha egne retningslinjer for hvordan vi håndterer saker der ledere beskyldes for seksuell trakassering?</w:t>
      </w:r>
    </w:p>
    <w:p w:rsidR="00660D3D" w:rsidRDefault="00660D3D" w:rsidP="00F1765E">
      <w:pPr>
        <w:pStyle w:val="Listeavsnitt"/>
        <w:numPr>
          <w:ilvl w:val="0"/>
          <w:numId w:val="26"/>
        </w:numPr>
        <w:shd w:val="clear" w:color="auto" w:fill="FFFFFF"/>
        <w:spacing w:line="276" w:lineRule="auto"/>
        <w:rPr>
          <w:rFonts w:asciiTheme="majorHAnsi" w:eastAsia="Times New Roman" w:hAnsiTheme="majorHAnsi" w:cs="Arial"/>
          <w:color w:val="111720"/>
        </w:rPr>
      </w:pPr>
      <w:r>
        <w:rPr>
          <w:rFonts w:asciiTheme="majorHAnsi" w:eastAsia="Times New Roman" w:hAnsiTheme="majorHAnsi" w:cs="Arial"/>
          <w:color w:val="111720"/>
        </w:rPr>
        <w:t>Er det aktuelt med rutiner for anonym varsling?</w:t>
      </w:r>
    </w:p>
    <w:p w:rsidR="00660D3D" w:rsidRDefault="00D305C9" w:rsidP="00F1765E">
      <w:pPr>
        <w:pStyle w:val="Listeavsnitt"/>
        <w:numPr>
          <w:ilvl w:val="0"/>
          <w:numId w:val="25"/>
        </w:numPr>
        <w:shd w:val="clear" w:color="auto" w:fill="FFFFFF"/>
        <w:spacing w:line="276" w:lineRule="auto"/>
        <w:rPr>
          <w:rFonts w:asciiTheme="majorHAnsi" w:eastAsia="Times New Roman" w:hAnsiTheme="majorHAnsi" w:cs="Arial"/>
          <w:color w:val="111720"/>
        </w:rPr>
      </w:pPr>
      <w:r>
        <w:rPr>
          <w:rFonts w:asciiTheme="majorHAnsi" w:eastAsia="Times New Roman" w:hAnsiTheme="majorHAnsi" w:cs="Arial"/>
          <w:color w:val="111720"/>
        </w:rPr>
        <w:t>Hvor spesifisert skal regelverket være?</w:t>
      </w:r>
    </w:p>
    <w:p w:rsidR="00BE439E" w:rsidRDefault="00BE439E" w:rsidP="00F1765E">
      <w:pPr>
        <w:pStyle w:val="Listeavsnitt"/>
        <w:numPr>
          <w:ilvl w:val="0"/>
          <w:numId w:val="25"/>
        </w:numPr>
        <w:shd w:val="clear" w:color="auto" w:fill="FFFFFF"/>
        <w:spacing w:line="276" w:lineRule="auto"/>
        <w:rPr>
          <w:rFonts w:asciiTheme="majorHAnsi" w:eastAsia="Times New Roman" w:hAnsiTheme="majorHAnsi" w:cs="Arial"/>
          <w:color w:val="111720"/>
        </w:rPr>
      </w:pPr>
      <w:r>
        <w:rPr>
          <w:rFonts w:asciiTheme="majorHAnsi" w:eastAsia="Times New Roman" w:hAnsiTheme="majorHAnsi" w:cs="Arial"/>
          <w:color w:val="111720"/>
        </w:rPr>
        <w:t>Bør vi ha egne regler for forhold mellom medarbeidere?</w:t>
      </w:r>
    </w:p>
    <w:p w:rsidR="00BE439E" w:rsidRDefault="00BE439E" w:rsidP="00F1765E">
      <w:pPr>
        <w:pStyle w:val="Listeavsnitt"/>
        <w:numPr>
          <w:ilvl w:val="0"/>
          <w:numId w:val="25"/>
        </w:numPr>
        <w:shd w:val="clear" w:color="auto" w:fill="FFFFFF"/>
        <w:spacing w:line="276" w:lineRule="auto"/>
        <w:rPr>
          <w:rFonts w:asciiTheme="majorHAnsi" w:eastAsia="Times New Roman" w:hAnsiTheme="majorHAnsi" w:cs="Arial"/>
          <w:color w:val="111720"/>
        </w:rPr>
      </w:pPr>
      <w:r>
        <w:rPr>
          <w:rFonts w:asciiTheme="majorHAnsi" w:eastAsia="Times New Roman" w:hAnsiTheme="majorHAnsi" w:cs="Arial"/>
          <w:color w:val="111720"/>
        </w:rPr>
        <w:t>Bør vi ha egne regler som særlig ivaretar særlig utsatte grupper?</w:t>
      </w:r>
    </w:p>
    <w:p w:rsidR="00660D3D" w:rsidRDefault="00660D3D" w:rsidP="00F1765E">
      <w:pPr>
        <w:pStyle w:val="Listeavsnitt"/>
        <w:shd w:val="clear" w:color="auto" w:fill="FFFFFF"/>
        <w:spacing w:line="276" w:lineRule="auto"/>
        <w:rPr>
          <w:rFonts w:asciiTheme="majorHAnsi" w:eastAsia="Times New Roman" w:hAnsiTheme="majorHAnsi" w:cs="Arial"/>
          <w:color w:val="111720"/>
        </w:rPr>
      </w:pPr>
    </w:p>
    <w:p w:rsidR="00093713" w:rsidRPr="00AE4A86" w:rsidRDefault="00093713" w:rsidP="00F1765E">
      <w:pPr>
        <w:pStyle w:val="Listeavsnitt"/>
        <w:shd w:val="clear" w:color="auto" w:fill="FFFFFF"/>
        <w:spacing w:line="276" w:lineRule="auto"/>
        <w:rPr>
          <w:rFonts w:asciiTheme="majorHAnsi" w:eastAsia="Times New Roman" w:hAnsiTheme="majorHAnsi" w:cs="Arial"/>
          <w:color w:val="111720"/>
        </w:rPr>
      </w:pPr>
    </w:p>
    <w:p w:rsidR="00DF6F15" w:rsidRPr="00660D3D" w:rsidRDefault="00DF6F15" w:rsidP="00F1765E">
      <w:pPr>
        <w:pStyle w:val="Listeavsnitt"/>
        <w:numPr>
          <w:ilvl w:val="0"/>
          <w:numId w:val="24"/>
        </w:numPr>
        <w:shd w:val="clear" w:color="auto" w:fill="FFFFFF"/>
        <w:spacing w:line="276" w:lineRule="auto"/>
        <w:rPr>
          <w:rFonts w:asciiTheme="majorHAnsi" w:eastAsia="Times New Roman" w:hAnsiTheme="majorHAnsi" w:cs="Arial"/>
          <w:b/>
          <w:color w:val="111720"/>
        </w:rPr>
      </w:pPr>
      <w:r w:rsidRPr="00660D3D">
        <w:rPr>
          <w:rFonts w:asciiTheme="majorHAnsi" w:eastAsia="Times New Roman" w:hAnsiTheme="majorHAnsi" w:cs="Arial"/>
          <w:b/>
          <w:color w:val="111720"/>
        </w:rPr>
        <w:t>Involver medarbeidere, tillitsvalgte og verneombud</w:t>
      </w:r>
    </w:p>
    <w:p w:rsidR="003C7FF3" w:rsidRDefault="003C7FF3" w:rsidP="00F1765E">
      <w:pPr>
        <w:pStyle w:val="Listeavsnitt"/>
        <w:shd w:val="clear" w:color="auto" w:fill="FFFFFF"/>
        <w:spacing w:line="276" w:lineRule="auto"/>
        <w:ind w:left="360"/>
        <w:rPr>
          <w:rFonts w:asciiTheme="majorHAnsi" w:eastAsia="Times New Roman" w:hAnsiTheme="majorHAnsi" w:cs="Arial"/>
          <w:color w:val="111720"/>
        </w:rPr>
      </w:pPr>
      <w:r>
        <w:rPr>
          <w:rFonts w:asciiTheme="majorHAnsi" w:eastAsia="Times New Roman" w:hAnsiTheme="majorHAnsi" w:cs="Arial"/>
          <w:color w:val="111720"/>
        </w:rPr>
        <w:t xml:space="preserve">For at regler og retningslinjer skal ha sin verdi må de utarbeides i samarbeid med medarbeiderne. Når det gjelder de lovpålagte rutinene for varsling er det et krav i arbeidsmiljøloven om at disse skal utarbeides i samarbeid med medarbeidere og tillitsvalgte. </w:t>
      </w:r>
      <w:r w:rsidR="003806EF">
        <w:rPr>
          <w:rFonts w:asciiTheme="majorHAnsi" w:eastAsia="Times New Roman" w:hAnsiTheme="majorHAnsi" w:cs="Arial"/>
          <w:color w:val="111720"/>
        </w:rPr>
        <w:t xml:space="preserve">Norsk Journalistlag oppfordrer sine tillitsvalgte til å ta initiativ overfor ledere slik at redaksjonene har tydelige rutiner. </w:t>
      </w:r>
    </w:p>
    <w:p w:rsidR="003806EF" w:rsidRDefault="003806EF" w:rsidP="00F1765E">
      <w:pPr>
        <w:pStyle w:val="Listeavsnitt"/>
        <w:shd w:val="clear" w:color="auto" w:fill="FFFFFF"/>
        <w:spacing w:line="276" w:lineRule="auto"/>
        <w:ind w:left="360"/>
        <w:rPr>
          <w:rFonts w:asciiTheme="majorHAnsi" w:eastAsia="Times New Roman" w:hAnsiTheme="majorHAnsi" w:cs="Arial"/>
          <w:color w:val="111720"/>
        </w:rPr>
      </w:pPr>
      <w:r>
        <w:rPr>
          <w:rFonts w:asciiTheme="majorHAnsi" w:eastAsia="Times New Roman" w:hAnsiTheme="majorHAnsi" w:cs="Arial"/>
          <w:color w:val="111720"/>
        </w:rPr>
        <w:t>Involver gjerne de tillitsvalgte</w:t>
      </w:r>
      <w:r w:rsidR="001C1C7C">
        <w:rPr>
          <w:rFonts w:asciiTheme="majorHAnsi" w:eastAsia="Times New Roman" w:hAnsiTheme="majorHAnsi" w:cs="Arial"/>
          <w:color w:val="111720"/>
        </w:rPr>
        <w:t xml:space="preserve"> også</w:t>
      </w:r>
      <w:r>
        <w:rPr>
          <w:rFonts w:asciiTheme="majorHAnsi" w:eastAsia="Times New Roman" w:hAnsiTheme="majorHAnsi" w:cs="Arial"/>
          <w:color w:val="111720"/>
        </w:rPr>
        <w:t xml:space="preserve"> i arbeidet med å skaffe oversikt over det som finnes av regler i andre organisasjoner. </w:t>
      </w:r>
      <w:r w:rsidR="00BE439E">
        <w:rPr>
          <w:rFonts w:asciiTheme="majorHAnsi" w:eastAsia="Times New Roman" w:hAnsiTheme="majorHAnsi" w:cs="Arial"/>
          <w:color w:val="111720"/>
        </w:rPr>
        <w:t xml:space="preserve">Snakk med andre som har vært gjennom </w:t>
      </w:r>
      <w:r w:rsidR="00E71E99">
        <w:rPr>
          <w:rFonts w:asciiTheme="majorHAnsi" w:eastAsia="Times New Roman" w:hAnsiTheme="majorHAnsi" w:cs="Arial"/>
          <w:color w:val="111720"/>
        </w:rPr>
        <w:t>lignende prosesser</w:t>
      </w:r>
      <w:r w:rsidR="00BE439E">
        <w:rPr>
          <w:rFonts w:asciiTheme="majorHAnsi" w:eastAsia="Times New Roman" w:hAnsiTheme="majorHAnsi" w:cs="Arial"/>
          <w:color w:val="111720"/>
        </w:rPr>
        <w:t xml:space="preserve">. </w:t>
      </w:r>
      <w:r w:rsidR="00E71E99">
        <w:rPr>
          <w:rFonts w:asciiTheme="majorHAnsi" w:eastAsia="Times New Roman" w:hAnsiTheme="majorHAnsi" w:cs="Arial"/>
          <w:color w:val="111720"/>
        </w:rPr>
        <w:t xml:space="preserve">Spør gjerne NR-sekretariatet om råd om hvordan du bør legge opp prosessen. Her finner du </w:t>
      </w:r>
      <w:hyperlink r:id="rId14" w:history="1">
        <w:r w:rsidR="00E71E99" w:rsidRPr="00E71E99">
          <w:rPr>
            <w:rStyle w:val="Hyperkobling"/>
            <w:rFonts w:asciiTheme="majorHAnsi" w:eastAsia="Times New Roman" w:hAnsiTheme="majorHAnsi" w:cs="Arial"/>
          </w:rPr>
          <w:t>eksempler på rutiner</w:t>
        </w:r>
      </w:hyperlink>
      <w:r w:rsidR="00E71E99">
        <w:rPr>
          <w:rFonts w:asciiTheme="majorHAnsi" w:eastAsia="Times New Roman" w:hAnsiTheme="majorHAnsi" w:cs="Arial"/>
          <w:color w:val="111720"/>
        </w:rPr>
        <w:t xml:space="preserve"> fra ulike mediehus. </w:t>
      </w:r>
      <w:r>
        <w:rPr>
          <w:rFonts w:asciiTheme="majorHAnsi" w:eastAsia="Times New Roman" w:hAnsiTheme="majorHAnsi" w:cs="Arial"/>
          <w:color w:val="111720"/>
        </w:rPr>
        <w:t>Ikke nøy deg med å kopiere andre organisasjoners regler</w:t>
      </w:r>
      <w:r w:rsidR="00E71E99">
        <w:rPr>
          <w:rFonts w:asciiTheme="majorHAnsi" w:eastAsia="Times New Roman" w:hAnsiTheme="majorHAnsi" w:cs="Arial"/>
          <w:color w:val="111720"/>
        </w:rPr>
        <w:t xml:space="preserve"> uten å ha hatt en reell prosess</w:t>
      </w:r>
      <w:r>
        <w:rPr>
          <w:rFonts w:asciiTheme="majorHAnsi" w:eastAsia="Times New Roman" w:hAnsiTheme="majorHAnsi" w:cs="Arial"/>
          <w:color w:val="111720"/>
        </w:rPr>
        <w:t>.</w:t>
      </w:r>
    </w:p>
    <w:p w:rsidR="003806EF" w:rsidRDefault="003806EF" w:rsidP="00F1765E">
      <w:pPr>
        <w:pStyle w:val="Listeavsnitt"/>
        <w:shd w:val="clear" w:color="auto" w:fill="FFFFFF"/>
        <w:spacing w:line="276" w:lineRule="auto"/>
        <w:ind w:left="360"/>
        <w:rPr>
          <w:rFonts w:asciiTheme="majorHAnsi" w:eastAsia="Times New Roman" w:hAnsiTheme="majorHAnsi" w:cs="Arial"/>
          <w:color w:val="111720"/>
        </w:rPr>
      </w:pPr>
    </w:p>
    <w:p w:rsidR="003806EF" w:rsidRPr="00660D3D" w:rsidRDefault="003806EF" w:rsidP="00F1765E">
      <w:pPr>
        <w:pStyle w:val="Listeavsnitt"/>
        <w:numPr>
          <w:ilvl w:val="0"/>
          <w:numId w:val="24"/>
        </w:numPr>
        <w:shd w:val="clear" w:color="auto" w:fill="FFFFFF"/>
        <w:spacing w:line="276" w:lineRule="auto"/>
        <w:rPr>
          <w:rFonts w:asciiTheme="majorHAnsi" w:eastAsia="Times New Roman" w:hAnsiTheme="majorHAnsi" w:cs="Arial"/>
          <w:b/>
          <w:color w:val="111720"/>
        </w:rPr>
      </w:pPr>
      <w:r w:rsidRPr="00660D3D">
        <w:rPr>
          <w:rFonts w:asciiTheme="majorHAnsi" w:eastAsia="Times New Roman" w:hAnsiTheme="majorHAnsi" w:cs="Arial"/>
          <w:b/>
          <w:color w:val="111720"/>
        </w:rPr>
        <w:t>Gjør reglene kjent for hele organisasjonen – og ta dem fram jevnlig</w:t>
      </w:r>
      <w:r w:rsidR="00AE4A86" w:rsidRPr="00660D3D">
        <w:rPr>
          <w:rFonts w:asciiTheme="majorHAnsi" w:eastAsia="Times New Roman" w:hAnsiTheme="majorHAnsi" w:cs="Arial"/>
          <w:b/>
          <w:color w:val="111720"/>
        </w:rPr>
        <w:t>.</w:t>
      </w:r>
    </w:p>
    <w:p w:rsidR="00677EE2" w:rsidRDefault="003806EF" w:rsidP="00F1765E">
      <w:pPr>
        <w:pStyle w:val="Listeavsnitt"/>
        <w:shd w:val="clear" w:color="auto" w:fill="FFFFFF"/>
        <w:spacing w:line="276" w:lineRule="auto"/>
        <w:ind w:left="360"/>
        <w:rPr>
          <w:rFonts w:asciiTheme="majorHAnsi" w:eastAsia="Times New Roman" w:hAnsiTheme="majorHAnsi" w:cs="Arial"/>
          <w:color w:val="111720"/>
        </w:rPr>
      </w:pPr>
      <w:r>
        <w:rPr>
          <w:rFonts w:asciiTheme="majorHAnsi" w:eastAsia="Times New Roman" w:hAnsiTheme="majorHAnsi" w:cs="Arial"/>
          <w:color w:val="111720"/>
        </w:rPr>
        <w:t xml:space="preserve">Rutiner og retningslinjer er null verd hvis de ikke er kjent i organisasjonen. </w:t>
      </w:r>
      <w:r w:rsidR="00AE4A86">
        <w:rPr>
          <w:rFonts w:asciiTheme="majorHAnsi" w:eastAsia="Times New Roman" w:hAnsiTheme="majorHAnsi" w:cs="Arial"/>
          <w:color w:val="111720"/>
        </w:rPr>
        <w:t xml:space="preserve">Benytt </w:t>
      </w:r>
    </w:p>
    <w:p w:rsidR="003806EF" w:rsidRDefault="00AE4A86" w:rsidP="00F1765E">
      <w:pPr>
        <w:pStyle w:val="Listeavsnitt"/>
        <w:shd w:val="clear" w:color="auto" w:fill="FFFFFF"/>
        <w:spacing w:line="276" w:lineRule="auto"/>
        <w:ind w:left="360"/>
        <w:rPr>
          <w:rFonts w:asciiTheme="majorHAnsi" w:eastAsia="Times New Roman" w:hAnsiTheme="majorHAnsi" w:cs="Arial"/>
          <w:color w:val="111720"/>
        </w:rPr>
      </w:pPr>
      <w:r w:rsidRPr="00BE439E">
        <w:rPr>
          <w:rFonts w:asciiTheme="majorHAnsi" w:eastAsia="Times New Roman" w:hAnsiTheme="majorHAnsi" w:cs="Arial"/>
          <w:color w:val="111720"/>
        </w:rPr>
        <w:t>anledningen n</w:t>
      </w:r>
      <w:r>
        <w:rPr>
          <w:rFonts w:asciiTheme="majorHAnsi" w:eastAsia="Times New Roman" w:hAnsiTheme="majorHAnsi" w:cs="Arial"/>
          <w:color w:val="111720"/>
        </w:rPr>
        <w:t xml:space="preserve">år rutinene er klare og snakk om viktigheten av en god bedriftskultur uten trakassering. Vis fram rutinene på intranett og i personalhåndbok. Gjør dem lett tilgjengelig og del dem med nye medarbeidere. Samarbeid med tillitsvalgte om å gjøre rutinene kjent i organisasjonen og trekk </w:t>
      </w:r>
      <w:r w:rsidR="00BE439E">
        <w:rPr>
          <w:rFonts w:asciiTheme="majorHAnsi" w:eastAsia="Times New Roman" w:hAnsiTheme="majorHAnsi" w:cs="Arial"/>
          <w:color w:val="111720"/>
        </w:rPr>
        <w:t>rutinene</w:t>
      </w:r>
      <w:r>
        <w:rPr>
          <w:rFonts w:asciiTheme="majorHAnsi" w:eastAsia="Times New Roman" w:hAnsiTheme="majorHAnsi" w:cs="Arial"/>
          <w:color w:val="111720"/>
        </w:rPr>
        <w:t xml:space="preserve"> </w:t>
      </w:r>
      <w:r w:rsidR="003806EF" w:rsidRPr="003806EF">
        <w:rPr>
          <w:rFonts w:asciiTheme="majorHAnsi" w:eastAsia="Times New Roman" w:hAnsiTheme="majorHAnsi" w:cs="Arial"/>
          <w:color w:val="111720"/>
        </w:rPr>
        <w:t>fram i forbindelse med ulike sosiale arrangementer, seminarer og jobbreiser.</w:t>
      </w:r>
    </w:p>
    <w:p w:rsidR="00660D3D" w:rsidRPr="003806EF" w:rsidRDefault="00660D3D" w:rsidP="00F1765E">
      <w:pPr>
        <w:pStyle w:val="Listeavsnitt"/>
        <w:shd w:val="clear" w:color="auto" w:fill="FFFFFF"/>
        <w:spacing w:line="276" w:lineRule="auto"/>
        <w:ind w:left="360"/>
        <w:rPr>
          <w:rFonts w:asciiTheme="majorHAnsi" w:eastAsia="Times New Roman" w:hAnsiTheme="majorHAnsi" w:cs="Arial"/>
          <w:color w:val="111720"/>
        </w:rPr>
      </w:pPr>
    </w:p>
    <w:p w:rsidR="00660D3D" w:rsidRPr="00BE439E" w:rsidRDefault="00AE4A86" w:rsidP="00F1765E">
      <w:pPr>
        <w:pStyle w:val="Listeavsnitt"/>
        <w:numPr>
          <w:ilvl w:val="0"/>
          <w:numId w:val="24"/>
        </w:numPr>
        <w:shd w:val="clear" w:color="auto" w:fill="FFFFFF"/>
        <w:spacing w:line="276" w:lineRule="auto"/>
        <w:rPr>
          <w:rFonts w:asciiTheme="majorHAnsi" w:eastAsia="Times New Roman" w:hAnsiTheme="majorHAnsi" w:cs="Arial"/>
          <w:b/>
          <w:color w:val="111720"/>
        </w:rPr>
      </w:pPr>
      <w:r w:rsidRPr="00660D3D">
        <w:rPr>
          <w:rFonts w:asciiTheme="majorHAnsi" w:eastAsia="Times New Roman" w:hAnsiTheme="majorHAnsi" w:cs="Arial"/>
          <w:b/>
          <w:color w:val="111720"/>
        </w:rPr>
        <w:t xml:space="preserve">Husk </w:t>
      </w:r>
      <w:r w:rsidRPr="00BE439E">
        <w:rPr>
          <w:rFonts w:asciiTheme="majorHAnsi" w:eastAsia="Times New Roman" w:hAnsiTheme="majorHAnsi" w:cs="Arial"/>
          <w:b/>
          <w:color w:val="111720"/>
        </w:rPr>
        <w:t>å oppdater</w:t>
      </w:r>
      <w:r w:rsidR="00677EE2" w:rsidRPr="00BE439E">
        <w:rPr>
          <w:rFonts w:asciiTheme="majorHAnsi" w:eastAsia="Times New Roman" w:hAnsiTheme="majorHAnsi" w:cs="Arial"/>
          <w:b/>
          <w:color w:val="111720"/>
        </w:rPr>
        <w:t>e</w:t>
      </w:r>
      <w:r w:rsidRPr="00BE439E">
        <w:rPr>
          <w:rFonts w:asciiTheme="majorHAnsi" w:eastAsia="Times New Roman" w:hAnsiTheme="majorHAnsi" w:cs="Arial"/>
          <w:b/>
          <w:color w:val="111720"/>
        </w:rPr>
        <w:t xml:space="preserve">! </w:t>
      </w:r>
    </w:p>
    <w:p w:rsidR="003C7FF3" w:rsidRPr="003C7FF3" w:rsidRDefault="00AE4A86" w:rsidP="00F1765E">
      <w:pPr>
        <w:pStyle w:val="Listeavsnitt"/>
        <w:shd w:val="clear" w:color="auto" w:fill="FFFFFF"/>
        <w:spacing w:line="276" w:lineRule="auto"/>
        <w:ind w:left="360"/>
        <w:rPr>
          <w:rFonts w:asciiTheme="majorHAnsi" w:eastAsia="Times New Roman" w:hAnsiTheme="majorHAnsi" w:cs="Arial"/>
          <w:color w:val="111720"/>
        </w:rPr>
      </w:pPr>
      <w:r w:rsidRPr="00BE439E">
        <w:rPr>
          <w:rFonts w:asciiTheme="majorHAnsi" w:eastAsia="Times New Roman" w:hAnsiTheme="majorHAnsi" w:cs="Arial"/>
          <w:color w:val="111720"/>
        </w:rPr>
        <w:t>Pass på å oppdater</w:t>
      </w:r>
      <w:r w:rsidR="00677EE2" w:rsidRPr="00BE439E">
        <w:rPr>
          <w:rFonts w:asciiTheme="majorHAnsi" w:eastAsia="Times New Roman" w:hAnsiTheme="majorHAnsi" w:cs="Arial"/>
          <w:color w:val="111720"/>
        </w:rPr>
        <w:t>e</w:t>
      </w:r>
      <w:r w:rsidRPr="00BE439E">
        <w:rPr>
          <w:rFonts w:asciiTheme="majorHAnsi" w:eastAsia="Times New Roman" w:hAnsiTheme="majorHAnsi" w:cs="Arial"/>
          <w:color w:val="111720"/>
        </w:rPr>
        <w:t xml:space="preserve"> rutinene</w:t>
      </w:r>
      <w:r>
        <w:rPr>
          <w:rFonts w:asciiTheme="majorHAnsi" w:eastAsia="Times New Roman" w:hAnsiTheme="majorHAnsi" w:cs="Arial"/>
          <w:color w:val="111720"/>
        </w:rPr>
        <w:t xml:space="preserve"> i tråd med lovendringer. Etter endr</w:t>
      </w:r>
      <w:r w:rsidR="00BE439E">
        <w:rPr>
          <w:rFonts w:asciiTheme="majorHAnsi" w:eastAsia="Times New Roman" w:hAnsiTheme="majorHAnsi" w:cs="Arial"/>
          <w:color w:val="111720"/>
        </w:rPr>
        <w:t>inger i reglene for varsling i a</w:t>
      </w:r>
      <w:r>
        <w:rPr>
          <w:rFonts w:asciiTheme="majorHAnsi" w:eastAsia="Times New Roman" w:hAnsiTheme="majorHAnsi" w:cs="Arial"/>
          <w:color w:val="111720"/>
        </w:rPr>
        <w:t>rbeidsmiljøloven og ny likestillings- og diskrimineringslov er det mange som har retningslinjer som tar utgangspunkt i det gamle lovverket. Gjør de nødvendige endringer og benytt anledningen til å minne om at reglene finnes.</w:t>
      </w:r>
    </w:p>
    <w:p w:rsidR="006826E6" w:rsidRDefault="006826E6" w:rsidP="00F1765E">
      <w:pPr>
        <w:shd w:val="clear" w:color="auto" w:fill="FFFFFF"/>
        <w:spacing w:line="276" w:lineRule="auto"/>
        <w:rPr>
          <w:rFonts w:asciiTheme="majorHAnsi" w:hAnsiTheme="majorHAnsi" w:cs="Arial"/>
          <w:color w:val="111720"/>
        </w:rPr>
      </w:pPr>
    </w:p>
    <w:p w:rsidR="006826E6" w:rsidRDefault="006826E6" w:rsidP="00F1765E">
      <w:pPr>
        <w:shd w:val="clear" w:color="auto" w:fill="FFFFFF"/>
        <w:spacing w:line="276" w:lineRule="auto"/>
        <w:rPr>
          <w:rFonts w:asciiTheme="majorHAnsi" w:hAnsiTheme="majorHAnsi" w:cs="Arial"/>
          <w:color w:val="111720"/>
        </w:rPr>
      </w:pPr>
    </w:p>
    <w:p w:rsidR="006826E6" w:rsidRDefault="006826E6" w:rsidP="00F1765E">
      <w:pPr>
        <w:shd w:val="clear" w:color="auto" w:fill="FFFFFF"/>
        <w:spacing w:line="276" w:lineRule="auto"/>
        <w:rPr>
          <w:rFonts w:asciiTheme="majorHAnsi" w:hAnsiTheme="majorHAnsi" w:cs="Arial"/>
          <w:color w:val="111720"/>
        </w:rPr>
      </w:pPr>
    </w:p>
    <w:p w:rsidR="006826E6" w:rsidRDefault="006826E6" w:rsidP="00F1765E">
      <w:pPr>
        <w:shd w:val="clear" w:color="auto" w:fill="FFFFFF"/>
        <w:spacing w:line="276" w:lineRule="auto"/>
        <w:rPr>
          <w:rFonts w:asciiTheme="majorHAnsi" w:hAnsiTheme="majorHAnsi" w:cs="Arial"/>
          <w:color w:val="111720"/>
        </w:rPr>
      </w:pPr>
    </w:p>
    <w:p w:rsidR="00E71E99" w:rsidRPr="00E71E99" w:rsidRDefault="002C6768" w:rsidP="00E71E99">
      <w:pPr>
        <w:pStyle w:val="Listeavsnitt"/>
        <w:numPr>
          <w:ilvl w:val="0"/>
          <w:numId w:val="10"/>
        </w:numPr>
        <w:shd w:val="clear" w:color="auto" w:fill="FFFFFF"/>
        <w:spacing w:line="276" w:lineRule="auto"/>
        <w:ind w:left="357"/>
        <w:contextualSpacing w:val="0"/>
        <w:rPr>
          <w:rFonts w:asciiTheme="majorHAnsi" w:eastAsia="Times New Roman" w:hAnsiTheme="majorHAnsi" w:cs="Arial"/>
          <w:b/>
          <w:color w:val="111720"/>
          <w:sz w:val="40"/>
          <w:szCs w:val="40"/>
        </w:rPr>
      </w:pPr>
      <w:r w:rsidRPr="00E71E99">
        <w:rPr>
          <w:rFonts w:asciiTheme="majorHAnsi" w:eastAsia="Times New Roman" w:hAnsiTheme="majorHAnsi" w:cs="Arial"/>
          <w:b/>
          <w:color w:val="111720"/>
          <w:sz w:val="40"/>
          <w:szCs w:val="40"/>
        </w:rPr>
        <w:t>Trusler mot journalister og redaktører</w:t>
      </w:r>
    </w:p>
    <w:p w:rsidR="002C6768" w:rsidRDefault="002C6768" w:rsidP="00E71E99">
      <w:pPr>
        <w:pStyle w:val="Listeavsnitt"/>
        <w:pBdr>
          <w:bottom w:val="single" w:sz="4" w:space="1" w:color="auto"/>
        </w:pBdr>
        <w:shd w:val="clear" w:color="auto" w:fill="FFFFFF"/>
        <w:spacing w:line="276" w:lineRule="auto"/>
        <w:ind w:left="357"/>
        <w:contextualSpacing w:val="0"/>
        <w:rPr>
          <w:rFonts w:asciiTheme="majorHAnsi" w:eastAsia="Times New Roman" w:hAnsiTheme="majorHAnsi" w:cs="Arial"/>
          <w:color w:val="111720"/>
        </w:rPr>
      </w:pPr>
      <w:r w:rsidRPr="002C6768">
        <w:rPr>
          <w:rFonts w:asciiTheme="majorHAnsi" w:eastAsia="Times New Roman" w:hAnsiTheme="majorHAnsi" w:cs="Arial"/>
          <w:color w:val="111720"/>
        </w:rPr>
        <w:t>Norsk Journalistlag og Norsk Redaktørforening har i samarbeid utviklet råd til redaksjoner som utsettes for trusler og vold. Først</w:t>
      </w:r>
      <w:r>
        <w:rPr>
          <w:rFonts w:asciiTheme="majorHAnsi" w:eastAsia="Times New Roman" w:hAnsiTheme="majorHAnsi" w:cs="Arial"/>
          <w:color w:val="111720"/>
        </w:rPr>
        <w:t xml:space="preserve">e utgave kom i 2013, og rådene </w:t>
      </w:r>
      <w:r w:rsidRPr="002C6768">
        <w:rPr>
          <w:rFonts w:asciiTheme="majorHAnsi" w:eastAsia="Times New Roman" w:hAnsiTheme="majorHAnsi" w:cs="Arial"/>
          <w:color w:val="111720"/>
        </w:rPr>
        <w:t>er seiner</w:t>
      </w:r>
      <w:r>
        <w:rPr>
          <w:rFonts w:asciiTheme="majorHAnsi" w:eastAsia="Times New Roman" w:hAnsiTheme="majorHAnsi" w:cs="Arial"/>
          <w:color w:val="111720"/>
        </w:rPr>
        <w:t xml:space="preserve">e revidert flere ganger, sist i januar 2017. Under gjengis rådene i sin helhet. I tillegg har Riksadvokaten i sitt rundskriv til politiet en rekke ganger påpekt viktigheten av å etterforske </w:t>
      </w:r>
      <w:r w:rsidR="00590538">
        <w:rPr>
          <w:rFonts w:asciiTheme="majorHAnsi" w:eastAsia="Times New Roman" w:hAnsiTheme="majorHAnsi" w:cs="Arial"/>
          <w:color w:val="111720"/>
        </w:rPr>
        <w:t>trusler eller vold mot journalister og redaktører.</w:t>
      </w:r>
    </w:p>
    <w:p w:rsidR="002C6768" w:rsidRPr="002C6768" w:rsidRDefault="002C6768" w:rsidP="002C6768">
      <w:pPr>
        <w:pStyle w:val="Listeavsnitt"/>
        <w:pBdr>
          <w:bottom w:val="single" w:sz="4" w:space="1" w:color="auto"/>
        </w:pBdr>
        <w:shd w:val="clear" w:color="auto" w:fill="FFFFFF"/>
        <w:ind w:left="357"/>
        <w:contextualSpacing w:val="0"/>
        <w:rPr>
          <w:rFonts w:asciiTheme="majorHAnsi" w:eastAsia="Times New Roman" w:hAnsiTheme="majorHAnsi" w:cs="Arial"/>
          <w:color w:val="111720"/>
        </w:rPr>
      </w:pPr>
    </w:p>
    <w:p w:rsidR="004051C3" w:rsidRDefault="004051C3" w:rsidP="002C6768">
      <w:pPr>
        <w:pStyle w:val="Overskrift1"/>
        <w:contextualSpacing/>
        <w:rPr>
          <w:rFonts w:eastAsia="Times New Roman"/>
        </w:rPr>
      </w:pPr>
      <w:r>
        <w:rPr>
          <w:rFonts w:eastAsia="Times New Roman"/>
        </w:rPr>
        <w:t xml:space="preserve">     </w:t>
      </w:r>
      <w:r w:rsidR="009C1ED7" w:rsidRPr="009C1ED7">
        <w:rPr>
          <w:rFonts w:eastAsia="Times New Roman"/>
          <w:noProof/>
        </w:rPr>
        <w:drawing>
          <wp:inline distT="0" distB="0" distL="0" distR="0" wp14:anchorId="56F82784" wp14:editId="659F92C0">
            <wp:extent cx="2299580" cy="435261"/>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34821" cy="441931"/>
                    </a:xfrm>
                    <a:prstGeom prst="rect">
                      <a:avLst/>
                    </a:prstGeom>
                  </pic:spPr>
                </pic:pic>
              </a:graphicData>
            </a:graphic>
          </wp:inline>
        </w:drawing>
      </w:r>
      <w:r>
        <w:rPr>
          <w:rFonts w:eastAsia="Times New Roman"/>
        </w:rPr>
        <w:t xml:space="preserve">               </w:t>
      </w:r>
      <w:r>
        <w:rPr>
          <w:rFonts w:eastAsia="Times New Roman"/>
          <w:noProof/>
        </w:rPr>
        <w:drawing>
          <wp:inline distT="0" distB="0" distL="0" distR="0" wp14:anchorId="694CE90F" wp14:editId="4695C7E1">
            <wp:extent cx="1964440" cy="47465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sk Redaktørforening-logo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82281" cy="478964"/>
                    </a:xfrm>
                    <a:prstGeom prst="rect">
                      <a:avLst/>
                    </a:prstGeom>
                  </pic:spPr>
                </pic:pic>
              </a:graphicData>
            </a:graphic>
          </wp:inline>
        </w:drawing>
      </w:r>
    </w:p>
    <w:p w:rsidR="009C1ED7" w:rsidRPr="009C1ED7" w:rsidRDefault="009C1ED7" w:rsidP="009C1ED7"/>
    <w:p w:rsidR="004051C3" w:rsidRPr="00AA70A1" w:rsidRDefault="004051C3" w:rsidP="004051C3">
      <w:pPr>
        <w:pStyle w:val="Overskrift1"/>
        <w:rPr>
          <w:rFonts w:ascii="Trebuchet MS" w:eastAsia="Times New Roman" w:hAnsi="Trebuchet MS"/>
          <w:b/>
          <w:color w:val="auto"/>
          <w:sz w:val="36"/>
          <w:szCs w:val="36"/>
        </w:rPr>
      </w:pPr>
      <w:r w:rsidRPr="00AA70A1">
        <w:rPr>
          <w:rFonts w:ascii="Trebuchet MS" w:eastAsia="Times New Roman" w:hAnsi="Trebuchet MS"/>
          <w:color w:val="auto"/>
          <w:sz w:val="36"/>
          <w:szCs w:val="36"/>
        </w:rPr>
        <w:t>Råd til redaksjoner som utsettes for trusler og vold</w:t>
      </w:r>
    </w:p>
    <w:p w:rsidR="004051C3" w:rsidRDefault="004051C3" w:rsidP="004051C3"/>
    <w:p w:rsidR="004051C3" w:rsidRPr="00AA70A1" w:rsidRDefault="004051C3" w:rsidP="004051C3">
      <w:pPr>
        <w:rPr>
          <w:rFonts w:ascii="Arial" w:hAnsi="Arial" w:cs="Arial"/>
          <w:i/>
        </w:rPr>
      </w:pPr>
      <w:r w:rsidRPr="00AA70A1">
        <w:rPr>
          <w:rFonts w:ascii="Arial" w:hAnsi="Arial" w:cs="Arial"/>
          <w:i/>
        </w:rPr>
        <w:t>Notat utarbeidet i fellesskap av Norsk Journalistlag og Norsk Redaktørforening.</w:t>
      </w:r>
    </w:p>
    <w:p w:rsidR="004051C3" w:rsidRDefault="004051C3" w:rsidP="004051C3"/>
    <w:p w:rsidR="004051C3" w:rsidRPr="00AA70A1" w:rsidRDefault="004051C3" w:rsidP="00590538">
      <w:pPr>
        <w:spacing w:line="276" w:lineRule="auto"/>
        <w:rPr>
          <w:rFonts w:ascii="Arial" w:hAnsi="Arial" w:cs="Arial"/>
        </w:rPr>
      </w:pPr>
      <w:r w:rsidRPr="003D39BD">
        <w:rPr>
          <w:rFonts w:ascii="Arial" w:hAnsi="Arial" w:cs="Arial"/>
        </w:rPr>
        <w:t>Dette notatet er et resultat av en økende tendens til at norske journalister utsettes for</w:t>
      </w:r>
      <w:r w:rsidRPr="00AA70A1">
        <w:rPr>
          <w:rFonts w:ascii="Arial" w:hAnsi="Arial" w:cs="Arial"/>
        </w:rPr>
        <w:t xml:space="preserve"> trusler fra ulike miljøer og enkeltpersoner. En undersøkelse gjennomført av Arbeidsforskningsinstituttet (AFI) for NJ og NR på forsommeren 2012 bekreftet dette inntrykket. NJ sendte ut en punktvis liste med råd til sine tillitsvalgte </w:t>
      </w:r>
      <w:r>
        <w:rPr>
          <w:rFonts w:ascii="Arial" w:hAnsi="Arial" w:cs="Arial"/>
        </w:rPr>
        <w:t>høsten</w:t>
      </w:r>
      <w:r w:rsidRPr="00AA70A1">
        <w:rPr>
          <w:rFonts w:ascii="Arial" w:hAnsi="Arial" w:cs="Arial"/>
        </w:rPr>
        <w:t xml:space="preserve"> 2012.  I januar 2013 gjennomførte NJ og NR et felles erfaringsseminar om trusler mot redaksjoner og redaksjonelle medarbeidere. Med bakgrunn i NJs råd, og de innspill som kom på seminaret i januar, har NJ og NR i fellesskap utarbeid</w:t>
      </w:r>
      <w:r>
        <w:rPr>
          <w:rFonts w:ascii="Arial" w:hAnsi="Arial" w:cs="Arial"/>
        </w:rPr>
        <w:t xml:space="preserve">et dette notatet, som er behandlet i de respektive organisasjonenes styrende organer. </w:t>
      </w:r>
      <w:r w:rsidRPr="00791467">
        <w:rPr>
          <w:rFonts w:ascii="Arial" w:hAnsi="Arial" w:cs="Arial"/>
        </w:rPr>
        <w:t>Notat er justert i forbindelse med at de aktuelle trusselparagrafene fikk nye numre i forbindelse med iverksettelsen av ny straffelov 1. oktober 2015.</w:t>
      </w:r>
    </w:p>
    <w:p w:rsidR="004051C3" w:rsidRPr="00AA70A1" w:rsidRDefault="004051C3" w:rsidP="00590538">
      <w:pPr>
        <w:spacing w:line="276" w:lineRule="auto"/>
        <w:rPr>
          <w:rFonts w:ascii="Arial" w:hAnsi="Arial" w:cs="Arial"/>
        </w:rPr>
      </w:pPr>
    </w:p>
    <w:p w:rsidR="004051C3" w:rsidRPr="00AA70A1" w:rsidRDefault="004051C3" w:rsidP="00590538">
      <w:pPr>
        <w:spacing w:line="276" w:lineRule="auto"/>
        <w:rPr>
          <w:rFonts w:ascii="Arial" w:hAnsi="Arial" w:cs="Arial"/>
        </w:rPr>
      </w:pPr>
      <w:r w:rsidRPr="00AA70A1">
        <w:rPr>
          <w:rFonts w:ascii="Arial" w:hAnsi="Arial" w:cs="Arial"/>
        </w:rPr>
        <w:t xml:space="preserve">Det er viktig å understreke at trusler er svært forskjellige, og må håndteres forskjellig. </w:t>
      </w:r>
      <w:r w:rsidRPr="00B52047">
        <w:rPr>
          <w:rFonts w:ascii="Arial" w:hAnsi="Arial" w:cs="Arial"/>
        </w:rPr>
        <w:t>Enkelte mediehus har egne planer og rutiner for håndtering av trusler. De rådene vi gir her er ment som en veiledning/huskeliste til redaksjoner som ikke har slike rutiner og som eventuelt supplement til de som har det, om</w:t>
      </w:r>
      <w:r w:rsidRPr="00AA70A1">
        <w:rPr>
          <w:rFonts w:ascii="Arial" w:hAnsi="Arial" w:cs="Arial"/>
        </w:rPr>
        <w:t xml:space="preserve"> hva man bør være forberedt på, hvilke tiltak som bør vurderes i de enkelte tilfeller.</w:t>
      </w:r>
      <w:r>
        <w:rPr>
          <w:rFonts w:ascii="Arial" w:hAnsi="Arial" w:cs="Arial"/>
        </w:rPr>
        <w:t xml:space="preserve"> </w:t>
      </w:r>
      <w:r w:rsidRPr="00AA70A1">
        <w:rPr>
          <w:rFonts w:ascii="Arial" w:hAnsi="Arial" w:cs="Arial"/>
        </w:rPr>
        <w:t>Noen overordnede prinsipper vil etter vårt syn likevel gjelde:</w:t>
      </w:r>
    </w:p>
    <w:p w:rsidR="004051C3" w:rsidRPr="00AA70A1" w:rsidRDefault="004051C3" w:rsidP="00590538">
      <w:pPr>
        <w:spacing w:line="276" w:lineRule="auto"/>
        <w:rPr>
          <w:rFonts w:ascii="Arial" w:hAnsi="Arial" w:cs="Arial"/>
        </w:rPr>
      </w:pPr>
    </w:p>
    <w:p w:rsidR="004051C3" w:rsidRPr="00AA70A1" w:rsidRDefault="004051C3" w:rsidP="00590538">
      <w:pPr>
        <w:pStyle w:val="Listeavsnitt"/>
        <w:numPr>
          <w:ilvl w:val="0"/>
          <w:numId w:val="27"/>
        </w:numPr>
        <w:spacing w:line="276" w:lineRule="auto"/>
        <w:contextualSpacing w:val="0"/>
        <w:rPr>
          <w:rFonts w:ascii="Arial" w:hAnsi="Arial" w:cs="Arial"/>
          <w:i/>
        </w:rPr>
      </w:pPr>
      <w:r w:rsidRPr="00AA70A1">
        <w:rPr>
          <w:rFonts w:ascii="Arial" w:hAnsi="Arial" w:cs="Arial"/>
        </w:rPr>
        <w:t>Trusler og vold mot redaksjonelle medarbeidere er ingen privatsak. De angår hele redaksjonen og er til syvende og sist en trussel også mot redaktørinstituttet og medienes samfunnsoppgave.</w:t>
      </w:r>
    </w:p>
    <w:p w:rsidR="004051C3" w:rsidRPr="00AA70A1" w:rsidRDefault="004051C3" w:rsidP="00590538">
      <w:pPr>
        <w:pStyle w:val="Listeavsnitt"/>
        <w:numPr>
          <w:ilvl w:val="0"/>
          <w:numId w:val="27"/>
        </w:numPr>
        <w:spacing w:line="276" w:lineRule="auto"/>
        <w:contextualSpacing w:val="0"/>
        <w:rPr>
          <w:rFonts w:ascii="Arial" w:hAnsi="Arial" w:cs="Arial"/>
          <w:i/>
        </w:rPr>
      </w:pPr>
      <w:r w:rsidRPr="00AA70A1">
        <w:rPr>
          <w:rFonts w:ascii="Arial" w:hAnsi="Arial" w:cs="Arial"/>
        </w:rPr>
        <w:t>Det er et redaktøransvar å håndtere trusler mot redaksjonelle medarbeidere.</w:t>
      </w:r>
    </w:p>
    <w:p w:rsidR="004051C3" w:rsidRPr="00E70C50" w:rsidRDefault="004051C3" w:rsidP="00590538">
      <w:pPr>
        <w:pStyle w:val="Listeavsnitt"/>
        <w:numPr>
          <w:ilvl w:val="0"/>
          <w:numId w:val="27"/>
        </w:numPr>
        <w:spacing w:line="276" w:lineRule="auto"/>
        <w:contextualSpacing w:val="0"/>
        <w:rPr>
          <w:rFonts w:ascii="Arial" w:hAnsi="Arial" w:cs="Arial"/>
          <w:i/>
        </w:rPr>
      </w:pPr>
      <w:r>
        <w:rPr>
          <w:rFonts w:ascii="Arial" w:hAnsi="Arial" w:cs="Arial"/>
        </w:rPr>
        <w:lastRenderedPageBreak/>
        <w:t>Lytt til den/de som er utsatt for truslene. Redaksjonelle medarbeidere reagerer forskjellig på trusler, både ut fra egen erfaring og posisjon og ut fra truslenes innhold og opphav.</w:t>
      </w:r>
    </w:p>
    <w:p w:rsidR="004051C3" w:rsidRPr="00E70C50" w:rsidRDefault="004051C3" w:rsidP="00590538">
      <w:pPr>
        <w:pStyle w:val="Listeavsnitt"/>
        <w:numPr>
          <w:ilvl w:val="0"/>
          <w:numId w:val="27"/>
        </w:numPr>
        <w:spacing w:line="276" w:lineRule="auto"/>
        <w:contextualSpacing w:val="0"/>
        <w:rPr>
          <w:rFonts w:ascii="Arial" w:hAnsi="Arial" w:cs="Arial"/>
          <w:i/>
        </w:rPr>
      </w:pPr>
      <w:r w:rsidRPr="00E70C50">
        <w:rPr>
          <w:rFonts w:ascii="Arial" w:hAnsi="Arial" w:cs="Arial"/>
        </w:rPr>
        <w:t>Norske redaksjoner bør som utgangspunkt ha 0-toleranse for trusler og vold. Vårt generelle råd er at alle trusler som oppleves som reelle politianmeldes. Det samme gjelder selvsagt tilfeller hvor redaksjonelle medarbeidere utsettes for vold i kraft av sin stilling</w:t>
      </w:r>
    </w:p>
    <w:p w:rsidR="004051C3" w:rsidRPr="00791467" w:rsidRDefault="004051C3" w:rsidP="00590538">
      <w:pPr>
        <w:pStyle w:val="Listeavsnitt"/>
        <w:numPr>
          <w:ilvl w:val="0"/>
          <w:numId w:val="27"/>
        </w:numPr>
        <w:spacing w:line="276" w:lineRule="auto"/>
        <w:contextualSpacing w:val="0"/>
        <w:rPr>
          <w:rFonts w:ascii="Arial" w:hAnsi="Arial" w:cs="Arial"/>
        </w:rPr>
      </w:pPr>
      <w:r w:rsidRPr="00791467">
        <w:rPr>
          <w:rFonts w:ascii="Arial" w:hAnsi="Arial" w:cs="Arial"/>
        </w:rPr>
        <w:t>Trusler og vold er straffbart etter straffelovens §§ 263 og 264.</w:t>
      </w:r>
    </w:p>
    <w:p w:rsidR="004051C3" w:rsidRPr="00F22881" w:rsidRDefault="004051C3" w:rsidP="00590538">
      <w:pPr>
        <w:spacing w:line="276" w:lineRule="auto"/>
      </w:pPr>
    </w:p>
    <w:p w:rsidR="004051C3" w:rsidRPr="00E70C50" w:rsidRDefault="004051C3" w:rsidP="00590538">
      <w:pPr>
        <w:pStyle w:val="Overskrift2"/>
        <w:spacing w:before="0" w:line="276" w:lineRule="auto"/>
        <w:rPr>
          <w:rFonts w:ascii="Arial" w:hAnsi="Arial" w:cs="Arial"/>
          <w:b w:val="0"/>
          <w:sz w:val="32"/>
          <w:szCs w:val="32"/>
        </w:rPr>
      </w:pPr>
      <w:r w:rsidRPr="00E70C50">
        <w:rPr>
          <w:rFonts w:ascii="Arial" w:hAnsi="Arial" w:cs="Arial"/>
          <w:b w:val="0"/>
          <w:sz w:val="32"/>
          <w:szCs w:val="32"/>
        </w:rPr>
        <w:t>Hvordan håndtere trusler mot redaksjonelle medarbeidere?</w:t>
      </w:r>
    </w:p>
    <w:p w:rsidR="004051C3" w:rsidRPr="00AA70A1" w:rsidRDefault="004051C3" w:rsidP="00590538">
      <w:pPr>
        <w:pStyle w:val="Overskrift3"/>
        <w:keepNext/>
        <w:keepLines/>
        <w:numPr>
          <w:ilvl w:val="0"/>
          <w:numId w:val="28"/>
        </w:numPr>
        <w:spacing w:before="0" w:beforeAutospacing="0" w:after="0" w:afterAutospacing="0" w:line="276" w:lineRule="auto"/>
        <w:rPr>
          <w:rFonts w:ascii="Arial" w:hAnsi="Arial" w:cs="Arial"/>
          <w:b w:val="0"/>
        </w:rPr>
      </w:pPr>
      <w:r w:rsidRPr="00AA70A1">
        <w:rPr>
          <w:rFonts w:ascii="Arial" w:hAnsi="Arial" w:cs="Arial"/>
        </w:rPr>
        <w:t>Informer redaksjonsledelsen om trusselen eller volden.</w:t>
      </w:r>
    </w:p>
    <w:p w:rsidR="004051C3" w:rsidRDefault="004051C3" w:rsidP="00590538">
      <w:pPr>
        <w:spacing w:line="276" w:lineRule="auto"/>
        <w:rPr>
          <w:rFonts w:ascii="Arial" w:hAnsi="Arial" w:cs="Arial"/>
        </w:rPr>
      </w:pPr>
      <w:r>
        <w:rPr>
          <w:rFonts w:ascii="Arial" w:hAnsi="Arial" w:cs="Arial"/>
        </w:rPr>
        <w:t>Trusler er ingen privatsak. Det er viktig at redaksjonsledelsen bidrar til å skape et klima som gjør det naturlig å fortelle at man er blitt truet, eller utsatt for vold. Sørg for at det er et opplegg med kollegastøtte for den/de som utsettes for trusler.</w:t>
      </w:r>
    </w:p>
    <w:p w:rsidR="00590538" w:rsidRPr="00590538" w:rsidRDefault="00590538" w:rsidP="00590538">
      <w:pPr>
        <w:pStyle w:val="Overskrift3"/>
        <w:keepNext/>
        <w:keepLines/>
        <w:spacing w:before="0" w:beforeAutospacing="0" w:after="0" w:afterAutospacing="0" w:line="276" w:lineRule="auto"/>
        <w:ind w:left="360"/>
        <w:rPr>
          <w:rFonts w:ascii="Arial" w:hAnsi="Arial" w:cs="Arial"/>
          <w:b w:val="0"/>
        </w:rPr>
      </w:pPr>
    </w:p>
    <w:p w:rsidR="004051C3" w:rsidRPr="00590538" w:rsidRDefault="004051C3" w:rsidP="00590538">
      <w:pPr>
        <w:pStyle w:val="Overskrift3"/>
        <w:keepNext/>
        <w:keepLines/>
        <w:numPr>
          <w:ilvl w:val="0"/>
          <w:numId w:val="28"/>
        </w:numPr>
        <w:spacing w:before="0" w:beforeAutospacing="0" w:after="0" w:afterAutospacing="0" w:line="276" w:lineRule="auto"/>
        <w:rPr>
          <w:rFonts w:ascii="Arial" w:hAnsi="Arial" w:cs="Arial"/>
          <w:b w:val="0"/>
          <w:sz w:val="24"/>
          <w:szCs w:val="24"/>
        </w:rPr>
      </w:pPr>
      <w:r w:rsidRPr="00590538">
        <w:rPr>
          <w:rFonts w:ascii="Arial" w:hAnsi="Arial" w:cs="Arial"/>
          <w:sz w:val="24"/>
          <w:szCs w:val="24"/>
        </w:rPr>
        <w:t>Ta kontakt med politiet</w:t>
      </w:r>
    </w:p>
    <w:p w:rsidR="004051C3" w:rsidRPr="00590538" w:rsidRDefault="004051C3" w:rsidP="00590538">
      <w:pPr>
        <w:pStyle w:val="Overskrift3"/>
        <w:keepNext/>
        <w:keepLines/>
        <w:numPr>
          <w:ilvl w:val="1"/>
          <w:numId w:val="28"/>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 xml:space="preserve">Det er viktig å opprette god kontakt med politiet. Politidistriktene har ansatte med spesialkompetanse på å vurdere trusler. Lytt til politiets råd. De har ofte et godt grunnlag for å vurdere trusselbildet og hvor reelle de enkelte truslene er. </w:t>
      </w:r>
    </w:p>
    <w:p w:rsidR="004051C3" w:rsidRPr="00590538" w:rsidRDefault="004051C3" w:rsidP="00590538">
      <w:pPr>
        <w:pStyle w:val="Overskrift3"/>
        <w:keepNext/>
        <w:keepLines/>
        <w:numPr>
          <w:ilvl w:val="1"/>
          <w:numId w:val="28"/>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Be politiet om råd om eventuell:</w:t>
      </w:r>
    </w:p>
    <w:p w:rsidR="004051C3" w:rsidRPr="00590538" w:rsidRDefault="004051C3" w:rsidP="00590538">
      <w:pPr>
        <w:pStyle w:val="Overskrift3"/>
        <w:keepNext/>
        <w:keepLines/>
        <w:numPr>
          <w:ilvl w:val="2"/>
          <w:numId w:val="28"/>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Sikring av den truede</w:t>
      </w:r>
    </w:p>
    <w:p w:rsidR="004051C3" w:rsidRPr="00590538" w:rsidRDefault="004051C3" w:rsidP="00590538">
      <w:pPr>
        <w:pStyle w:val="Overskrift3"/>
        <w:keepNext/>
        <w:keepLines/>
        <w:numPr>
          <w:ilvl w:val="2"/>
          <w:numId w:val="28"/>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Sikring av redaksjonen og redaksjonslokalene (fysisk sikring, skjerpet adgangskontroll osv)</w:t>
      </w:r>
    </w:p>
    <w:p w:rsidR="004051C3" w:rsidRPr="00590538" w:rsidRDefault="004051C3" w:rsidP="00590538">
      <w:pPr>
        <w:pStyle w:val="Overskrift3"/>
        <w:keepNext/>
        <w:keepLines/>
        <w:numPr>
          <w:ilvl w:val="1"/>
          <w:numId w:val="28"/>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Be om å få en personlig kontaktperson i politiet.</w:t>
      </w:r>
    </w:p>
    <w:p w:rsidR="004051C3" w:rsidRPr="00590538" w:rsidRDefault="004051C3" w:rsidP="00590538">
      <w:pPr>
        <w:pStyle w:val="Overskrift3"/>
        <w:keepNext/>
        <w:keepLines/>
        <w:numPr>
          <w:ilvl w:val="1"/>
          <w:numId w:val="28"/>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Be politiet vurdere patruljering ved redaksjonslokalene og der den/de truede bor.</w:t>
      </w:r>
    </w:p>
    <w:p w:rsidR="004051C3" w:rsidRPr="00590538" w:rsidRDefault="004051C3" w:rsidP="00590538">
      <w:pPr>
        <w:pStyle w:val="Overskrift3"/>
        <w:keepNext/>
        <w:keepLines/>
        <w:numPr>
          <w:ilvl w:val="1"/>
          <w:numId w:val="28"/>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Be politiet vurdere behovet for voldsalarm</w:t>
      </w:r>
    </w:p>
    <w:p w:rsidR="004051C3" w:rsidRDefault="004051C3" w:rsidP="00590538">
      <w:pPr>
        <w:spacing w:line="276" w:lineRule="auto"/>
      </w:pPr>
    </w:p>
    <w:p w:rsidR="004051C3" w:rsidRPr="00E70C50" w:rsidRDefault="004051C3" w:rsidP="00590538">
      <w:pPr>
        <w:spacing w:line="276" w:lineRule="auto"/>
        <w:rPr>
          <w:rFonts w:ascii="Arial" w:hAnsi="Arial" w:cs="Arial"/>
          <w:b/>
        </w:rPr>
      </w:pPr>
      <w:r w:rsidRPr="00E70C50">
        <w:rPr>
          <w:rFonts w:ascii="Arial" w:hAnsi="Arial" w:cs="Arial"/>
          <w:b/>
        </w:rPr>
        <w:t>3)</w:t>
      </w:r>
      <w:r>
        <w:rPr>
          <w:rFonts w:ascii="Arial" w:hAnsi="Arial" w:cs="Arial"/>
          <w:b/>
        </w:rPr>
        <w:t xml:space="preserve">  </w:t>
      </w:r>
      <w:r w:rsidRPr="00E70C50">
        <w:rPr>
          <w:rFonts w:ascii="Arial" w:hAnsi="Arial" w:cs="Arial"/>
          <w:b/>
        </w:rPr>
        <w:t>Den enkeltes opplevelse av trusselen</w:t>
      </w:r>
    </w:p>
    <w:p w:rsidR="004051C3" w:rsidRDefault="00CF4E62" w:rsidP="00590538">
      <w:pPr>
        <w:spacing w:line="276" w:lineRule="auto"/>
        <w:ind w:left="360"/>
        <w:rPr>
          <w:rFonts w:ascii="Arial" w:hAnsi="Arial" w:cs="Arial"/>
        </w:rPr>
      </w:pPr>
      <w:r>
        <w:rPr>
          <w:rFonts w:ascii="Arial" w:hAnsi="Arial" w:cs="Arial"/>
        </w:rPr>
        <w:t>a)</w:t>
      </w:r>
      <w:r>
        <w:rPr>
          <w:rFonts w:ascii="Arial" w:hAnsi="Arial" w:cs="Arial"/>
        </w:rPr>
        <w:tab/>
        <w:t>Husk at også trusler som av p0</w:t>
      </w:r>
      <w:r w:rsidR="004051C3" w:rsidRPr="00E70C50">
        <w:rPr>
          <w:rFonts w:ascii="Arial" w:hAnsi="Arial" w:cs="Arial"/>
        </w:rPr>
        <w:t xml:space="preserve">olitiet vurderes til ikke å representere en reell </w:t>
      </w:r>
    </w:p>
    <w:p w:rsidR="004051C3" w:rsidRDefault="004051C3" w:rsidP="00590538">
      <w:pPr>
        <w:spacing w:line="276" w:lineRule="auto"/>
        <w:ind w:left="360"/>
        <w:rPr>
          <w:rFonts w:ascii="Arial" w:hAnsi="Arial" w:cs="Arial"/>
        </w:rPr>
      </w:pPr>
      <w:r>
        <w:rPr>
          <w:rFonts w:ascii="Arial" w:hAnsi="Arial" w:cs="Arial"/>
        </w:rPr>
        <w:t xml:space="preserve">     </w:t>
      </w:r>
      <w:r w:rsidRPr="00E70C50">
        <w:rPr>
          <w:rFonts w:ascii="Arial" w:hAnsi="Arial" w:cs="Arial"/>
        </w:rPr>
        <w:t xml:space="preserve">fare kan oppleves som så belastende for den/de det gjelder at forholdet bør </w:t>
      </w:r>
      <w:r>
        <w:rPr>
          <w:rFonts w:ascii="Arial" w:hAnsi="Arial" w:cs="Arial"/>
        </w:rPr>
        <w:t xml:space="preserve">   </w:t>
      </w:r>
    </w:p>
    <w:p w:rsidR="004051C3" w:rsidRDefault="004051C3" w:rsidP="00590538">
      <w:pPr>
        <w:spacing w:line="276" w:lineRule="auto"/>
        <w:ind w:left="360"/>
        <w:rPr>
          <w:rFonts w:ascii="Arial" w:hAnsi="Arial" w:cs="Arial"/>
        </w:rPr>
      </w:pPr>
      <w:r>
        <w:rPr>
          <w:rFonts w:ascii="Arial" w:hAnsi="Arial" w:cs="Arial"/>
        </w:rPr>
        <w:t xml:space="preserve">     a</w:t>
      </w:r>
      <w:r w:rsidRPr="00E70C50">
        <w:rPr>
          <w:rFonts w:ascii="Arial" w:hAnsi="Arial" w:cs="Arial"/>
        </w:rPr>
        <w:t xml:space="preserve">nmeldes, og at tiltakene som listes opp i det påfølgende bør vurderes av </w:t>
      </w:r>
    </w:p>
    <w:p w:rsidR="004051C3" w:rsidRDefault="004051C3" w:rsidP="00590538">
      <w:pPr>
        <w:spacing w:line="276" w:lineRule="auto"/>
        <w:ind w:left="360"/>
        <w:rPr>
          <w:rFonts w:ascii="Arial" w:hAnsi="Arial" w:cs="Arial"/>
        </w:rPr>
      </w:pPr>
      <w:r>
        <w:rPr>
          <w:rFonts w:ascii="Arial" w:hAnsi="Arial" w:cs="Arial"/>
        </w:rPr>
        <w:t xml:space="preserve">     r</w:t>
      </w:r>
      <w:r w:rsidRPr="00E70C50">
        <w:rPr>
          <w:rFonts w:ascii="Arial" w:hAnsi="Arial" w:cs="Arial"/>
        </w:rPr>
        <w:t>edaksjonsledelsen og den truede, i samråd med tilli</w:t>
      </w:r>
      <w:r>
        <w:rPr>
          <w:rFonts w:ascii="Arial" w:hAnsi="Arial" w:cs="Arial"/>
        </w:rPr>
        <w:t xml:space="preserve">tsvalgte og/eller </w:t>
      </w:r>
    </w:p>
    <w:p w:rsidR="004051C3" w:rsidRPr="00E70C50" w:rsidRDefault="004051C3" w:rsidP="00590538">
      <w:pPr>
        <w:spacing w:line="276" w:lineRule="auto"/>
        <w:ind w:left="360"/>
        <w:rPr>
          <w:rFonts w:ascii="Arial" w:hAnsi="Arial" w:cs="Arial"/>
        </w:rPr>
      </w:pPr>
      <w:r>
        <w:rPr>
          <w:rFonts w:ascii="Arial" w:hAnsi="Arial" w:cs="Arial"/>
        </w:rPr>
        <w:t xml:space="preserve">     verneombud. </w:t>
      </w:r>
    </w:p>
    <w:p w:rsidR="00590538" w:rsidRDefault="00590538">
      <w:pPr>
        <w:rPr>
          <w:rFonts w:ascii="Arial" w:hAnsi="Arial" w:cs="Arial"/>
        </w:rPr>
      </w:pPr>
      <w:r>
        <w:rPr>
          <w:rFonts w:ascii="Arial" w:hAnsi="Arial" w:cs="Arial"/>
        </w:rPr>
        <w:br w:type="page"/>
      </w:r>
    </w:p>
    <w:p w:rsidR="004051C3" w:rsidRPr="00AA70A1" w:rsidRDefault="004051C3" w:rsidP="00590538">
      <w:pPr>
        <w:spacing w:line="276" w:lineRule="auto"/>
        <w:rPr>
          <w:rFonts w:ascii="Arial" w:hAnsi="Arial" w:cs="Arial"/>
        </w:rPr>
      </w:pPr>
    </w:p>
    <w:p w:rsidR="004051C3" w:rsidRPr="00590538" w:rsidRDefault="004051C3" w:rsidP="00590538">
      <w:pPr>
        <w:pStyle w:val="Overskrift3"/>
        <w:spacing w:before="0" w:beforeAutospacing="0" w:line="276" w:lineRule="auto"/>
        <w:contextualSpacing/>
        <w:rPr>
          <w:rFonts w:ascii="Arial" w:hAnsi="Arial" w:cs="Arial"/>
          <w:b w:val="0"/>
          <w:sz w:val="24"/>
          <w:szCs w:val="24"/>
        </w:rPr>
      </w:pPr>
      <w:r w:rsidRPr="00590538">
        <w:rPr>
          <w:rFonts w:ascii="Arial" w:hAnsi="Arial" w:cs="Arial"/>
          <w:sz w:val="24"/>
          <w:szCs w:val="24"/>
        </w:rPr>
        <w:t>4)  Sikring av den truedes bolig</w:t>
      </w:r>
    </w:p>
    <w:p w:rsidR="004051C3" w:rsidRPr="00590538" w:rsidRDefault="004051C3" w:rsidP="00590538">
      <w:pPr>
        <w:pStyle w:val="Overskrift3"/>
        <w:numPr>
          <w:ilvl w:val="1"/>
          <w:numId w:val="31"/>
        </w:numPr>
        <w:spacing w:before="0" w:beforeAutospacing="0" w:line="276" w:lineRule="auto"/>
        <w:ind w:hanging="357"/>
        <w:contextualSpacing/>
        <w:rPr>
          <w:rFonts w:ascii="Arial" w:hAnsi="Arial" w:cs="Arial"/>
          <w:b w:val="0"/>
          <w:sz w:val="24"/>
          <w:szCs w:val="24"/>
        </w:rPr>
      </w:pPr>
      <w:r w:rsidRPr="00590538">
        <w:rPr>
          <w:rFonts w:ascii="Arial" w:hAnsi="Arial" w:cs="Arial"/>
          <w:b w:val="0"/>
          <w:sz w:val="24"/>
          <w:szCs w:val="24"/>
        </w:rPr>
        <w:t>Arbeidsgiver bør, med utgangspunkt i råd fra politiet, vurdere om den truedes</w:t>
      </w:r>
      <w:r w:rsidR="00590538">
        <w:rPr>
          <w:rFonts w:ascii="Arial" w:hAnsi="Arial" w:cs="Arial"/>
          <w:b w:val="0"/>
          <w:sz w:val="24"/>
          <w:szCs w:val="24"/>
        </w:rPr>
        <w:t xml:space="preserve"> </w:t>
      </w:r>
      <w:r w:rsidRPr="00590538">
        <w:rPr>
          <w:rFonts w:ascii="Arial" w:hAnsi="Arial" w:cs="Arial"/>
          <w:b w:val="0"/>
          <w:sz w:val="24"/>
          <w:szCs w:val="24"/>
        </w:rPr>
        <w:t>bør gis egne sikringstiltak. Dette kan gjelde installering av for eksempel:</w:t>
      </w:r>
    </w:p>
    <w:p w:rsidR="004051C3" w:rsidRPr="00590538" w:rsidRDefault="004051C3" w:rsidP="00590538">
      <w:pPr>
        <w:pStyle w:val="Overskrift3"/>
        <w:keepNext/>
        <w:keepLines/>
        <w:numPr>
          <w:ilvl w:val="3"/>
          <w:numId w:val="29"/>
        </w:numPr>
        <w:spacing w:before="0" w:beforeAutospacing="0" w:after="0" w:afterAutospacing="0" w:line="276" w:lineRule="auto"/>
        <w:ind w:hanging="357"/>
        <w:contextualSpacing/>
        <w:rPr>
          <w:rFonts w:ascii="Arial" w:hAnsi="Arial" w:cs="Arial"/>
          <w:b w:val="0"/>
          <w:sz w:val="24"/>
          <w:szCs w:val="24"/>
        </w:rPr>
      </w:pPr>
      <w:r w:rsidRPr="00590538">
        <w:rPr>
          <w:rFonts w:ascii="Arial" w:hAnsi="Arial" w:cs="Arial"/>
          <w:b w:val="0"/>
          <w:sz w:val="24"/>
          <w:szCs w:val="24"/>
        </w:rPr>
        <w:t xml:space="preserve">Alarm tilknyttet alarmsentral </w:t>
      </w:r>
    </w:p>
    <w:p w:rsidR="004051C3" w:rsidRPr="00590538" w:rsidRDefault="004051C3" w:rsidP="00590538">
      <w:pPr>
        <w:pStyle w:val="Overskrift3"/>
        <w:keepNext/>
        <w:keepLines/>
        <w:numPr>
          <w:ilvl w:val="3"/>
          <w:numId w:val="29"/>
        </w:numPr>
        <w:spacing w:before="0" w:beforeAutospacing="0" w:after="0" w:afterAutospacing="0" w:line="276" w:lineRule="auto"/>
        <w:ind w:hanging="357"/>
        <w:contextualSpacing/>
        <w:rPr>
          <w:rFonts w:ascii="Arial" w:hAnsi="Arial" w:cs="Arial"/>
          <w:b w:val="0"/>
          <w:sz w:val="24"/>
          <w:szCs w:val="24"/>
        </w:rPr>
      </w:pPr>
      <w:r w:rsidRPr="00590538">
        <w:rPr>
          <w:rFonts w:ascii="Arial" w:hAnsi="Arial" w:cs="Arial"/>
          <w:b w:val="0"/>
          <w:sz w:val="24"/>
          <w:szCs w:val="24"/>
        </w:rPr>
        <w:t>Sikkerhetslås i ytterdør</w:t>
      </w:r>
    </w:p>
    <w:p w:rsidR="004051C3" w:rsidRPr="00590538" w:rsidRDefault="004051C3" w:rsidP="00590538">
      <w:pPr>
        <w:pStyle w:val="Overskrift3"/>
        <w:keepNext/>
        <w:keepLines/>
        <w:numPr>
          <w:ilvl w:val="3"/>
          <w:numId w:val="29"/>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 xml:space="preserve">Kikkehull i ytterdør </w:t>
      </w:r>
    </w:p>
    <w:p w:rsidR="004051C3" w:rsidRPr="00590538" w:rsidRDefault="004051C3" w:rsidP="00590538">
      <w:pPr>
        <w:pStyle w:val="Overskrift3"/>
        <w:keepNext/>
        <w:keepLines/>
        <w:numPr>
          <w:ilvl w:val="3"/>
          <w:numId w:val="29"/>
        </w:numPr>
        <w:spacing w:before="0" w:beforeAutospacing="0" w:after="0" w:afterAutospacing="0" w:line="276" w:lineRule="auto"/>
        <w:rPr>
          <w:rFonts w:ascii="Arial" w:hAnsi="Arial" w:cs="Arial"/>
          <w:b w:val="0"/>
          <w:sz w:val="24"/>
          <w:szCs w:val="24"/>
        </w:rPr>
      </w:pPr>
      <w:r w:rsidRPr="00590538">
        <w:rPr>
          <w:rFonts w:ascii="Arial" w:hAnsi="Arial" w:cs="Arial"/>
          <w:b w:val="0"/>
          <w:sz w:val="24"/>
          <w:szCs w:val="24"/>
        </w:rPr>
        <w:t>Utendørs belysning med bevegelsessensor</w:t>
      </w:r>
    </w:p>
    <w:p w:rsidR="004051C3" w:rsidRPr="00590538" w:rsidRDefault="004051C3" w:rsidP="00590538">
      <w:pPr>
        <w:pStyle w:val="Overskrift3"/>
        <w:spacing w:before="0" w:line="276" w:lineRule="auto"/>
        <w:rPr>
          <w:rFonts w:ascii="Arial" w:hAnsi="Arial" w:cs="Arial"/>
          <w:b w:val="0"/>
          <w:sz w:val="24"/>
          <w:szCs w:val="24"/>
        </w:rPr>
      </w:pPr>
      <w:r w:rsidRPr="00590538">
        <w:rPr>
          <w:rFonts w:ascii="Arial" w:hAnsi="Arial" w:cs="Arial"/>
          <w:b w:val="0"/>
          <w:sz w:val="24"/>
          <w:szCs w:val="24"/>
        </w:rPr>
        <w:t xml:space="preserve">  b) Vurder bruk av vektere til å patruljere ved boligen.</w:t>
      </w:r>
    </w:p>
    <w:p w:rsidR="00590538" w:rsidRDefault="00590538" w:rsidP="00590538">
      <w:pPr>
        <w:pStyle w:val="Overskrift3"/>
        <w:spacing w:line="276" w:lineRule="auto"/>
        <w:contextualSpacing/>
        <w:rPr>
          <w:rFonts w:ascii="Arial" w:hAnsi="Arial" w:cs="Arial"/>
          <w:sz w:val="24"/>
          <w:szCs w:val="24"/>
        </w:rPr>
      </w:pPr>
    </w:p>
    <w:p w:rsidR="004051C3" w:rsidRPr="00590538" w:rsidRDefault="004051C3" w:rsidP="00590538">
      <w:pPr>
        <w:pStyle w:val="Overskrift3"/>
        <w:spacing w:line="276" w:lineRule="auto"/>
        <w:contextualSpacing/>
        <w:rPr>
          <w:rFonts w:ascii="Arial" w:hAnsi="Arial" w:cs="Arial"/>
          <w:sz w:val="24"/>
          <w:szCs w:val="24"/>
        </w:rPr>
      </w:pPr>
      <w:r w:rsidRPr="00590538">
        <w:rPr>
          <w:rFonts w:ascii="Arial" w:hAnsi="Arial" w:cs="Arial"/>
          <w:sz w:val="24"/>
          <w:szCs w:val="24"/>
        </w:rPr>
        <w:t>5) Sikring av reisevei</w:t>
      </w:r>
    </w:p>
    <w:p w:rsidR="004051C3" w:rsidRPr="00590538" w:rsidRDefault="004051C3" w:rsidP="00590538">
      <w:pPr>
        <w:pStyle w:val="Overskrift3"/>
        <w:spacing w:line="276" w:lineRule="auto"/>
        <w:contextualSpacing/>
        <w:rPr>
          <w:rFonts w:ascii="Arial" w:hAnsi="Arial" w:cs="Arial"/>
          <w:b w:val="0"/>
          <w:sz w:val="24"/>
          <w:szCs w:val="24"/>
        </w:rPr>
      </w:pPr>
      <w:r w:rsidRPr="00590538">
        <w:rPr>
          <w:rFonts w:ascii="Arial" w:hAnsi="Arial" w:cs="Arial"/>
          <w:b w:val="0"/>
          <w:sz w:val="24"/>
          <w:szCs w:val="24"/>
        </w:rPr>
        <w:t xml:space="preserve">   a)  Arbeidsgiver bør, med utgangspunkt i råd fra politiet, vurdere tilrettelegging for   </w:t>
      </w:r>
    </w:p>
    <w:p w:rsidR="004051C3" w:rsidRPr="00590538" w:rsidRDefault="004051C3" w:rsidP="00590538">
      <w:pPr>
        <w:pStyle w:val="Overskrift3"/>
        <w:spacing w:before="0" w:line="276" w:lineRule="auto"/>
        <w:rPr>
          <w:rFonts w:ascii="Arial" w:hAnsi="Arial" w:cs="Arial"/>
          <w:b w:val="0"/>
          <w:sz w:val="24"/>
          <w:szCs w:val="24"/>
        </w:rPr>
      </w:pPr>
      <w:r w:rsidRPr="00590538">
        <w:rPr>
          <w:rFonts w:ascii="Arial" w:hAnsi="Arial" w:cs="Arial"/>
          <w:b w:val="0"/>
          <w:sz w:val="24"/>
          <w:szCs w:val="24"/>
        </w:rPr>
        <w:t xml:space="preserve">        trygg transport til og fra jobb.             </w:t>
      </w:r>
    </w:p>
    <w:p w:rsidR="004051C3" w:rsidRPr="00590538" w:rsidRDefault="004051C3" w:rsidP="00590538">
      <w:pPr>
        <w:pStyle w:val="Overskrift3"/>
        <w:spacing w:before="0" w:beforeAutospacing="0" w:line="276" w:lineRule="auto"/>
        <w:contextualSpacing/>
        <w:rPr>
          <w:rFonts w:ascii="Arial" w:hAnsi="Arial" w:cs="Arial"/>
          <w:b w:val="0"/>
          <w:sz w:val="24"/>
          <w:szCs w:val="24"/>
        </w:rPr>
      </w:pPr>
      <w:r w:rsidRPr="00590538">
        <w:rPr>
          <w:rFonts w:ascii="Arial" w:hAnsi="Arial" w:cs="Arial"/>
          <w:b w:val="0"/>
          <w:sz w:val="24"/>
          <w:szCs w:val="24"/>
        </w:rPr>
        <w:t xml:space="preserve">        For eksempel:</w:t>
      </w:r>
    </w:p>
    <w:p w:rsidR="004051C3" w:rsidRPr="00590538" w:rsidRDefault="004051C3" w:rsidP="00590538">
      <w:pPr>
        <w:pStyle w:val="Overskrift3"/>
        <w:keepNext/>
        <w:keepLines/>
        <w:numPr>
          <w:ilvl w:val="2"/>
          <w:numId w:val="29"/>
        </w:numPr>
        <w:spacing w:before="0" w:beforeAutospacing="0" w:after="0" w:afterAutospacing="0" w:line="276" w:lineRule="auto"/>
        <w:contextualSpacing/>
        <w:rPr>
          <w:rFonts w:ascii="Arial" w:hAnsi="Arial" w:cs="Arial"/>
          <w:b w:val="0"/>
          <w:sz w:val="24"/>
          <w:szCs w:val="24"/>
        </w:rPr>
      </w:pPr>
      <w:r w:rsidRPr="00590538">
        <w:rPr>
          <w:rFonts w:ascii="Arial" w:hAnsi="Arial" w:cs="Arial"/>
          <w:b w:val="0"/>
          <w:sz w:val="24"/>
          <w:szCs w:val="24"/>
        </w:rPr>
        <w:t>Tilbud om parkeringsplass i/nær bygget.</w:t>
      </w:r>
    </w:p>
    <w:p w:rsidR="004051C3" w:rsidRDefault="004051C3" w:rsidP="00590538">
      <w:pPr>
        <w:pStyle w:val="Overskrift3"/>
        <w:keepNext/>
        <w:keepLines/>
        <w:numPr>
          <w:ilvl w:val="2"/>
          <w:numId w:val="29"/>
        </w:numPr>
        <w:spacing w:before="0" w:beforeAutospacing="0" w:after="0" w:afterAutospacing="0" w:line="276" w:lineRule="auto"/>
        <w:contextualSpacing/>
        <w:rPr>
          <w:rFonts w:ascii="Arial" w:hAnsi="Arial" w:cs="Arial"/>
        </w:rPr>
      </w:pPr>
      <w:r w:rsidRPr="00590538">
        <w:rPr>
          <w:rFonts w:ascii="Arial" w:hAnsi="Arial" w:cs="Arial"/>
          <w:b w:val="0"/>
          <w:sz w:val="24"/>
          <w:szCs w:val="24"/>
        </w:rPr>
        <w:t>Tilbud om taxi til/fra jobb</w:t>
      </w:r>
    </w:p>
    <w:p w:rsidR="004051C3" w:rsidRDefault="004051C3" w:rsidP="00590538">
      <w:pPr>
        <w:pStyle w:val="Listeavsnitt"/>
        <w:numPr>
          <w:ilvl w:val="2"/>
          <w:numId w:val="29"/>
        </w:numPr>
        <w:spacing w:line="276" w:lineRule="auto"/>
        <w:contextualSpacing w:val="0"/>
        <w:rPr>
          <w:rFonts w:ascii="Arial" w:hAnsi="Arial" w:cs="Arial"/>
        </w:rPr>
      </w:pPr>
      <w:r>
        <w:rPr>
          <w:rFonts w:ascii="Arial" w:hAnsi="Arial" w:cs="Arial"/>
        </w:rPr>
        <w:t>Tilbud om følge/ledsager til/fra kollektivt trafikkpunkt</w:t>
      </w:r>
    </w:p>
    <w:p w:rsidR="004051C3" w:rsidRPr="00E70C50" w:rsidRDefault="004051C3" w:rsidP="00590538">
      <w:pPr>
        <w:spacing w:line="276" w:lineRule="auto"/>
        <w:rPr>
          <w:rFonts w:ascii="Arial" w:hAnsi="Arial" w:cs="Arial"/>
        </w:rPr>
      </w:pPr>
      <w:r>
        <w:rPr>
          <w:rFonts w:ascii="Arial" w:hAnsi="Arial" w:cs="Arial"/>
        </w:rPr>
        <w:t xml:space="preserve">  b) </w:t>
      </w:r>
      <w:r w:rsidRPr="00E70C50">
        <w:rPr>
          <w:rFonts w:ascii="Arial" w:hAnsi="Arial" w:cs="Arial"/>
        </w:rPr>
        <w:t>Vurder å endre rutiner ved reise til/fra jobb (ulike reisetidspunkter/reisemåter)</w:t>
      </w:r>
    </w:p>
    <w:p w:rsidR="004051C3" w:rsidRPr="00E70C50" w:rsidRDefault="004051C3" w:rsidP="00590538">
      <w:pPr>
        <w:spacing w:line="276" w:lineRule="auto"/>
        <w:rPr>
          <w:rFonts w:ascii="Arial" w:hAnsi="Arial" w:cs="Arial"/>
        </w:rPr>
      </w:pPr>
      <w:r>
        <w:rPr>
          <w:rFonts w:ascii="Arial" w:hAnsi="Arial" w:cs="Arial"/>
        </w:rPr>
        <w:t xml:space="preserve">  c) </w:t>
      </w:r>
      <w:r w:rsidRPr="00E70C50">
        <w:rPr>
          <w:rFonts w:ascii="Arial" w:hAnsi="Arial" w:cs="Arial"/>
        </w:rPr>
        <w:t xml:space="preserve">Vurder også å endre andre daglige rutiner    </w:t>
      </w:r>
    </w:p>
    <w:p w:rsidR="004051C3" w:rsidRPr="00AA70A1" w:rsidRDefault="004051C3" w:rsidP="00590538">
      <w:pPr>
        <w:spacing w:line="276" w:lineRule="auto"/>
        <w:rPr>
          <w:rFonts w:ascii="Arial" w:hAnsi="Arial" w:cs="Arial"/>
        </w:rPr>
      </w:pP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Pr>
          <w:rFonts w:ascii="Arial" w:hAnsi="Arial" w:cs="Arial"/>
        </w:rPr>
        <w:t xml:space="preserve"> </w:t>
      </w:r>
      <w:r w:rsidR="00DE182C">
        <w:rPr>
          <w:rFonts w:ascii="Arial" w:hAnsi="Arial" w:cs="Arial"/>
          <w:sz w:val="24"/>
          <w:szCs w:val="24"/>
        </w:rPr>
        <w:t>6</w:t>
      </w:r>
      <w:r w:rsidRPr="004051C3">
        <w:rPr>
          <w:rFonts w:ascii="Arial" w:hAnsi="Arial" w:cs="Arial"/>
          <w:sz w:val="24"/>
          <w:szCs w:val="24"/>
        </w:rPr>
        <w:t>) Andre sikringstiltak for den truede (</w:t>
      </w:r>
      <w:r w:rsidRPr="004051C3">
        <w:rPr>
          <w:rFonts w:ascii="Arial" w:hAnsi="Arial" w:cs="Arial"/>
          <w:sz w:val="24"/>
          <w:szCs w:val="24"/>
          <w:u w:val="single"/>
        </w:rPr>
        <w:t>i samråd med politiet og den truede</w:t>
      </w:r>
      <w:r w:rsidRPr="004051C3">
        <w:rPr>
          <w:rFonts w:ascii="Arial" w:hAnsi="Arial" w:cs="Arial"/>
          <w:sz w:val="24"/>
          <w:szCs w:val="24"/>
        </w:rPr>
        <w:t xml:space="preserve">): </w:t>
      </w:r>
    </w:p>
    <w:p w:rsidR="004051C3" w:rsidRPr="00590538" w:rsidRDefault="004051C3" w:rsidP="00590538">
      <w:pPr>
        <w:pStyle w:val="Overskrift3"/>
        <w:spacing w:before="0" w:beforeAutospacing="0" w:line="276" w:lineRule="auto"/>
        <w:contextualSpacing/>
        <w:rPr>
          <w:rFonts w:ascii="Arial" w:hAnsi="Arial" w:cs="Arial"/>
          <w:b w:val="0"/>
          <w:sz w:val="24"/>
          <w:szCs w:val="24"/>
        </w:rPr>
      </w:pPr>
      <w:r>
        <w:rPr>
          <w:rFonts w:ascii="Arial" w:hAnsi="Arial" w:cs="Arial"/>
        </w:rPr>
        <w:t xml:space="preserve">              </w:t>
      </w:r>
      <w:r w:rsidRPr="004051C3">
        <w:rPr>
          <w:rFonts w:ascii="Arial" w:hAnsi="Arial" w:cs="Arial"/>
          <w:b w:val="0"/>
        </w:rPr>
        <w:t xml:space="preserve">a)   </w:t>
      </w:r>
      <w:r w:rsidRPr="00590538">
        <w:rPr>
          <w:rFonts w:ascii="Arial" w:hAnsi="Arial" w:cs="Arial"/>
          <w:b w:val="0"/>
          <w:sz w:val="24"/>
          <w:szCs w:val="24"/>
        </w:rPr>
        <w:t xml:space="preserve">Avtal faste kontaktpunkter mellom ledelse og den truede. </w:t>
      </w:r>
    </w:p>
    <w:p w:rsidR="004051C3" w:rsidRPr="00590538" w:rsidRDefault="004051C3" w:rsidP="00590538">
      <w:pPr>
        <w:pStyle w:val="Overskrift3"/>
        <w:keepNext/>
        <w:keepLines/>
        <w:numPr>
          <w:ilvl w:val="1"/>
          <w:numId w:val="29"/>
        </w:numPr>
        <w:spacing w:before="0" w:beforeAutospacing="0" w:after="0" w:afterAutospacing="0" w:line="276" w:lineRule="auto"/>
        <w:contextualSpacing/>
        <w:rPr>
          <w:rFonts w:ascii="Arial" w:hAnsi="Arial" w:cs="Arial"/>
          <w:b w:val="0"/>
          <w:sz w:val="24"/>
          <w:szCs w:val="24"/>
        </w:rPr>
      </w:pPr>
      <w:r w:rsidRPr="00590538">
        <w:rPr>
          <w:rFonts w:ascii="Arial" w:hAnsi="Arial" w:cs="Arial"/>
          <w:b w:val="0"/>
          <w:sz w:val="24"/>
          <w:szCs w:val="24"/>
        </w:rPr>
        <w:t xml:space="preserve">Sørg for at den truede umiddelbart kan kontaktes på minst to måter.  </w:t>
      </w:r>
    </w:p>
    <w:p w:rsidR="004051C3" w:rsidRPr="00590538" w:rsidRDefault="004051C3" w:rsidP="00590538">
      <w:pPr>
        <w:pStyle w:val="Overskrift3"/>
        <w:keepNext/>
        <w:keepLines/>
        <w:numPr>
          <w:ilvl w:val="1"/>
          <w:numId w:val="29"/>
        </w:numPr>
        <w:spacing w:before="0" w:beforeAutospacing="0" w:after="0" w:afterAutospacing="0" w:line="276" w:lineRule="auto"/>
        <w:contextualSpacing/>
        <w:rPr>
          <w:rFonts w:ascii="Arial" w:hAnsi="Arial" w:cs="Arial"/>
          <w:b w:val="0"/>
          <w:sz w:val="24"/>
          <w:szCs w:val="24"/>
        </w:rPr>
      </w:pPr>
      <w:r w:rsidRPr="00590538">
        <w:rPr>
          <w:rFonts w:ascii="Arial" w:hAnsi="Arial" w:cs="Arial"/>
          <w:b w:val="0"/>
          <w:sz w:val="24"/>
          <w:szCs w:val="24"/>
        </w:rPr>
        <w:t>Tilrettelegg arbeidssituasjonen, blant annet med tanke på eventuelle endringer i daglige rutiner – jfr 4 b).</w:t>
      </w:r>
    </w:p>
    <w:p w:rsidR="004051C3" w:rsidRPr="00590538" w:rsidRDefault="004051C3" w:rsidP="00590538">
      <w:pPr>
        <w:pStyle w:val="Overskrift3"/>
        <w:keepNext/>
        <w:keepLines/>
        <w:numPr>
          <w:ilvl w:val="1"/>
          <w:numId w:val="29"/>
        </w:numPr>
        <w:spacing w:before="0" w:beforeAutospacing="0" w:after="0" w:afterAutospacing="0" w:line="276" w:lineRule="auto"/>
        <w:contextualSpacing/>
        <w:rPr>
          <w:rFonts w:ascii="Arial" w:hAnsi="Arial" w:cs="Arial"/>
          <w:b w:val="0"/>
          <w:sz w:val="24"/>
          <w:szCs w:val="24"/>
        </w:rPr>
      </w:pPr>
      <w:r w:rsidRPr="00590538">
        <w:rPr>
          <w:rFonts w:ascii="Arial" w:hAnsi="Arial" w:cs="Arial"/>
          <w:b w:val="0"/>
          <w:sz w:val="24"/>
          <w:szCs w:val="24"/>
        </w:rPr>
        <w:t xml:space="preserve">Opprett eventuelt et ekstra telefonabonnement til den truede. </w:t>
      </w:r>
    </w:p>
    <w:p w:rsidR="004051C3" w:rsidRPr="00590538" w:rsidRDefault="004051C3" w:rsidP="00590538">
      <w:pPr>
        <w:pStyle w:val="Overskrift3"/>
        <w:keepNext/>
        <w:keepLines/>
        <w:numPr>
          <w:ilvl w:val="2"/>
          <w:numId w:val="29"/>
        </w:numPr>
        <w:spacing w:before="0" w:beforeAutospacing="0" w:after="0" w:afterAutospacing="0" w:line="276" w:lineRule="auto"/>
        <w:contextualSpacing/>
        <w:rPr>
          <w:rFonts w:ascii="Arial" w:hAnsi="Arial" w:cs="Arial"/>
          <w:b w:val="0"/>
          <w:sz w:val="24"/>
          <w:szCs w:val="24"/>
        </w:rPr>
      </w:pPr>
      <w:r w:rsidRPr="00590538">
        <w:rPr>
          <w:rFonts w:ascii="Arial" w:hAnsi="Arial" w:cs="Arial"/>
          <w:b w:val="0"/>
          <w:sz w:val="24"/>
          <w:szCs w:val="24"/>
        </w:rPr>
        <w:t>Vurder om andre i redaksjonen skal ta ansvar for å ta i mot oppringninger/meldinger på det opprinnelige abonnementet.</w:t>
      </w:r>
    </w:p>
    <w:p w:rsidR="004051C3" w:rsidRPr="004051C3" w:rsidRDefault="004051C3" w:rsidP="00590538">
      <w:pPr>
        <w:pStyle w:val="Listeavsnitt"/>
        <w:numPr>
          <w:ilvl w:val="2"/>
          <w:numId w:val="29"/>
        </w:numPr>
        <w:spacing w:line="276" w:lineRule="auto"/>
        <w:rPr>
          <w:rFonts w:ascii="Arial" w:hAnsi="Arial" w:cs="Arial"/>
        </w:rPr>
      </w:pPr>
      <w:r w:rsidRPr="00590538">
        <w:rPr>
          <w:rFonts w:ascii="Arial" w:hAnsi="Arial" w:cs="Arial"/>
        </w:rPr>
        <w:t>Vurder om epost til den truede skal</w:t>
      </w:r>
      <w:r w:rsidRPr="004051C3">
        <w:rPr>
          <w:rFonts w:ascii="Arial" w:hAnsi="Arial" w:cs="Arial"/>
        </w:rPr>
        <w:t xml:space="preserve"> rutes til en annen adresse.</w:t>
      </w:r>
    </w:p>
    <w:p w:rsidR="004051C3" w:rsidRPr="004051C3" w:rsidRDefault="004051C3" w:rsidP="00590538">
      <w:pPr>
        <w:pStyle w:val="Overskrift3"/>
        <w:keepNext/>
        <w:keepLines/>
        <w:numPr>
          <w:ilvl w:val="1"/>
          <w:numId w:val="29"/>
        </w:numPr>
        <w:spacing w:before="0" w:beforeAutospacing="0" w:after="0" w:afterAutospacing="0" w:line="276" w:lineRule="auto"/>
        <w:contextualSpacing/>
        <w:rPr>
          <w:rFonts w:ascii="Arial" w:hAnsi="Arial" w:cs="Arial"/>
          <w:b w:val="0"/>
          <w:sz w:val="24"/>
          <w:szCs w:val="24"/>
        </w:rPr>
      </w:pPr>
      <w:r w:rsidRPr="004051C3">
        <w:rPr>
          <w:rFonts w:ascii="Arial" w:hAnsi="Arial" w:cs="Arial"/>
          <w:b w:val="0"/>
          <w:sz w:val="24"/>
          <w:szCs w:val="24"/>
        </w:rPr>
        <w:t>Vurder om den truede og eventuelt dennes familie bør innlosjeres på hotell for en periode, eller om det er mulig å tilby annet midlertidig bosted.</w:t>
      </w:r>
    </w:p>
    <w:p w:rsidR="004051C3" w:rsidRPr="004051C3" w:rsidRDefault="004051C3" w:rsidP="00590538">
      <w:pPr>
        <w:pStyle w:val="Overskrift3"/>
        <w:keepNext/>
        <w:keepLines/>
        <w:numPr>
          <w:ilvl w:val="1"/>
          <w:numId w:val="29"/>
        </w:numPr>
        <w:spacing w:before="0" w:beforeAutospacing="0" w:after="0" w:afterAutospacing="0" w:line="276" w:lineRule="auto"/>
        <w:contextualSpacing/>
        <w:rPr>
          <w:rFonts w:ascii="Arial" w:hAnsi="Arial" w:cs="Arial"/>
          <w:b w:val="0"/>
          <w:sz w:val="24"/>
          <w:szCs w:val="24"/>
        </w:rPr>
      </w:pPr>
      <w:r w:rsidRPr="004051C3">
        <w:rPr>
          <w:rFonts w:ascii="Arial" w:hAnsi="Arial" w:cs="Arial"/>
          <w:b w:val="0"/>
          <w:sz w:val="24"/>
          <w:szCs w:val="24"/>
        </w:rPr>
        <w:t xml:space="preserve">Vurder om den truede bør fritas fra jobben en periode, for å få avstand til situasjonen.  </w:t>
      </w:r>
    </w:p>
    <w:p w:rsidR="00DE182C" w:rsidRDefault="00DE182C">
      <w:pPr>
        <w:rPr>
          <w:rFonts w:ascii="Arial" w:hAnsi="Arial" w:cs="Arial"/>
        </w:rPr>
      </w:pPr>
      <w:r>
        <w:rPr>
          <w:rFonts w:ascii="Arial" w:hAnsi="Arial" w:cs="Arial"/>
        </w:rPr>
        <w:br w:type="page"/>
      </w:r>
    </w:p>
    <w:p w:rsidR="004051C3" w:rsidRPr="004051C3" w:rsidRDefault="004051C3" w:rsidP="00590538">
      <w:pPr>
        <w:spacing w:line="276" w:lineRule="auto"/>
        <w:contextualSpacing/>
        <w:rPr>
          <w:rFonts w:ascii="Arial" w:hAnsi="Arial" w:cs="Arial"/>
        </w:rPr>
      </w:pPr>
    </w:p>
    <w:p w:rsidR="004051C3" w:rsidRPr="00590538" w:rsidRDefault="00DE182C" w:rsidP="00590538">
      <w:pPr>
        <w:pStyle w:val="Overskrift3"/>
        <w:spacing w:before="0" w:beforeAutospacing="0" w:line="276" w:lineRule="auto"/>
        <w:contextualSpacing/>
        <w:rPr>
          <w:rFonts w:ascii="Arial" w:hAnsi="Arial" w:cs="Arial"/>
          <w:sz w:val="24"/>
          <w:szCs w:val="24"/>
        </w:rPr>
      </w:pPr>
      <w:r>
        <w:rPr>
          <w:rFonts w:ascii="Arial" w:hAnsi="Arial" w:cs="Arial"/>
          <w:sz w:val="24"/>
          <w:szCs w:val="24"/>
        </w:rPr>
        <w:t>7</w:t>
      </w:r>
      <w:r w:rsidR="004051C3" w:rsidRPr="00590538">
        <w:rPr>
          <w:rFonts w:ascii="Arial" w:hAnsi="Arial" w:cs="Arial"/>
          <w:sz w:val="24"/>
          <w:szCs w:val="24"/>
        </w:rPr>
        <w:t>) Sikring av mediehuset/redaksjonen</w:t>
      </w: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sidRPr="004051C3">
        <w:rPr>
          <w:rFonts w:ascii="Arial" w:hAnsi="Arial" w:cs="Arial"/>
          <w:b w:val="0"/>
          <w:sz w:val="24"/>
          <w:szCs w:val="24"/>
        </w:rPr>
        <w:t xml:space="preserve">                a) Trusler mot medlemmer av redaksjonen skaper ofte frykt blant andre i </w:t>
      </w: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sidRPr="004051C3">
        <w:rPr>
          <w:rFonts w:ascii="Arial" w:hAnsi="Arial" w:cs="Arial"/>
          <w:b w:val="0"/>
          <w:sz w:val="24"/>
          <w:szCs w:val="24"/>
        </w:rPr>
        <w:t xml:space="preserve">                     mediehuset. Arbeidsgiver skal informere de tillitsvalgte og verneombud. </w:t>
      </w: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sidRPr="004051C3">
        <w:rPr>
          <w:rFonts w:ascii="Arial" w:hAnsi="Arial" w:cs="Arial"/>
          <w:b w:val="0"/>
          <w:sz w:val="24"/>
          <w:szCs w:val="24"/>
        </w:rPr>
        <w:t xml:space="preserve">                b)  Arbeidsgiver bør informer</w:t>
      </w:r>
      <w:r w:rsidR="00CF4E62">
        <w:rPr>
          <w:rFonts w:ascii="Arial" w:hAnsi="Arial" w:cs="Arial"/>
          <w:b w:val="0"/>
          <w:sz w:val="24"/>
          <w:szCs w:val="24"/>
        </w:rPr>
        <w:t>e</w:t>
      </w:r>
      <w:r w:rsidRPr="004051C3">
        <w:rPr>
          <w:rFonts w:ascii="Arial" w:hAnsi="Arial" w:cs="Arial"/>
          <w:b w:val="0"/>
          <w:sz w:val="24"/>
          <w:szCs w:val="24"/>
        </w:rPr>
        <w:t xml:space="preserve"> de ansatte i samråd med politiet.</w:t>
      </w: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sidRPr="004051C3">
        <w:rPr>
          <w:rFonts w:ascii="Arial" w:hAnsi="Arial" w:cs="Arial"/>
          <w:b w:val="0"/>
          <w:sz w:val="24"/>
          <w:szCs w:val="24"/>
        </w:rPr>
        <w:t xml:space="preserve">                c)  Arbeidsgiver må tenk</w:t>
      </w:r>
      <w:r w:rsidR="00CF4E62">
        <w:rPr>
          <w:rFonts w:ascii="Arial" w:hAnsi="Arial" w:cs="Arial"/>
          <w:b w:val="0"/>
          <w:sz w:val="24"/>
          <w:szCs w:val="24"/>
        </w:rPr>
        <w:t>e</w:t>
      </w:r>
      <w:r w:rsidRPr="004051C3">
        <w:rPr>
          <w:rFonts w:ascii="Arial" w:hAnsi="Arial" w:cs="Arial"/>
          <w:b w:val="0"/>
          <w:sz w:val="24"/>
          <w:szCs w:val="24"/>
        </w:rPr>
        <w:t xml:space="preserve"> sikkerhet når det gjelder:</w:t>
      </w:r>
    </w:p>
    <w:p w:rsidR="004051C3" w:rsidRPr="004051C3" w:rsidRDefault="004051C3" w:rsidP="00590538">
      <w:pPr>
        <w:pStyle w:val="Overskrift3"/>
        <w:keepNext/>
        <w:keepLines/>
        <w:numPr>
          <w:ilvl w:val="2"/>
          <w:numId w:val="30"/>
        </w:numPr>
        <w:spacing w:before="0" w:beforeAutospacing="0" w:after="0" w:afterAutospacing="0" w:line="276" w:lineRule="auto"/>
        <w:ind w:hanging="357"/>
        <w:contextualSpacing/>
        <w:rPr>
          <w:rFonts w:ascii="Arial" w:hAnsi="Arial" w:cs="Arial"/>
          <w:b w:val="0"/>
          <w:sz w:val="24"/>
          <w:szCs w:val="24"/>
        </w:rPr>
      </w:pPr>
      <w:r w:rsidRPr="004051C3">
        <w:rPr>
          <w:rFonts w:ascii="Arial" w:hAnsi="Arial" w:cs="Arial"/>
          <w:b w:val="0"/>
          <w:sz w:val="24"/>
          <w:szCs w:val="24"/>
        </w:rPr>
        <w:t>Bygningsmassen</w:t>
      </w:r>
    </w:p>
    <w:p w:rsidR="004051C3" w:rsidRPr="004051C3" w:rsidRDefault="004051C3" w:rsidP="00590538">
      <w:pPr>
        <w:pStyle w:val="Overskrift3"/>
        <w:keepNext/>
        <w:keepLines/>
        <w:numPr>
          <w:ilvl w:val="2"/>
          <w:numId w:val="30"/>
        </w:numPr>
        <w:spacing w:before="0" w:beforeAutospacing="0" w:after="0" w:afterAutospacing="0" w:line="276" w:lineRule="auto"/>
        <w:ind w:hanging="357"/>
        <w:contextualSpacing/>
        <w:rPr>
          <w:rFonts w:ascii="Arial" w:hAnsi="Arial" w:cs="Arial"/>
          <w:b w:val="0"/>
          <w:sz w:val="24"/>
          <w:szCs w:val="24"/>
        </w:rPr>
      </w:pPr>
      <w:r w:rsidRPr="004051C3">
        <w:rPr>
          <w:rFonts w:ascii="Arial" w:hAnsi="Arial" w:cs="Arial"/>
          <w:b w:val="0"/>
          <w:sz w:val="24"/>
          <w:szCs w:val="24"/>
        </w:rPr>
        <w:t>Adgangskontroll</w:t>
      </w:r>
    </w:p>
    <w:p w:rsidR="004051C3" w:rsidRDefault="004051C3" w:rsidP="00590538">
      <w:pPr>
        <w:spacing w:line="276" w:lineRule="auto"/>
        <w:rPr>
          <w:rFonts w:ascii="Arial" w:hAnsi="Arial" w:cs="Arial"/>
        </w:rPr>
      </w:pPr>
    </w:p>
    <w:p w:rsidR="00DE182C" w:rsidRPr="004051C3" w:rsidRDefault="00DE182C" w:rsidP="00590538">
      <w:pPr>
        <w:spacing w:line="276" w:lineRule="auto"/>
        <w:rPr>
          <w:rFonts w:ascii="Arial" w:hAnsi="Arial" w:cs="Arial"/>
        </w:rPr>
      </w:pPr>
    </w:p>
    <w:p w:rsidR="004051C3" w:rsidRPr="00590538" w:rsidRDefault="00DE182C" w:rsidP="00590538">
      <w:pPr>
        <w:pStyle w:val="Overskrift3"/>
        <w:spacing w:before="0" w:beforeAutospacing="0" w:line="276" w:lineRule="auto"/>
        <w:contextualSpacing/>
        <w:rPr>
          <w:rFonts w:ascii="Arial" w:hAnsi="Arial" w:cs="Arial"/>
          <w:sz w:val="24"/>
          <w:szCs w:val="24"/>
        </w:rPr>
      </w:pPr>
      <w:r>
        <w:rPr>
          <w:rFonts w:ascii="Arial" w:hAnsi="Arial" w:cs="Arial"/>
          <w:sz w:val="24"/>
          <w:szCs w:val="24"/>
        </w:rPr>
        <w:t>8</w:t>
      </w:r>
      <w:r w:rsidR="004051C3" w:rsidRPr="00590538">
        <w:rPr>
          <w:rFonts w:ascii="Arial" w:hAnsi="Arial" w:cs="Arial"/>
          <w:sz w:val="24"/>
          <w:szCs w:val="24"/>
        </w:rPr>
        <w:t>) Helse m.m.</w:t>
      </w: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sidRPr="004051C3">
        <w:rPr>
          <w:rFonts w:ascii="Arial" w:hAnsi="Arial" w:cs="Arial"/>
          <w:b w:val="0"/>
          <w:sz w:val="24"/>
          <w:szCs w:val="24"/>
        </w:rPr>
        <w:t xml:space="preserve">                a)   I samråd med den truede bør arbeidsgiver informere </w:t>
      </w: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sidRPr="004051C3">
        <w:rPr>
          <w:rFonts w:ascii="Arial" w:hAnsi="Arial" w:cs="Arial"/>
          <w:b w:val="0"/>
          <w:sz w:val="24"/>
          <w:szCs w:val="24"/>
        </w:rPr>
        <w:t xml:space="preserve">                      bedriftshelsetjenesten. </w:t>
      </w: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sidRPr="004051C3">
        <w:rPr>
          <w:rFonts w:ascii="Arial" w:hAnsi="Arial" w:cs="Arial"/>
          <w:b w:val="0"/>
          <w:sz w:val="24"/>
          <w:szCs w:val="24"/>
        </w:rPr>
        <w:t xml:space="preserve">                b)  I samråd med den truede og bedriftshelsetjeneste bør arbeidsgiver </w:t>
      </w:r>
    </w:p>
    <w:p w:rsidR="004051C3" w:rsidRPr="004051C3" w:rsidRDefault="004051C3" w:rsidP="00590538">
      <w:pPr>
        <w:pStyle w:val="Overskrift3"/>
        <w:spacing w:before="0" w:beforeAutospacing="0" w:line="276" w:lineRule="auto"/>
        <w:contextualSpacing/>
        <w:rPr>
          <w:rFonts w:ascii="Arial" w:hAnsi="Arial" w:cs="Arial"/>
          <w:b w:val="0"/>
          <w:sz w:val="24"/>
          <w:szCs w:val="24"/>
        </w:rPr>
      </w:pPr>
      <w:r w:rsidRPr="004051C3">
        <w:rPr>
          <w:rFonts w:ascii="Arial" w:hAnsi="Arial" w:cs="Arial"/>
          <w:b w:val="0"/>
          <w:sz w:val="24"/>
          <w:szCs w:val="24"/>
        </w:rPr>
        <w:t xml:space="preserve">                     dekke den truedes utgifter til:</w:t>
      </w:r>
    </w:p>
    <w:p w:rsidR="004051C3" w:rsidRPr="004051C3" w:rsidRDefault="004051C3" w:rsidP="00590538">
      <w:pPr>
        <w:pStyle w:val="Overskrift3"/>
        <w:keepNext/>
        <w:keepLines/>
        <w:numPr>
          <w:ilvl w:val="2"/>
          <w:numId w:val="30"/>
        </w:numPr>
        <w:spacing w:before="0" w:beforeAutospacing="0" w:after="0" w:afterAutospacing="0" w:line="276" w:lineRule="auto"/>
        <w:contextualSpacing/>
        <w:rPr>
          <w:rFonts w:ascii="Arial" w:hAnsi="Arial" w:cs="Arial"/>
          <w:b w:val="0"/>
          <w:sz w:val="24"/>
          <w:szCs w:val="24"/>
        </w:rPr>
      </w:pPr>
      <w:r w:rsidRPr="004051C3">
        <w:rPr>
          <w:rFonts w:ascii="Arial" w:hAnsi="Arial" w:cs="Arial"/>
          <w:b w:val="0"/>
          <w:sz w:val="24"/>
          <w:szCs w:val="24"/>
        </w:rPr>
        <w:t>Lege</w:t>
      </w:r>
    </w:p>
    <w:p w:rsidR="004051C3" w:rsidRPr="004051C3" w:rsidRDefault="004051C3" w:rsidP="00590538">
      <w:pPr>
        <w:pStyle w:val="Overskrift3"/>
        <w:keepNext/>
        <w:keepLines/>
        <w:numPr>
          <w:ilvl w:val="2"/>
          <w:numId w:val="30"/>
        </w:numPr>
        <w:spacing w:before="0" w:beforeAutospacing="0" w:after="0" w:afterAutospacing="0" w:line="276" w:lineRule="auto"/>
        <w:contextualSpacing/>
        <w:rPr>
          <w:rFonts w:ascii="Arial" w:hAnsi="Arial" w:cs="Arial"/>
          <w:b w:val="0"/>
          <w:sz w:val="24"/>
          <w:szCs w:val="24"/>
        </w:rPr>
      </w:pPr>
      <w:r w:rsidRPr="004051C3">
        <w:rPr>
          <w:rFonts w:ascii="Arial" w:hAnsi="Arial" w:cs="Arial"/>
          <w:b w:val="0"/>
          <w:sz w:val="24"/>
          <w:szCs w:val="24"/>
        </w:rPr>
        <w:t>Psykolog</w:t>
      </w:r>
    </w:p>
    <w:p w:rsidR="004051C3" w:rsidRPr="004051C3" w:rsidRDefault="004051C3" w:rsidP="00590538">
      <w:pPr>
        <w:pStyle w:val="Overskrift3"/>
        <w:keepNext/>
        <w:keepLines/>
        <w:numPr>
          <w:ilvl w:val="2"/>
          <w:numId w:val="30"/>
        </w:numPr>
        <w:spacing w:before="0" w:beforeAutospacing="0" w:after="0" w:afterAutospacing="0" w:line="276" w:lineRule="auto"/>
        <w:contextualSpacing/>
        <w:rPr>
          <w:rFonts w:ascii="Arial" w:hAnsi="Arial" w:cs="Arial"/>
          <w:b w:val="0"/>
          <w:sz w:val="24"/>
          <w:szCs w:val="24"/>
        </w:rPr>
      </w:pPr>
      <w:r w:rsidRPr="004051C3">
        <w:rPr>
          <w:rFonts w:ascii="Arial" w:hAnsi="Arial" w:cs="Arial"/>
          <w:b w:val="0"/>
          <w:sz w:val="24"/>
          <w:szCs w:val="24"/>
        </w:rPr>
        <w:t>Fysioterapeut/kiropraktor</w:t>
      </w:r>
    </w:p>
    <w:p w:rsidR="004051C3" w:rsidRPr="004051C3" w:rsidRDefault="004051C3" w:rsidP="00590538">
      <w:pPr>
        <w:pStyle w:val="Overskrift3"/>
        <w:keepNext/>
        <w:keepLines/>
        <w:numPr>
          <w:ilvl w:val="2"/>
          <w:numId w:val="30"/>
        </w:numPr>
        <w:spacing w:before="0" w:beforeAutospacing="0" w:after="0" w:afterAutospacing="0" w:line="276" w:lineRule="auto"/>
        <w:contextualSpacing/>
        <w:rPr>
          <w:rFonts w:ascii="Arial" w:hAnsi="Arial" w:cs="Arial"/>
          <w:b w:val="0"/>
          <w:sz w:val="24"/>
          <w:szCs w:val="24"/>
        </w:rPr>
      </w:pPr>
      <w:r w:rsidRPr="004051C3">
        <w:rPr>
          <w:rFonts w:ascii="Arial" w:hAnsi="Arial" w:cs="Arial"/>
          <w:b w:val="0"/>
          <w:sz w:val="24"/>
          <w:szCs w:val="24"/>
        </w:rPr>
        <w:t>Trening/Selvforsvarskurs og liknende.</w:t>
      </w:r>
    </w:p>
    <w:p w:rsidR="004051C3" w:rsidRDefault="004051C3" w:rsidP="00590538">
      <w:pPr>
        <w:spacing w:line="276" w:lineRule="auto"/>
      </w:pPr>
    </w:p>
    <w:p w:rsidR="00DE182C" w:rsidRDefault="00DE182C" w:rsidP="00590538">
      <w:pPr>
        <w:spacing w:line="276" w:lineRule="auto"/>
      </w:pPr>
    </w:p>
    <w:p w:rsidR="00590538" w:rsidRDefault="00DE182C" w:rsidP="00590538">
      <w:pPr>
        <w:pStyle w:val="Overskrift3"/>
        <w:spacing w:before="0" w:beforeAutospacing="0" w:line="276" w:lineRule="auto"/>
        <w:contextualSpacing/>
        <w:rPr>
          <w:rFonts w:ascii="Arial" w:hAnsi="Arial" w:cs="Arial"/>
          <w:sz w:val="24"/>
          <w:szCs w:val="24"/>
        </w:rPr>
      </w:pPr>
      <w:r>
        <w:rPr>
          <w:rFonts w:ascii="Arial" w:hAnsi="Arial" w:cs="Arial"/>
          <w:sz w:val="24"/>
          <w:szCs w:val="24"/>
        </w:rPr>
        <w:t>9</w:t>
      </w:r>
      <w:r w:rsidR="004051C3" w:rsidRPr="00590538">
        <w:rPr>
          <w:rFonts w:ascii="Arial" w:hAnsi="Arial" w:cs="Arial"/>
          <w:sz w:val="24"/>
          <w:szCs w:val="24"/>
        </w:rPr>
        <w:t>) Omtale av trusselen og de som truer</w:t>
      </w:r>
    </w:p>
    <w:p w:rsidR="004051C3" w:rsidRPr="00590538" w:rsidRDefault="004051C3" w:rsidP="00590538">
      <w:pPr>
        <w:pStyle w:val="Overskrift3"/>
        <w:spacing w:before="0" w:beforeAutospacing="0" w:line="276" w:lineRule="auto"/>
        <w:contextualSpacing/>
        <w:rPr>
          <w:rFonts w:ascii="Arial" w:hAnsi="Arial" w:cs="Arial"/>
          <w:b w:val="0"/>
          <w:sz w:val="24"/>
          <w:szCs w:val="24"/>
        </w:rPr>
      </w:pPr>
      <w:r w:rsidRPr="00590538">
        <w:rPr>
          <w:rFonts w:ascii="Arial" w:hAnsi="Arial" w:cs="Arial"/>
          <w:b w:val="0"/>
          <w:sz w:val="24"/>
          <w:szCs w:val="24"/>
        </w:rPr>
        <w:t xml:space="preserve">Det er ansvarlig redaktør som beslutter hvorvidt og i så fall hvordan trusler mot redaksjonen eller mot redaksjonelle medarbeidere skal omtales i eget medium. I tillegg til alminnelige nyhetskriterier er det viktig å lytte til den som er utsatt for truslene. </w:t>
      </w:r>
    </w:p>
    <w:p w:rsidR="004051C3" w:rsidRDefault="004051C3" w:rsidP="00590538">
      <w:pPr>
        <w:spacing w:line="276" w:lineRule="auto"/>
        <w:contextualSpacing/>
        <w:rPr>
          <w:rFonts w:ascii="Arial" w:hAnsi="Arial" w:cs="Arial"/>
        </w:rPr>
      </w:pPr>
      <w:r>
        <w:rPr>
          <w:rFonts w:ascii="Arial" w:hAnsi="Arial" w:cs="Arial"/>
        </w:rPr>
        <w:t>Ut fra alminnelige habilitetskriterier bør den/de truede ikke delta i den redaksjonelle dekningen av trusselen mot en selv, med mindre det skjer på kommentarplass og publikum informeres om dette forholdet. En annen vurdering vil være i hvilken utstrekning trusselen skal påvirke den truedes arbeid med dekningen av de personer/miljøer hvor trusselen kommer fra. Det bør være et mål at de som truer i minst mulig grad skal få påvirke redaksjonens dekning og journalistiske prioriteringer, herunder hvilke redaksjonelle medarbeidere som skal jobbe med hvilke saker.</w:t>
      </w:r>
    </w:p>
    <w:p w:rsidR="00590538" w:rsidRDefault="00590538" w:rsidP="00590538">
      <w:pPr>
        <w:pStyle w:val="Overskrift3"/>
        <w:spacing w:before="0" w:beforeAutospacing="0" w:line="276" w:lineRule="auto"/>
        <w:contextualSpacing/>
        <w:rPr>
          <w:rFonts w:ascii="Arial" w:hAnsi="Arial" w:cs="Arial"/>
          <w:sz w:val="24"/>
          <w:szCs w:val="24"/>
        </w:rPr>
      </w:pPr>
    </w:p>
    <w:p w:rsidR="00DE182C" w:rsidRDefault="00DE182C" w:rsidP="00590538">
      <w:pPr>
        <w:pStyle w:val="Overskrift3"/>
        <w:spacing w:before="0" w:beforeAutospacing="0" w:line="276" w:lineRule="auto"/>
        <w:contextualSpacing/>
        <w:rPr>
          <w:rFonts w:ascii="Arial" w:hAnsi="Arial" w:cs="Arial"/>
          <w:sz w:val="24"/>
          <w:szCs w:val="24"/>
        </w:rPr>
      </w:pPr>
    </w:p>
    <w:p w:rsidR="00590538" w:rsidRDefault="00DE182C" w:rsidP="00590538">
      <w:pPr>
        <w:pStyle w:val="Overskrift3"/>
        <w:spacing w:before="0" w:beforeAutospacing="0" w:line="276" w:lineRule="auto"/>
        <w:contextualSpacing/>
        <w:rPr>
          <w:rFonts w:ascii="Arial" w:hAnsi="Arial" w:cs="Arial"/>
          <w:sz w:val="24"/>
          <w:szCs w:val="24"/>
        </w:rPr>
      </w:pPr>
      <w:r>
        <w:rPr>
          <w:rFonts w:ascii="Arial" w:hAnsi="Arial" w:cs="Arial"/>
          <w:sz w:val="24"/>
          <w:szCs w:val="24"/>
        </w:rPr>
        <w:t>10</w:t>
      </w:r>
      <w:r w:rsidR="004051C3" w:rsidRPr="00590538">
        <w:rPr>
          <w:rFonts w:ascii="Arial" w:hAnsi="Arial" w:cs="Arial"/>
          <w:sz w:val="24"/>
          <w:szCs w:val="24"/>
        </w:rPr>
        <w:t xml:space="preserve">)  Manual </w:t>
      </w:r>
      <w:r w:rsidR="00590538">
        <w:rPr>
          <w:rFonts w:ascii="Arial" w:hAnsi="Arial" w:cs="Arial"/>
          <w:sz w:val="24"/>
          <w:szCs w:val="24"/>
        </w:rPr>
        <w:t>–</w:t>
      </w:r>
      <w:r w:rsidR="004051C3" w:rsidRPr="00590538">
        <w:rPr>
          <w:rFonts w:ascii="Arial" w:hAnsi="Arial" w:cs="Arial"/>
          <w:sz w:val="24"/>
          <w:szCs w:val="24"/>
        </w:rPr>
        <w:t xml:space="preserve"> sikkerhetsansvarlig</w:t>
      </w:r>
    </w:p>
    <w:p w:rsidR="004051C3" w:rsidRPr="00590538" w:rsidRDefault="004051C3" w:rsidP="00590538">
      <w:pPr>
        <w:pStyle w:val="Overskrift3"/>
        <w:spacing w:before="0" w:beforeAutospacing="0" w:line="276" w:lineRule="auto"/>
        <w:contextualSpacing/>
        <w:rPr>
          <w:rFonts w:ascii="Arial" w:hAnsi="Arial" w:cs="Arial"/>
          <w:b w:val="0"/>
          <w:sz w:val="24"/>
          <w:szCs w:val="24"/>
        </w:rPr>
      </w:pPr>
      <w:r w:rsidRPr="00590538">
        <w:rPr>
          <w:rFonts w:ascii="Arial" w:hAnsi="Arial" w:cs="Arial"/>
          <w:b w:val="0"/>
          <w:sz w:val="24"/>
          <w:szCs w:val="24"/>
        </w:rPr>
        <w:t xml:space="preserve">Vurder å lage en enkel manual for det tilfellet at redaksjonen eller redaksjonelle medarbeidere blir utsatt for trusler. Selv mindre redaksjoner omtaler fra tid til annen personer og miljøer som kan tenkes å ty til trusler for å påvirke redaksjonelle valg og vurderinger. Vurder om det bør oppnevnes en egen sikkerhetsansvarlig i bedriften. Arbeidsmiljølovens kap. 3 pålegger bedriften å utføre systematisk arbeid på dette feltet i samarbeid med arbeidstakerne og deres tillitsvalgte. </w:t>
      </w:r>
    </w:p>
    <w:p w:rsidR="00590538" w:rsidRDefault="00590538" w:rsidP="00590538">
      <w:pPr>
        <w:pStyle w:val="Overskrift3"/>
        <w:spacing w:before="0" w:line="276" w:lineRule="auto"/>
        <w:rPr>
          <w:rFonts w:ascii="Arial" w:hAnsi="Arial" w:cs="Arial"/>
          <w:sz w:val="24"/>
          <w:szCs w:val="24"/>
        </w:rPr>
      </w:pPr>
    </w:p>
    <w:p w:rsidR="00590538" w:rsidRPr="00590538" w:rsidRDefault="00DE182C" w:rsidP="00590538">
      <w:pPr>
        <w:pStyle w:val="Overskrift3"/>
        <w:spacing w:before="0" w:beforeAutospacing="0" w:line="276" w:lineRule="auto"/>
        <w:contextualSpacing/>
        <w:rPr>
          <w:rFonts w:ascii="Arial" w:hAnsi="Arial" w:cs="Arial"/>
          <w:sz w:val="24"/>
          <w:szCs w:val="24"/>
        </w:rPr>
      </w:pPr>
      <w:r>
        <w:rPr>
          <w:rFonts w:ascii="Arial" w:hAnsi="Arial" w:cs="Arial"/>
          <w:sz w:val="24"/>
          <w:szCs w:val="24"/>
        </w:rPr>
        <w:lastRenderedPageBreak/>
        <w:t>11</w:t>
      </w:r>
      <w:r w:rsidR="004051C3" w:rsidRPr="00590538">
        <w:rPr>
          <w:rFonts w:ascii="Arial" w:hAnsi="Arial" w:cs="Arial"/>
          <w:sz w:val="24"/>
          <w:szCs w:val="24"/>
        </w:rPr>
        <w:t>)  Vurder å klage på henleggelser</w:t>
      </w:r>
    </w:p>
    <w:p w:rsidR="004051C3" w:rsidRPr="00590538" w:rsidRDefault="00590538" w:rsidP="00590538">
      <w:pPr>
        <w:pStyle w:val="Overskrift3"/>
        <w:spacing w:before="0" w:beforeAutospacing="0" w:line="276" w:lineRule="auto"/>
        <w:contextualSpacing/>
        <w:rPr>
          <w:rFonts w:ascii="Arial" w:hAnsi="Arial" w:cs="Arial"/>
          <w:b w:val="0"/>
          <w:sz w:val="24"/>
          <w:szCs w:val="24"/>
        </w:rPr>
      </w:pPr>
      <w:r w:rsidRPr="00590538">
        <w:rPr>
          <w:rFonts w:ascii="Arial" w:hAnsi="Arial" w:cs="Arial"/>
          <w:b w:val="0"/>
          <w:sz w:val="24"/>
          <w:szCs w:val="24"/>
        </w:rPr>
        <w:t>E</w:t>
      </w:r>
      <w:r w:rsidR="004051C3" w:rsidRPr="00590538">
        <w:rPr>
          <w:rFonts w:ascii="Arial" w:hAnsi="Arial" w:cs="Arial"/>
          <w:b w:val="0"/>
          <w:sz w:val="24"/>
          <w:szCs w:val="24"/>
        </w:rPr>
        <w:t>nkelte redaksjoner har opplevd at anmeldelser av trusler har blitt henlagt av politiet, på et grunnlag som redaksjonen selv stiller seg uforstående til. Vi oppfordrer de redaksjoner som mener at politiet urettmessig henlegger anmeldelser om å vurdere å klage til statsadvokaten. Kontakt gjerne NR og NJ i slike situasjoner. Høyesterett har gjennom flere rettsavgjørelser gitt uttrykk for at trusler mot journalister er alvorlig og straffeskjerpende, fordi det berører journalistikkens og medienes samfunnsfunksjon. Etter påtrykk fra NJ og NR har Riksadvokaten i rundskriv til politiet og statsadvokatene gjort det klart at dette er saker som skal prioriteres, av samme grunner. Dersom redaksjonen vurderer å klage på en henleggelse, så ta gjerne kontakt med NJ eller NR. Kopi av eventuell klage bør også sendes til Riksadvokaten.</w:t>
      </w:r>
    </w:p>
    <w:p w:rsidR="004051C3" w:rsidRPr="00590538" w:rsidRDefault="004051C3" w:rsidP="00590538">
      <w:pPr>
        <w:spacing w:line="276" w:lineRule="auto"/>
        <w:rPr>
          <w:rFonts w:ascii="Arial" w:hAnsi="Arial" w:cs="Arial"/>
        </w:rPr>
      </w:pPr>
    </w:p>
    <w:p w:rsidR="004051C3" w:rsidRPr="00590538" w:rsidRDefault="004051C3" w:rsidP="00590538">
      <w:pPr>
        <w:spacing w:line="276" w:lineRule="auto"/>
        <w:rPr>
          <w:rFonts w:ascii="Arial" w:hAnsi="Arial" w:cs="Arial"/>
        </w:rPr>
      </w:pPr>
    </w:p>
    <w:p w:rsidR="004051C3" w:rsidRDefault="004051C3" w:rsidP="00590538">
      <w:pPr>
        <w:spacing w:line="276" w:lineRule="auto"/>
        <w:rPr>
          <w:rFonts w:ascii="Arial" w:hAnsi="Arial" w:cs="Arial"/>
        </w:rPr>
      </w:pPr>
    </w:p>
    <w:p w:rsidR="004051C3" w:rsidRDefault="004051C3" w:rsidP="00590538">
      <w:pPr>
        <w:spacing w:line="276" w:lineRule="auto"/>
        <w:rPr>
          <w:rFonts w:ascii="Arial" w:hAnsi="Arial" w:cs="Arial"/>
        </w:rPr>
      </w:pPr>
      <w:r w:rsidRPr="00791467">
        <w:rPr>
          <w:rFonts w:ascii="Arial" w:hAnsi="Arial" w:cs="Arial"/>
        </w:rPr>
        <w:t>Oslo, 2017-01-24</w:t>
      </w:r>
      <w:bookmarkStart w:id="1" w:name="_GoBack"/>
      <w:bookmarkEnd w:id="1"/>
    </w:p>
    <w:p w:rsidR="004051C3" w:rsidRDefault="004051C3" w:rsidP="00590538">
      <w:pPr>
        <w:spacing w:line="276" w:lineRule="auto"/>
        <w:rPr>
          <w:rFonts w:ascii="Arial" w:hAnsi="Arial" w:cs="Arial"/>
        </w:rPr>
      </w:pPr>
    </w:p>
    <w:p w:rsidR="004051C3" w:rsidRDefault="004051C3" w:rsidP="00590538">
      <w:pPr>
        <w:spacing w:line="276" w:lineRule="auto"/>
        <w:rPr>
          <w:rFonts w:ascii="Arial" w:hAnsi="Arial" w:cs="Arial"/>
        </w:rPr>
      </w:pPr>
    </w:p>
    <w:p w:rsidR="004051C3" w:rsidRDefault="004051C3" w:rsidP="00590538">
      <w:pPr>
        <w:spacing w:line="276" w:lineRule="auto"/>
        <w:rPr>
          <w:rFonts w:ascii="Arial" w:hAnsi="Arial" w:cs="Arial"/>
        </w:rPr>
      </w:pPr>
      <w:r w:rsidRPr="00B66F55">
        <w:rPr>
          <w:rFonts w:ascii="Arial" w:hAnsi="Arial" w:cs="Arial"/>
          <w:noProof/>
        </w:rPr>
        <w:drawing>
          <wp:inline distT="0" distB="0" distL="0" distR="0" wp14:anchorId="7B21DDFF" wp14:editId="5D4E88FB">
            <wp:extent cx="1732915" cy="641350"/>
            <wp:effectExtent l="0" t="0" r="635"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711" t="26768" r="61194" b="65347"/>
                    <a:stretch/>
                  </pic:blipFill>
                  <pic:spPr bwMode="auto">
                    <a:xfrm>
                      <a:off x="0" y="0"/>
                      <a:ext cx="1733638" cy="64161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Pr>
          <w:rFonts w:ascii="Arial" w:hAnsi="Arial" w:cs="Arial"/>
          <w:noProof/>
        </w:rPr>
        <w:drawing>
          <wp:inline distT="0" distB="0" distL="0" distR="0" wp14:anchorId="28E9DD14" wp14:editId="2ED2FE37">
            <wp:extent cx="1321200" cy="756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 Arne Jense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21200" cy="756000"/>
                    </a:xfrm>
                    <a:prstGeom prst="rect">
                      <a:avLst/>
                    </a:prstGeom>
                  </pic:spPr>
                </pic:pic>
              </a:graphicData>
            </a:graphic>
          </wp:inline>
        </w:drawing>
      </w:r>
      <w:r>
        <w:rPr>
          <w:rFonts w:ascii="Arial" w:hAnsi="Arial" w:cs="Arial"/>
        </w:rPr>
        <w:t xml:space="preserve">               </w:t>
      </w:r>
    </w:p>
    <w:p w:rsidR="004051C3" w:rsidRDefault="004051C3" w:rsidP="00590538">
      <w:pPr>
        <w:spacing w:line="276" w:lineRule="auto"/>
        <w:rPr>
          <w:rFonts w:ascii="Arial" w:hAnsi="Arial" w:cs="Arial"/>
        </w:rPr>
      </w:pPr>
      <w:r>
        <w:rPr>
          <w:rFonts w:ascii="Arial" w:hAnsi="Arial" w:cs="Arial"/>
        </w:rPr>
        <w:t>for Norsk Journalistlag                                             for Norsk Redaktørforening</w:t>
      </w:r>
    </w:p>
    <w:p w:rsidR="004051C3" w:rsidRDefault="004051C3" w:rsidP="00590538">
      <w:pPr>
        <w:spacing w:line="276" w:lineRule="auto"/>
        <w:rPr>
          <w:rFonts w:ascii="Arial" w:hAnsi="Arial" w:cs="Arial"/>
        </w:rPr>
      </w:pPr>
      <w:r>
        <w:rPr>
          <w:rFonts w:ascii="Arial" w:hAnsi="Arial" w:cs="Arial"/>
        </w:rPr>
        <w:t>Trond Idås                                                                Arne Jensen</w:t>
      </w:r>
    </w:p>
    <w:p w:rsidR="004051C3" w:rsidRPr="00E41FEF" w:rsidRDefault="004051C3" w:rsidP="00590538">
      <w:pPr>
        <w:spacing w:line="276" w:lineRule="auto"/>
      </w:pPr>
    </w:p>
    <w:p w:rsidR="003611A5" w:rsidRPr="00EE7DA2" w:rsidRDefault="003611A5" w:rsidP="00590538">
      <w:pPr>
        <w:spacing w:line="276" w:lineRule="auto"/>
        <w:rPr>
          <w:rFonts w:asciiTheme="majorHAnsi" w:hAnsiTheme="majorHAnsi"/>
        </w:rPr>
      </w:pPr>
    </w:p>
    <w:p w:rsidR="00A93384" w:rsidRPr="00EE7DA2" w:rsidRDefault="00A93384" w:rsidP="00590538">
      <w:pPr>
        <w:spacing w:line="276" w:lineRule="auto"/>
        <w:rPr>
          <w:rFonts w:asciiTheme="majorHAnsi" w:hAnsiTheme="majorHAnsi"/>
        </w:rPr>
      </w:pPr>
    </w:p>
    <w:p w:rsidR="003611A5" w:rsidRPr="003F7AE6" w:rsidRDefault="003611A5" w:rsidP="00590538">
      <w:pPr>
        <w:pBdr>
          <w:bottom w:val="single" w:sz="6" w:space="1" w:color="auto"/>
        </w:pBdr>
        <w:spacing w:line="276" w:lineRule="auto"/>
        <w:ind w:left="708"/>
        <w:rPr>
          <w:rFonts w:asciiTheme="majorHAnsi" w:hAnsiTheme="majorHAnsi"/>
        </w:rPr>
      </w:pPr>
    </w:p>
    <w:p w:rsidR="00A341D3" w:rsidRDefault="00A341D3" w:rsidP="00A341D3">
      <w:pPr>
        <w:spacing w:line="276" w:lineRule="auto"/>
        <w:jc w:val="center"/>
      </w:pPr>
    </w:p>
    <w:p w:rsidR="00A341D3" w:rsidRDefault="00A341D3" w:rsidP="00A341D3">
      <w:pPr>
        <w:spacing w:line="276" w:lineRule="auto"/>
        <w:jc w:val="center"/>
      </w:pPr>
    </w:p>
    <w:p w:rsidR="00F237E4" w:rsidRPr="00F237E4" w:rsidRDefault="00F237E4" w:rsidP="00F237E4">
      <w:pPr>
        <w:spacing w:line="276" w:lineRule="auto"/>
        <w:jc w:val="center"/>
        <w:rPr>
          <w:rFonts w:asciiTheme="majorHAnsi" w:hAnsiTheme="majorHAnsi" w:cstheme="majorHAnsi"/>
        </w:rPr>
      </w:pPr>
    </w:p>
    <w:p w:rsidR="00A341D3" w:rsidRPr="00F237E4" w:rsidRDefault="00F237E4" w:rsidP="00F237E4">
      <w:pPr>
        <w:spacing w:line="276" w:lineRule="auto"/>
        <w:jc w:val="center"/>
        <w:rPr>
          <w:rFonts w:asciiTheme="majorHAnsi" w:hAnsiTheme="majorHAnsi" w:cstheme="majorHAnsi"/>
        </w:rPr>
      </w:pPr>
      <w:r w:rsidRPr="00F237E4">
        <w:rPr>
          <w:rFonts w:asciiTheme="majorHAnsi" w:hAnsiTheme="majorHAnsi" w:cstheme="majorHAnsi"/>
        </w:rPr>
        <w:t xml:space="preserve">Denne veilederen er utarbeidet av sekretariatet i Norsk Redaktørforening i januar 2018. Den oppdateres jevnlig. Har du kommentarer – ta </w:t>
      </w:r>
      <w:r>
        <w:rPr>
          <w:rFonts w:asciiTheme="majorHAnsi" w:hAnsiTheme="majorHAnsi" w:cstheme="majorHAnsi"/>
        </w:rPr>
        <w:t>kontakt med oss:</w:t>
      </w:r>
    </w:p>
    <w:p w:rsidR="00F237E4" w:rsidRPr="00F237E4" w:rsidRDefault="00F237E4" w:rsidP="00F237E4">
      <w:pPr>
        <w:spacing w:line="276" w:lineRule="auto"/>
        <w:jc w:val="center"/>
        <w:rPr>
          <w:rFonts w:asciiTheme="majorHAnsi" w:hAnsiTheme="majorHAnsi" w:cstheme="majorHAnsi"/>
        </w:rPr>
      </w:pPr>
    </w:p>
    <w:p w:rsidR="00F237E4" w:rsidRPr="00F237E4" w:rsidRDefault="00F237E4" w:rsidP="00F237E4">
      <w:pPr>
        <w:spacing w:line="276" w:lineRule="auto"/>
        <w:jc w:val="center"/>
        <w:rPr>
          <w:rFonts w:asciiTheme="majorHAnsi" w:hAnsiTheme="majorHAnsi" w:cstheme="majorHAnsi"/>
        </w:rPr>
      </w:pPr>
      <w:r w:rsidRPr="00F237E4">
        <w:rPr>
          <w:rFonts w:asciiTheme="majorHAnsi" w:hAnsiTheme="majorHAnsi" w:cstheme="majorHAnsi"/>
        </w:rPr>
        <w:t xml:space="preserve">Arne Jensen, generalsekretær – </w:t>
      </w:r>
      <w:hyperlink r:id="rId19" w:history="1">
        <w:r w:rsidRPr="00F237E4">
          <w:rPr>
            <w:rStyle w:val="Hyperkobling"/>
            <w:rFonts w:asciiTheme="majorHAnsi" w:hAnsiTheme="majorHAnsi" w:cstheme="majorHAnsi"/>
          </w:rPr>
          <w:t>arne.jensen@nored.no</w:t>
        </w:r>
      </w:hyperlink>
      <w:r w:rsidRPr="00F237E4">
        <w:rPr>
          <w:rFonts w:asciiTheme="majorHAnsi" w:hAnsiTheme="majorHAnsi" w:cstheme="majorHAnsi"/>
        </w:rPr>
        <w:t xml:space="preserve"> – tlf</w:t>
      </w:r>
      <w:r>
        <w:rPr>
          <w:rFonts w:asciiTheme="majorHAnsi" w:hAnsiTheme="majorHAnsi" w:cstheme="majorHAnsi"/>
        </w:rPr>
        <w:t>.</w:t>
      </w:r>
      <w:r w:rsidRPr="00F237E4">
        <w:rPr>
          <w:rFonts w:asciiTheme="majorHAnsi" w:hAnsiTheme="majorHAnsi" w:cstheme="majorHAnsi"/>
        </w:rPr>
        <w:t xml:space="preserve"> 90 77 87 47</w:t>
      </w:r>
    </w:p>
    <w:p w:rsidR="00F237E4" w:rsidRPr="00F237E4" w:rsidRDefault="00F237E4" w:rsidP="00F237E4">
      <w:pPr>
        <w:spacing w:line="276" w:lineRule="auto"/>
        <w:jc w:val="center"/>
        <w:rPr>
          <w:rFonts w:asciiTheme="majorHAnsi" w:hAnsiTheme="majorHAnsi" w:cstheme="majorHAnsi"/>
        </w:rPr>
      </w:pPr>
      <w:r>
        <w:rPr>
          <w:rFonts w:asciiTheme="majorHAnsi" w:hAnsiTheme="majorHAnsi" w:cstheme="majorHAnsi"/>
        </w:rPr>
        <w:t xml:space="preserve">Reidun Kjelling Nybø, assisterende </w:t>
      </w:r>
      <w:r w:rsidRPr="00F237E4">
        <w:rPr>
          <w:rFonts w:asciiTheme="majorHAnsi" w:hAnsiTheme="majorHAnsi" w:cstheme="majorHAnsi"/>
        </w:rPr>
        <w:t xml:space="preserve">generalsekretær – </w:t>
      </w:r>
      <w:hyperlink r:id="rId20" w:history="1">
        <w:r w:rsidRPr="00F237E4">
          <w:rPr>
            <w:rStyle w:val="Hyperkobling"/>
            <w:rFonts w:asciiTheme="majorHAnsi" w:hAnsiTheme="majorHAnsi" w:cstheme="majorHAnsi"/>
          </w:rPr>
          <w:t>rkn@nored.no</w:t>
        </w:r>
      </w:hyperlink>
      <w:r w:rsidRPr="00F237E4">
        <w:rPr>
          <w:rFonts w:asciiTheme="majorHAnsi" w:hAnsiTheme="majorHAnsi" w:cstheme="majorHAnsi"/>
        </w:rPr>
        <w:t xml:space="preserve"> – tlf</w:t>
      </w:r>
      <w:r>
        <w:rPr>
          <w:rFonts w:asciiTheme="majorHAnsi" w:hAnsiTheme="majorHAnsi" w:cstheme="majorHAnsi"/>
        </w:rPr>
        <w:t>.</w:t>
      </w:r>
      <w:r w:rsidRPr="00F237E4">
        <w:rPr>
          <w:rFonts w:asciiTheme="majorHAnsi" w:hAnsiTheme="majorHAnsi" w:cstheme="majorHAnsi"/>
        </w:rPr>
        <w:t xml:space="preserve"> 91 10 55 11</w:t>
      </w:r>
    </w:p>
    <w:sectPr w:rsidR="00F237E4" w:rsidRPr="00F237E4" w:rsidSect="00C2146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B3E"/>
    <w:multiLevelType w:val="hybridMultilevel"/>
    <w:tmpl w:val="C886423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2A51539"/>
    <w:multiLevelType w:val="hybridMultilevel"/>
    <w:tmpl w:val="4118B1CC"/>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11513A"/>
    <w:multiLevelType w:val="hybridMultilevel"/>
    <w:tmpl w:val="B61CED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625164"/>
    <w:multiLevelType w:val="hybridMultilevel"/>
    <w:tmpl w:val="6728C65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8CB766F"/>
    <w:multiLevelType w:val="hybridMultilevel"/>
    <w:tmpl w:val="94F2AB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95C37FB"/>
    <w:multiLevelType w:val="hybridMultilevel"/>
    <w:tmpl w:val="9E0A7C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1D1993"/>
    <w:multiLevelType w:val="hybridMultilevel"/>
    <w:tmpl w:val="6728C65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7612875"/>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204576"/>
    <w:multiLevelType w:val="hybridMultilevel"/>
    <w:tmpl w:val="F1D05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604A34"/>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1C02D0"/>
    <w:multiLevelType w:val="hybridMultilevel"/>
    <w:tmpl w:val="3D6CBF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6041621"/>
    <w:multiLevelType w:val="hybridMultilevel"/>
    <w:tmpl w:val="676637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3C3D36"/>
    <w:multiLevelType w:val="hybridMultilevel"/>
    <w:tmpl w:val="3D3CB2C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2BB570F2"/>
    <w:multiLevelType w:val="hybridMultilevel"/>
    <w:tmpl w:val="284AF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026878"/>
    <w:multiLevelType w:val="hybridMultilevel"/>
    <w:tmpl w:val="2CA41F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95F28A5"/>
    <w:multiLevelType w:val="hybridMultilevel"/>
    <w:tmpl w:val="E57C4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9C44545"/>
    <w:multiLevelType w:val="hybridMultilevel"/>
    <w:tmpl w:val="673286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9FC4606"/>
    <w:multiLevelType w:val="hybridMultilevel"/>
    <w:tmpl w:val="4A04EC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E0D0B1A"/>
    <w:multiLevelType w:val="hybridMultilevel"/>
    <w:tmpl w:val="73E6D8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26814D8"/>
    <w:multiLevelType w:val="hybridMultilevel"/>
    <w:tmpl w:val="8D6CEE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B75602C"/>
    <w:multiLevelType w:val="hybridMultilevel"/>
    <w:tmpl w:val="4A04EC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FB3221B"/>
    <w:multiLevelType w:val="hybridMultilevel"/>
    <w:tmpl w:val="D5BE8E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8B64D37"/>
    <w:multiLevelType w:val="hybridMultilevel"/>
    <w:tmpl w:val="FAC88A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8D92522"/>
    <w:multiLevelType w:val="hybridMultilevel"/>
    <w:tmpl w:val="7F2650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C4A3410"/>
    <w:multiLevelType w:val="hybridMultilevel"/>
    <w:tmpl w:val="EED0300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6D330EB1"/>
    <w:multiLevelType w:val="hybridMultilevel"/>
    <w:tmpl w:val="1A188C7A"/>
    <w:lvl w:ilvl="0" w:tplc="04140011">
      <w:start w:val="4"/>
      <w:numFmt w:val="decimal"/>
      <w:lvlText w:val="%1)"/>
      <w:lvlJc w:val="left"/>
      <w:pPr>
        <w:ind w:left="720" w:hanging="360"/>
      </w:pPr>
      <w:rPr>
        <w:rFonts w:hint="default"/>
      </w:rPr>
    </w:lvl>
    <w:lvl w:ilvl="1" w:tplc="9870A08C">
      <w:start w:val="1"/>
      <w:numFmt w:val="lowerLetter"/>
      <w:lvlText w:val="%2)"/>
      <w:lvlJc w:val="left"/>
      <w:pPr>
        <w:ind w:left="1440" w:hanging="360"/>
      </w:pPr>
      <w:rPr>
        <w:rFonts w:ascii="Arial" w:eastAsiaTheme="majorEastAsia" w:hAnsi="Arial" w:cs="Arial"/>
      </w:rPr>
    </w:lvl>
    <w:lvl w:ilvl="2" w:tplc="C8FC24FC">
      <w:start w:val="1"/>
      <w:numFmt w:val="lowerRoman"/>
      <w:lvlText w:val="%3."/>
      <w:lvlJc w:val="right"/>
      <w:pPr>
        <w:ind w:left="2164" w:hanging="180"/>
      </w:pPr>
      <w:rPr>
        <w:b w:val="0"/>
        <w:sz w:val="24"/>
        <w:szCs w:val="24"/>
      </w:rPr>
    </w:lvl>
    <w:lvl w:ilvl="3" w:tplc="CF14D728">
      <w:start w:val="1"/>
      <w:numFmt w:val="decimal"/>
      <w:lvlText w:val="%4."/>
      <w:lvlJc w:val="left"/>
      <w:pPr>
        <w:ind w:left="2771" w:hanging="360"/>
      </w:pPr>
      <w:rPr>
        <w:rFonts w:ascii="Arial" w:eastAsiaTheme="majorEastAsia" w:hAnsi="Arial" w:cs="Arial"/>
      </w:r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EF62EC0"/>
    <w:multiLevelType w:val="hybridMultilevel"/>
    <w:tmpl w:val="8A72A5B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74676A86"/>
    <w:multiLevelType w:val="hybridMultilevel"/>
    <w:tmpl w:val="B51C77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61B354A"/>
    <w:multiLevelType w:val="hybridMultilevel"/>
    <w:tmpl w:val="EB3AB8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63E6F88"/>
    <w:multiLevelType w:val="hybridMultilevel"/>
    <w:tmpl w:val="183AE8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B5A09BE"/>
    <w:multiLevelType w:val="hybridMultilevel"/>
    <w:tmpl w:val="DCE859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FCD3FA4"/>
    <w:multiLevelType w:val="hybridMultilevel"/>
    <w:tmpl w:val="911EB5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
  </w:num>
  <w:num w:numId="4">
    <w:abstractNumId w:val="22"/>
  </w:num>
  <w:num w:numId="5">
    <w:abstractNumId w:val="5"/>
  </w:num>
  <w:num w:numId="6">
    <w:abstractNumId w:val="28"/>
  </w:num>
  <w:num w:numId="7">
    <w:abstractNumId w:val="30"/>
  </w:num>
  <w:num w:numId="8">
    <w:abstractNumId w:val="29"/>
  </w:num>
  <w:num w:numId="9">
    <w:abstractNumId w:val="0"/>
  </w:num>
  <w:num w:numId="10">
    <w:abstractNumId w:val="6"/>
  </w:num>
  <w:num w:numId="11">
    <w:abstractNumId w:val="12"/>
  </w:num>
  <w:num w:numId="12">
    <w:abstractNumId w:val="18"/>
  </w:num>
  <w:num w:numId="13">
    <w:abstractNumId w:val="27"/>
  </w:num>
  <w:num w:numId="14">
    <w:abstractNumId w:val="20"/>
  </w:num>
  <w:num w:numId="15">
    <w:abstractNumId w:val="3"/>
  </w:num>
  <w:num w:numId="16">
    <w:abstractNumId w:val="13"/>
  </w:num>
  <w:num w:numId="17">
    <w:abstractNumId w:val="15"/>
  </w:num>
  <w:num w:numId="18">
    <w:abstractNumId w:val="10"/>
  </w:num>
  <w:num w:numId="19">
    <w:abstractNumId w:val="8"/>
  </w:num>
  <w:num w:numId="20">
    <w:abstractNumId w:val="11"/>
  </w:num>
  <w:num w:numId="21">
    <w:abstractNumId w:val="31"/>
  </w:num>
  <w:num w:numId="22">
    <w:abstractNumId w:val="17"/>
  </w:num>
  <w:num w:numId="23">
    <w:abstractNumId w:val="21"/>
  </w:num>
  <w:num w:numId="24">
    <w:abstractNumId w:val="24"/>
  </w:num>
  <w:num w:numId="25">
    <w:abstractNumId w:val="4"/>
  </w:num>
  <w:num w:numId="26">
    <w:abstractNumId w:val="14"/>
  </w:num>
  <w:num w:numId="27">
    <w:abstractNumId w:val="26"/>
  </w:num>
  <w:num w:numId="28">
    <w:abstractNumId w:val="7"/>
  </w:num>
  <w:num w:numId="29">
    <w:abstractNumId w:val="25"/>
  </w:num>
  <w:num w:numId="30">
    <w:abstractNumId w:val="1"/>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7A"/>
    <w:rsid w:val="00000DF3"/>
    <w:rsid w:val="00010289"/>
    <w:rsid w:val="00024615"/>
    <w:rsid w:val="00041808"/>
    <w:rsid w:val="00042A54"/>
    <w:rsid w:val="0005352C"/>
    <w:rsid w:val="0006183A"/>
    <w:rsid w:val="00064C74"/>
    <w:rsid w:val="00066996"/>
    <w:rsid w:val="000835F6"/>
    <w:rsid w:val="00093713"/>
    <w:rsid w:val="000A3E51"/>
    <w:rsid w:val="000B2E42"/>
    <w:rsid w:val="000D24E7"/>
    <w:rsid w:val="000E5F30"/>
    <w:rsid w:val="000E69F4"/>
    <w:rsid w:val="000F18DA"/>
    <w:rsid w:val="000F5F95"/>
    <w:rsid w:val="00104A6A"/>
    <w:rsid w:val="0011072E"/>
    <w:rsid w:val="00117555"/>
    <w:rsid w:val="00147EEB"/>
    <w:rsid w:val="00152BA4"/>
    <w:rsid w:val="00154838"/>
    <w:rsid w:val="00161553"/>
    <w:rsid w:val="0018174E"/>
    <w:rsid w:val="00197F02"/>
    <w:rsid w:val="001A08F2"/>
    <w:rsid w:val="001C1C7C"/>
    <w:rsid w:val="001C429E"/>
    <w:rsid w:val="001D7D4A"/>
    <w:rsid w:val="001E47E9"/>
    <w:rsid w:val="001E512C"/>
    <w:rsid w:val="001F0C74"/>
    <w:rsid w:val="001F1578"/>
    <w:rsid w:val="00212271"/>
    <w:rsid w:val="00217379"/>
    <w:rsid w:val="00250C02"/>
    <w:rsid w:val="002512C2"/>
    <w:rsid w:val="002A03A8"/>
    <w:rsid w:val="002A5D5C"/>
    <w:rsid w:val="002A6910"/>
    <w:rsid w:val="002C302C"/>
    <w:rsid w:val="002C6768"/>
    <w:rsid w:val="002D0F2E"/>
    <w:rsid w:val="002F4489"/>
    <w:rsid w:val="0030702F"/>
    <w:rsid w:val="0031085A"/>
    <w:rsid w:val="003148D6"/>
    <w:rsid w:val="003227D1"/>
    <w:rsid w:val="00335AA6"/>
    <w:rsid w:val="00360A08"/>
    <w:rsid w:val="003611A5"/>
    <w:rsid w:val="003765B8"/>
    <w:rsid w:val="003806EF"/>
    <w:rsid w:val="00382679"/>
    <w:rsid w:val="0039614D"/>
    <w:rsid w:val="003B423A"/>
    <w:rsid w:val="003B7D09"/>
    <w:rsid w:val="003C7FF3"/>
    <w:rsid w:val="003D230E"/>
    <w:rsid w:val="003D284B"/>
    <w:rsid w:val="003D5FB1"/>
    <w:rsid w:val="003E14AE"/>
    <w:rsid w:val="003E3338"/>
    <w:rsid w:val="003F7AE6"/>
    <w:rsid w:val="004051C3"/>
    <w:rsid w:val="00405F42"/>
    <w:rsid w:val="00411908"/>
    <w:rsid w:val="00422288"/>
    <w:rsid w:val="0044124C"/>
    <w:rsid w:val="00446323"/>
    <w:rsid w:val="00463CDF"/>
    <w:rsid w:val="00471747"/>
    <w:rsid w:val="00477550"/>
    <w:rsid w:val="004B03BE"/>
    <w:rsid w:val="004B759C"/>
    <w:rsid w:val="004D226E"/>
    <w:rsid w:val="004E4848"/>
    <w:rsid w:val="004F25B5"/>
    <w:rsid w:val="004F7423"/>
    <w:rsid w:val="005314E0"/>
    <w:rsid w:val="00550023"/>
    <w:rsid w:val="00556428"/>
    <w:rsid w:val="005570CB"/>
    <w:rsid w:val="00564E92"/>
    <w:rsid w:val="00566542"/>
    <w:rsid w:val="00590538"/>
    <w:rsid w:val="005975CD"/>
    <w:rsid w:val="005C33E4"/>
    <w:rsid w:val="005E2865"/>
    <w:rsid w:val="005F2030"/>
    <w:rsid w:val="006131A8"/>
    <w:rsid w:val="006245BA"/>
    <w:rsid w:val="00624FFA"/>
    <w:rsid w:val="006309EE"/>
    <w:rsid w:val="0065233D"/>
    <w:rsid w:val="00660D3D"/>
    <w:rsid w:val="0066197D"/>
    <w:rsid w:val="00677EE2"/>
    <w:rsid w:val="006826E6"/>
    <w:rsid w:val="00684798"/>
    <w:rsid w:val="006925B3"/>
    <w:rsid w:val="006A32BC"/>
    <w:rsid w:val="006B28BC"/>
    <w:rsid w:val="006B4117"/>
    <w:rsid w:val="006B620B"/>
    <w:rsid w:val="006E205D"/>
    <w:rsid w:val="006E706E"/>
    <w:rsid w:val="00714F8A"/>
    <w:rsid w:val="00727F64"/>
    <w:rsid w:val="007325AF"/>
    <w:rsid w:val="00741D45"/>
    <w:rsid w:val="00743888"/>
    <w:rsid w:val="0077632F"/>
    <w:rsid w:val="007A6A4C"/>
    <w:rsid w:val="007C25F5"/>
    <w:rsid w:val="007F4958"/>
    <w:rsid w:val="007F694F"/>
    <w:rsid w:val="008032B6"/>
    <w:rsid w:val="008058F2"/>
    <w:rsid w:val="0082348F"/>
    <w:rsid w:val="00841F47"/>
    <w:rsid w:val="008463A4"/>
    <w:rsid w:val="00857C99"/>
    <w:rsid w:val="00862D62"/>
    <w:rsid w:val="00872572"/>
    <w:rsid w:val="00872B18"/>
    <w:rsid w:val="00873AF8"/>
    <w:rsid w:val="00885837"/>
    <w:rsid w:val="00896D1A"/>
    <w:rsid w:val="008B0E60"/>
    <w:rsid w:val="008C2FD2"/>
    <w:rsid w:val="008E30FC"/>
    <w:rsid w:val="00935437"/>
    <w:rsid w:val="00935958"/>
    <w:rsid w:val="00940BAF"/>
    <w:rsid w:val="00951DF1"/>
    <w:rsid w:val="00975653"/>
    <w:rsid w:val="009A6FFB"/>
    <w:rsid w:val="009B5AC0"/>
    <w:rsid w:val="009B7567"/>
    <w:rsid w:val="009C1ED7"/>
    <w:rsid w:val="009C2868"/>
    <w:rsid w:val="009D38A2"/>
    <w:rsid w:val="009D5523"/>
    <w:rsid w:val="009E337F"/>
    <w:rsid w:val="009E398F"/>
    <w:rsid w:val="009E6410"/>
    <w:rsid w:val="00A065FA"/>
    <w:rsid w:val="00A12410"/>
    <w:rsid w:val="00A23FE2"/>
    <w:rsid w:val="00A33EBE"/>
    <w:rsid w:val="00A341D3"/>
    <w:rsid w:val="00A57A98"/>
    <w:rsid w:val="00A654FD"/>
    <w:rsid w:val="00A75403"/>
    <w:rsid w:val="00A77395"/>
    <w:rsid w:val="00A90548"/>
    <w:rsid w:val="00A91103"/>
    <w:rsid w:val="00A93384"/>
    <w:rsid w:val="00AA031B"/>
    <w:rsid w:val="00AC32E1"/>
    <w:rsid w:val="00AD3B72"/>
    <w:rsid w:val="00AE4A86"/>
    <w:rsid w:val="00B0284C"/>
    <w:rsid w:val="00B130E3"/>
    <w:rsid w:val="00B14E07"/>
    <w:rsid w:val="00B161BB"/>
    <w:rsid w:val="00B4662D"/>
    <w:rsid w:val="00B56D25"/>
    <w:rsid w:val="00B615B8"/>
    <w:rsid w:val="00B653AC"/>
    <w:rsid w:val="00B67F77"/>
    <w:rsid w:val="00BA0F24"/>
    <w:rsid w:val="00BD27D8"/>
    <w:rsid w:val="00BD5474"/>
    <w:rsid w:val="00BE439E"/>
    <w:rsid w:val="00C0076D"/>
    <w:rsid w:val="00C155F6"/>
    <w:rsid w:val="00C21467"/>
    <w:rsid w:val="00C21691"/>
    <w:rsid w:val="00C238A5"/>
    <w:rsid w:val="00C24262"/>
    <w:rsid w:val="00C41794"/>
    <w:rsid w:val="00C50EF4"/>
    <w:rsid w:val="00C638A5"/>
    <w:rsid w:val="00C7217A"/>
    <w:rsid w:val="00C751F1"/>
    <w:rsid w:val="00C90788"/>
    <w:rsid w:val="00CA61FA"/>
    <w:rsid w:val="00CC32CE"/>
    <w:rsid w:val="00CD33AF"/>
    <w:rsid w:val="00CE50B7"/>
    <w:rsid w:val="00CF4E62"/>
    <w:rsid w:val="00CF6B02"/>
    <w:rsid w:val="00D0618E"/>
    <w:rsid w:val="00D2211C"/>
    <w:rsid w:val="00D305C9"/>
    <w:rsid w:val="00D35E2A"/>
    <w:rsid w:val="00D37EB3"/>
    <w:rsid w:val="00D42724"/>
    <w:rsid w:val="00D53CCD"/>
    <w:rsid w:val="00D60967"/>
    <w:rsid w:val="00D643B7"/>
    <w:rsid w:val="00D675F0"/>
    <w:rsid w:val="00D96AB0"/>
    <w:rsid w:val="00DD5A0B"/>
    <w:rsid w:val="00DD5F5E"/>
    <w:rsid w:val="00DE182C"/>
    <w:rsid w:val="00DF214C"/>
    <w:rsid w:val="00DF6F15"/>
    <w:rsid w:val="00E31084"/>
    <w:rsid w:val="00E45929"/>
    <w:rsid w:val="00E56B4B"/>
    <w:rsid w:val="00E579CC"/>
    <w:rsid w:val="00E71E99"/>
    <w:rsid w:val="00E77587"/>
    <w:rsid w:val="00E8658C"/>
    <w:rsid w:val="00E95923"/>
    <w:rsid w:val="00EB15ED"/>
    <w:rsid w:val="00EC1D2F"/>
    <w:rsid w:val="00EC579B"/>
    <w:rsid w:val="00EC776F"/>
    <w:rsid w:val="00EE42AB"/>
    <w:rsid w:val="00EE7DA2"/>
    <w:rsid w:val="00EF7944"/>
    <w:rsid w:val="00F002AB"/>
    <w:rsid w:val="00F01E0D"/>
    <w:rsid w:val="00F1765E"/>
    <w:rsid w:val="00F213BB"/>
    <w:rsid w:val="00F237E4"/>
    <w:rsid w:val="00F3046F"/>
    <w:rsid w:val="00F311CE"/>
    <w:rsid w:val="00F400C8"/>
    <w:rsid w:val="00F41365"/>
    <w:rsid w:val="00F530F8"/>
    <w:rsid w:val="00F63253"/>
    <w:rsid w:val="00F6431A"/>
    <w:rsid w:val="00F80ACC"/>
    <w:rsid w:val="00F83CD4"/>
    <w:rsid w:val="00F84EB9"/>
    <w:rsid w:val="00F85A04"/>
    <w:rsid w:val="00F9014D"/>
    <w:rsid w:val="00F96657"/>
    <w:rsid w:val="00FB3873"/>
    <w:rsid w:val="00FD0393"/>
    <w:rsid w:val="00FE47AB"/>
    <w:rsid w:val="00FF236F"/>
    <w:rsid w:val="00FF2E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36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54FD"/>
    <w:rPr>
      <w:rFonts w:ascii="Times New Roman" w:eastAsia="Times New Roman" w:hAnsi="Times New Roman" w:cs="Times New Roman"/>
      <w:lang w:eastAsia="nb-NO"/>
    </w:rPr>
  </w:style>
  <w:style w:type="paragraph" w:styleId="Overskrift1">
    <w:name w:val="heading 1"/>
    <w:basedOn w:val="Normal"/>
    <w:next w:val="Normal"/>
    <w:link w:val="Overskrift1Tegn"/>
    <w:uiPriority w:val="9"/>
    <w:qFormat/>
    <w:rsid w:val="004051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2C302C"/>
    <w:pPr>
      <w:spacing w:before="100" w:beforeAutospacing="1" w:after="100" w:afterAutospacing="1"/>
      <w:outlineLvl w:val="1"/>
    </w:pPr>
    <w:rPr>
      <w:rFonts w:eastAsiaTheme="minorHAnsi"/>
      <w:b/>
      <w:bCs/>
      <w:sz w:val="36"/>
      <w:szCs w:val="36"/>
    </w:rPr>
  </w:style>
  <w:style w:type="paragraph" w:styleId="Overskrift3">
    <w:name w:val="heading 3"/>
    <w:basedOn w:val="Normal"/>
    <w:link w:val="Overskrift3Tegn"/>
    <w:uiPriority w:val="9"/>
    <w:qFormat/>
    <w:rsid w:val="00405F42"/>
    <w:pPr>
      <w:spacing w:before="100" w:beforeAutospacing="1" w:after="100" w:afterAutospacing="1"/>
      <w:outlineLvl w:val="2"/>
    </w:pPr>
    <w:rPr>
      <w:rFonts w:eastAsiaTheme="minorHAnsi"/>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5352C"/>
    <w:rPr>
      <w:color w:val="0563C1" w:themeColor="hyperlink"/>
      <w:u w:val="single"/>
    </w:rPr>
  </w:style>
  <w:style w:type="character" w:styleId="Fulgthyperkobling">
    <w:name w:val="FollowedHyperlink"/>
    <w:basedOn w:val="Standardskriftforavsnitt"/>
    <w:uiPriority w:val="99"/>
    <w:semiHidden/>
    <w:unhideWhenUsed/>
    <w:rsid w:val="0005352C"/>
    <w:rPr>
      <w:color w:val="954F72" w:themeColor="followedHyperlink"/>
      <w:u w:val="single"/>
    </w:rPr>
  </w:style>
  <w:style w:type="character" w:customStyle="1" w:styleId="avsnittnummer">
    <w:name w:val="avsnittnummer"/>
    <w:basedOn w:val="Standardskriftforavsnitt"/>
    <w:rsid w:val="00EE7DA2"/>
  </w:style>
  <w:style w:type="paragraph" w:styleId="Listeavsnitt">
    <w:name w:val="List Paragraph"/>
    <w:basedOn w:val="Normal"/>
    <w:uiPriority w:val="34"/>
    <w:qFormat/>
    <w:rsid w:val="006E706E"/>
    <w:pPr>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AA031B"/>
    <w:pPr>
      <w:spacing w:before="100" w:beforeAutospacing="1" w:after="100" w:afterAutospacing="1"/>
    </w:pPr>
    <w:rPr>
      <w:rFonts w:eastAsiaTheme="minorHAnsi"/>
    </w:rPr>
  </w:style>
  <w:style w:type="character" w:styleId="Sterk">
    <w:name w:val="Strong"/>
    <w:basedOn w:val="Standardskriftforavsnitt"/>
    <w:uiPriority w:val="22"/>
    <w:qFormat/>
    <w:rsid w:val="00AA031B"/>
    <w:rPr>
      <w:b/>
      <w:bCs/>
    </w:rPr>
  </w:style>
  <w:style w:type="character" w:customStyle="1" w:styleId="Overskrift3Tegn">
    <w:name w:val="Overskrift 3 Tegn"/>
    <w:basedOn w:val="Standardskriftforavsnitt"/>
    <w:link w:val="Overskrift3"/>
    <w:uiPriority w:val="9"/>
    <w:rsid w:val="00405F42"/>
    <w:rPr>
      <w:rFonts w:ascii="Times New Roman" w:hAnsi="Times New Roman" w:cs="Times New Roman"/>
      <w:b/>
      <w:bCs/>
      <w:sz w:val="27"/>
      <w:szCs w:val="27"/>
      <w:lang w:eastAsia="nb-NO"/>
    </w:rPr>
  </w:style>
  <w:style w:type="character" w:styleId="Utheving">
    <w:name w:val="Emphasis"/>
    <w:basedOn w:val="Standardskriftforavsnitt"/>
    <w:uiPriority w:val="20"/>
    <w:qFormat/>
    <w:rsid w:val="00405F42"/>
    <w:rPr>
      <w:i/>
      <w:iCs/>
    </w:rPr>
  </w:style>
  <w:style w:type="character" w:customStyle="1" w:styleId="Overskrift2Tegn">
    <w:name w:val="Overskrift 2 Tegn"/>
    <w:basedOn w:val="Standardskriftforavsnitt"/>
    <w:link w:val="Overskrift2"/>
    <w:uiPriority w:val="9"/>
    <w:rsid w:val="002C302C"/>
    <w:rPr>
      <w:rFonts w:ascii="Times New Roman" w:hAnsi="Times New Roman" w:cs="Times New Roman"/>
      <w:b/>
      <w:bCs/>
      <w:sz w:val="36"/>
      <w:szCs w:val="36"/>
      <w:lang w:eastAsia="nb-NO"/>
    </w:rPr>
  </w:style>
  <w:style w:type="paragraph" w:customStyle="1" w:styleId="mortagam">
    <w:name w:val="mortag_am"/>
    <w:basedOn w:val="Normal"/>
    <w:rsid w:val="002C302C"/>
    <w:pPr>
      <w:spacing w:before="100" w:beforeAutospacing="1" w:after="100" w:afterAutospacing="1"/>
    </w:pPr>
    <w:rPr>
      <w:rFonts w:eastAsiaTheme="minorHAnsi"/>
    </w:rPr>
  </w:style>
  <w:style w:type="character" w:customStyle="1" w:styleId="apple-converted-space">
    <w:name w:val="apple-converted-space"/>
    <w:basedOn w:val="Standardskriftforavsnitt"/>
    <w:rsid w:val="005314E0"/>
  </w:style>
  <w:style w:type="paragraph" w:customStyle="1" w:styleId="strtngta">
    <w:name w:val="strtngt_a"/>
    <w:basedOn w:val="Normal"/>
    <w:rsid w:val="00B161BB"/>
    <w:pPr>
      <w:spacing w:before="100" w:beforeAutospacing="1" w:after="100" w:afterAutospacing="1"/>
    </w:pPr>
    <w:rPr>
      <w:rFonts w:eastAsiaTheme="minorHAnsi"/>
    </w:rPr>
  </w:style>
  <w:style w:type="character" w:customStyle="1" w:styleId="Overskrift1Tegn">
    <w:name w:val="Overskrift 1 Tegn"/>
    <w:basedOn w:val="Standardskriftforavsnitt"/>
    <w:link w:val="Overskrift1"/>
    <w:uiPriority w:val="9"/>
    <w:rsid w:val="004051C3"/>
    <w:rPr>
      <w:rFonts w:asciiTheme="majorHAnsi" w:eastAsiaTheme="majorEastAsia" w:hAnsiTheme="majorHAnsi" w:cstheme="majorBidi"/>
      <w:color w:val="2F5496" w:themeColor="accent1" w:themeShade="BF"/>
      <w:sz w:val="32"/>
      <w:szCs w:val="32"/>
      <w:lang w:eastAsia="nb-NO"/>
    </w:rPr>
  </w:style>
  <w:style w:type="character" w:styleId="Ulstomtale">
    <w:name w:val="Unresolved Mention"/>
    <w:basedOn w:val="Standardskriftforavsnitt"/>
    <w:uiPriority w:val="99"/>
    <w:rsid w:val="00EC1D2F"/>
    <w:rPr>
      <w:color w:val="808080"/>
      <w:shd w:val="clear" w:color="auto" w:fill="E6E6E6"/>
    </w:rPr>
  </w:style>
  <w:style w:type="paragraph" w:customStyle="1" w:styleId="mortaga">
    <w:name w:val="mortag_a"/>
    <w:basedOn w:val="Normal"/>
    <w:rsid w:val="00FB38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2451">
      <w:bodyDiv w:val="1"/>
      <w:marLeft w:val="0"/>
      <w:marRight w:val="0"/>
      <w:marTop w:val="0"/>
      <w:marBottom w:val="0"/>
      <w:divBdr>
        <w:top w:val="none" w:sz="0" w:space="0" w:color="auto"/>
        <w:left w:val="none" w:sz="0" w:space="0" w:color="auto"/>
        <w:bottom w:val="none" w:sz="0" w:space="0" w:color="auto"/>
        <w:right w:val="none" w:sz="0" w:space="0" w:color="auto"/>
      </w:divBdr>
    </w:div>
    <w:div w:id="33312632">
      <w:bodyDiv w:val="1"/>
      <w:marLeft w:val="0"/>
      <w:marRight w:val="0"/>
      <w:marTop w:val="0"/>
      <w:marBottom w:val="0"/>
      <w:divBdr>
        <w:top w:val="none" w:sz="0" w:space="0" w:color="auto"/>
        <w:left w:val="none" w:sz="0" w:space="0" w:color="auto"/>
        <w:bottom w:val="none" w:sz="0" w:space="0" w:color="auto"/>
        <w:right w:val="none" w:sz="0" w:space="0" w:color="auto"/>
      </w:divBdr>
    </w:div>
    <w:div w:id="121533842">
      <w:bodyDiv w:val="1"/>
      <w:marLeft w:val="0"/>
      <w:marRight w:val="0"/>
      <w:marTop w:val="0"/>
      <w:marBottom w:val="0"/>
      <w:divBdr>
        <w:top w:val="none" w:sz="0" w:space="0" w:color="auto"/>
        <w:left w:val="none" w:sz="0" w:space="0" w:color="auto"/>
        <w:bottom w:val="none" w:sz="0" w:space="0" w:color="auto"/>
        <w:right w:val="none" w:sz="0" w:space="0" w:color="auto"/>
      </w:divBdr>
    </w:div>
    <w:div w:id="219022288">
      <w:bodyDiv w:val="1"/>
      <w:marLeft w:val="0"/>
      <w:marRight w:val="0"/>
      <w:marTop w:val="0"/>
      <w:marBottom w:val="0"/>
      <w:divBdr>
        <w:top w:val="none" w:sz="0" w:space="0" w:color="auto"/>
        <w:left w:val="none" w:sz="0" w:space="0" w:color="auto"/>
        <w:bottom w:val="none" w:sz="0" w:space="0" w:color="auto"/>
        <w:right w:val="none" w:sz="0" w:space="0" w:color="auto"/>
      </w:divBdr>
    </w:div>
    <w:div w:id="220018343">
      <w:bodyDiv w:val="1"/>
      <w:marLeft w:val="0"/>
      <w:marRight w:val="0"/>
      <w:marTop w:val="0"/>
      <w:marBottom w:val="0"/>
      <w:divBdr>
        <w:top w:val="none" w:sz="0" w:space="0" w:color="auto"/>
        <w:left w:val="none" w:sz="0" w:space="0" w:color="auto"/>
        <w:bottom w:val="none" w:sz="0" w:space="0" w:color="auto"/>
        <w:right w:val="none" w:sz="0" w:space="0" w:color="auto"/>
      </w:divBdr>
      <w:divsChild>
        <w:div w:id="1074474724">
          <w:blockQuote w:val="1"/>
          <w:marLeft w:val="120"/>
          <w:marRight w:val="0"/>
          <w:marTop w:val="0"/>
          <w:marBottom w:val="300"/>
          <w:divBdr>
            <w:top w:val="none" w:sz="0" w:space="0" w:color="auto"/>
            <w:left w:val="single" w:sz="36" w:space="15" w:color="F88C00"/>
            <w:bottom w:val="none" w:sz="0" w:space="0" w:color="auto"/>
            <w:right w:val="none" w:sz="0" w:space="0" w:color="auto"/>
          </w:divBdr>
        </w:div>
        <w:div w:id="1706709654">
          <w:blockQuote w:val="1"/>
          <w:marLeft w:val="120"/>
          <w:marRight w:val="0"/>
          <w:marTop w:val="0"/>
          <w:marBottom w:val="300"/>
          <w:divBdr>
            <w:top w:val="none" w:sz="0" w:space="0" w:color="auto"/>
            <w:left w:val="single" w:sz="36" w:space="15" w:color="F88C00"/>
            <w:bottom w:val="none" w:sz="0" w:space="0" w:color="auto"/>
            <w:right w:val="none" w:sz="0" w:space="0" w:color="auto"/>
          </w:divBdr>
        </w:div>
        <w:div w:id="1670013422">
          <w:blockQuote w:val="1"/>
          <w:marLeft w:val="120"/>
          <w:marRight w:val="0"/>
          <w:marTop w:val="0"/>
          <w:marBottom w:val="300"/>
          <w:divBdr>
            <w:top w:val="none" w:sz="0" w:space="0" w:color="auto"/>
            <w:left w:val="single" w:sz="36" w:space="15" w:color="F88C00"/>
            <w:bottom w:val="none" w:sz="0" w:space="0" w:color="auto"/>
            <w:right w:val="none" w:sz="0" w:space="0" w:color="auto"/>
          </w:divBdr>
        </w:div>
      </w:divsChild>
    </w:div>
    <w:div w:id="254556488">
      <w:bodyDiv w:val="1"/>
      <w:marLeft w:val="0"/>
      <w:marRight w:val="0"/>
      <w:marTop w:val="0"/>
      <w:marBottom w:val="0"/>
      <w:divBdr>
        <w:top w:val="none" w:sz="0" w:space="0" w:color="auto"/>
        <w:left w:val="none" w:sz="0" w:space="0" w:color="auto"/>
        <w:bottom w:val="none" w:sz="0" w:space="0" w:color="auto"/>
        <w:right w:val="none" w:sz="0" w:space="0" w:color="auto"/>
      </w:divBdr>
    </w:div>
    <w:div w:id="297078208">
      <w:bodyDiv w:val="1"/>
      <w:marLeft w:val="0"/>
      <w:marRight w:val="0"/>
      <w:marTop w:val="0"/>
      <w:marBottom w:val="0"/>
      <w:divBdr>
        <w:top w:val="none" w:sz="0" w:space="0" w:color="auto"/>
        <w:left w:val="none" w:sz="0" w:space="0" w:color="auto"/>
        <w:bottom w:val="none" w:sz="0" w:space="0" w:color="auto"/>
        <w:right w:val="none" w:sz="0" w:space="0" w:color="auto"/>
      </w:divBdr>
    </w:div>
    <w:div w:id="498496605">
      <w:bodyDiv w:val="1"/>
      <w:marLeft w:val="0"/>
      <w:marRight w:val="0"/>
      <w:marTop w:val="0"/>
      <w:marBottom w:val="0"/>
      <w:divBdr>
        <w:top w:val="none" w:sz="0" w:space="0" w:color="auto"/>
        <w:left w:val="none" w:sz="0" w:space="0" w:color="auto"/>
        <w:bottom w:val="none" w:sz="0" w:space="0" w:color="auto"/>
        <w:right w:val="none" w:sz="0" w:space="0" w:color="auto"/>
      </w:divBdr>
    </w:div>
    <w:div w:id="498886551">
      <w:bodyDiv w:val="1"/>
      <w:marLeft w:val="0"/>
      <w:marRight w:val="0"/>
      <w:marTop w:val="0"/>
      <w:marBottom w:val="0"/>
      <w:divBdr>
        <w:top w:val="none" w:sz="0" w:space="0" w:color="auto"/>
        <w:left w:val="none" w:sz="0" w:space="0" w:color="auto"/>
        <w:bottom w:val="none" w:sz="0" w:space="0" w:color="auto"/>
        <w:right w:val="none" w:sz="0" w:space="0" w:color="auto"/>
      </w:divBdr>
    </w:div>
    <w:div w:id="590042958">
      <w:bodyDiv w:val="1"/>
      <w:marLeft w:val="0"/>
      <w:marRight w:val="0"/>
      <w:marTop w:val="0"/>
      <w:marBottom w:val="0"/>
      <w:divBdr>
        <w:top w:val="none" w:sz="0" w:space="0" w:color="auto"/>
        <w:left w:val="none" w:sz="0" w:space="0" w:color="auto"/>
        <w:bottom w:val="none" w:sz="0" w:space="0" w:color="auto"/>
        <w:right w:val="none" w:sz="0" w:space="0" w:color="auto"/>
      </w:divBdr>
    </w:div>
    <w:div w:id="640304848">
      <w:bodyDiv w:val="1"/>
      <w:marLeft w:val="0"/>
      <w:marRight w:val="0"/>
      <w:marTop w:val="0"/>
      <w:marBottom w:val="0"/>
      <w:divBdr>
        <w:top w:val="none" w:sz="0" w:space="0" w:color="auto"/>
        <w:left w:val="none" w:sz="0" w:space="0" w:color="auto"/>
        <w:bottom w:val="none" w:sz="0" w:space="0" w:color="auto"/>
        <w:right w:val="none" w:sz="0" w:space="0" w:color="auto"/>
      </w:divBdr>
    </w:div>
    <w:div w:id="671883332">
      <w:bodyDiv w:val="1"/>
      <w:marLeft w:val="0"/>
      <w:marRight w:val="0"/>
      <w:marTop w:val="0"/>
      <w:marBottom w:val="0"/>
      <w:divBdr>
        <w:top w:val="none" w:sz="0" w:space="0" w:color="auto"/>
        <w:left w:val="none" w:sz="0" w:space="0" w:color="auto"/>
        <w:bottom w:val="none" w:sz="0" w:space="0" w:color="auto"/>
        <w:right w:val="none" w:sz="0" w:space="0" w:color="auto"/>
      </w:divBdr>
      <w:divsChild>
        <w:div w:id="690649189">
          <w:blockQuote w:val="1"/>
          <w:marLeft w:val="120"/>
          <w:marRight w:val="0"/>
          <w:marTop w:val="0"/>
          <w:marBottom w:val="300"/>
          <w:divBdr>
            <w:top w:val="none" w:sz="0" w:space="0" w:color="auto"/>
            <w:left w:val="single" w:sz="36" w:space="15" w:color="F88C00"/>
            <w:bottom w:val="none" w:sz="0" w:space="0" w:color="auto"/>
            <w:right w:val="none" w:sz="0" w:space="0" w:color="auto"/>
          </w:divBdr>
        </w:div>
        <w:div w:id="1874807798">
          <w:blockQuote w:val="1"/>
          <w:marLeft w:val="120"/>
          <w:marRight w:val="0"/>
          <w:marTop w:val="0"/>
          <w:marBottom w:val="300"/>
          <w:divBdr>
            <w:top w:val="none" w:sz="0" w:space="0" w:color="auto"/>
            <w:left w:val="single" w:sz="36" w:space="15" w:color="F88C00"/>
            <w:bottom w:val="none" w:sz="0" w:space="0" w:color="auto"/>
            <w:right w:val="none" w:sz="0" w:space="0" w:color="auto"/>
          </w:divBdr>
        </w:div>
      </w:divsChild>
    </w:div>
    <w:div w:id="751435789">
      <w:bodyDiv w:val="1"/>
      <w:marLeft w:val="0"/>
      <w:marRight w:val="0"/>
      <w:marTop w:val="0"/>
      <w:marBottom w:val="0"/>
      <w:divBdr>
        <w:top w:val="none" w:sz="0" w:space="0" w:color="auto"/>
        <w:left w:val="none" w:sz="0" w:space="0" w:color="auto"/>
        <w:bottom w:val="none" w:sz="0" w:space="0" w:color="auto"/>
        <w:right w:val="none" w:sz="0" w:space="0" w:color="auto"/>
      </w:divBdr>
    </w:div>
    <w:div w:id="793404270">
      <w:bodyDiv w:val="1"/>
      <w:marLeft w:val="0"/>
      <w:marRight w:val="0"/>
      <w:marTop w:val="0"/>
      <w:marBottom w:val="0"/>
      <w:divBdr>
        <w:top w:val="none" w:sz="0" w:space="0" w:color="auto"/>
        <w:left w:val="none" w:sz="0" w:space="0" w:color="auto"/>
        <w:bottom w:val="none" w:sz="0" w:space="0" w:color="auto"/>
        <w:right w:val="none" w:sz="0" w:space="0" w:color="auto"/>
      </w:divBdr>
    </w:div>
    <w:div w:id="807362563">
      <w:bodyDiv w:val="1"/>
      <w:marLeft w:val="0"/>
      <w:marRight w:val="0"/>
      <w:marTop w:val="0"/>
      <w:marBottom w:val="0"/>
      <w:divBdr>
        <w:top w:val="none" w:sz="0" w:space="0" w:color="auto"/>
        <w:left w:val="none" w:sz="0" w:space="0" w:color="auto"/>
        <w:bottom w:val="none" w:sz="0" w:space="0" w:color="auto"/>
        <w:right w:val="none" w:sz="0" w:space="0" w:color="auto"/>
      </w:divBdr>
    </w:div>
    <w:div w:id="825317642">
      <w:bodyDiv w:val="1"/>
      <w:marLeft w:val="0"/>
      <w:marRight w:val="0"/>
      <w:marTop w:val="0"/>
      <w:marBottom w:val="0"/>
      <w:divBdr>
        <w:top w:val="none" w:sz="0" w:space="0" w:color="auto"/>
        <w:left w:val="none" w:sz="0" w:space="0" w:color="auto"/>
        <w:bottom w:val="none" w:sz="0" w:space="0" w:color="auto"/>
        <w:right w:val="none" w:sz="0" w:space="0" w:color="auto"/>
      </w:divBdr>
    </w:div>
    <w:div w:id="836380104">
      <w:bodyDiv w:val="1"/>
      <w:marLeft w:val="0"/>
      <w:marRight w:val="0"/>
      <w:marTop w:val="0"/>
      <w:marBottom w:val="0"/>
      <w:divBdr>
        <w:top w:val="none" w:sz="0" w:space="0" w:color="auto"/>
        <w:left w:val="none" w:sz="0" w:space="0" w:color="auto"/>
        <w:bottom w:val="none" w:sz="0" w:space="0" w:color="auto"/>
        <w:right w:val="none" w:sz="0" w:space="0" w:color="auto"/>
      </w:divBdr>
    </w:div>
    <w:div w:id="840586055">
      <w:bodyDiv w:val="1"/>
      <w:marLeft w:val="0"/>
      <w:marRight w:val="0"/>
      <w:marTop w:val="0"/>
      <w:marBottom w:val="0"/>
      <w:divBdr>
        <w:top w:val="none" w:sz="0" w:space="0" w:color="auto"/>
        <w:left w:val="none" w:sz="0" w:space="0" w:color="auto"/>
        <w:bottom w:val="none" w:sz="0" w:space="0" w:color="auto"/>
        <w:right w:val="none" w:sz="0" w:space="0" w:color="auto"/>
      </w:divBdr>
    </w:div>
    <w:div w:id="868839613">
      <w:bodyDiv w:val="1"/>
      <w:marLeft w:val="0"/>
      <w:marRight w:val="0"/>
      <w:marTop w:val="0"/>
      <w:marBottom w:val="0"/>
      <w:divBdr>
        <w:top w:val="none" w:sz="0" w:space="0" w:color="auto"/>
        <w:left w:val="none" w:sz="0" w:space="0" w:color="auto"/>
        <w:bottom w:val="none" w:sz="0" w:space="0" w:color="auto"/>
        <w:right w:val="none" w:sz="0" w:space="0" w:color="auto"/>
      </w:divBdr>
    </w:div>
    <w:div w:id="887766161">
      <w:bodyDiv w:val="1"/>
      <w:marLeft w:val="0"/>
      <w:marRight w:val="0"/>
      <w:marTop w:val="0"/>
      <w:marBottom w:val="0"/>
      <w:divBdr>
        <w:top w:val="none" w:sz="0" w:space="0" w:color="auto"/>
        <w:left w:val="none" w:sz="0" w:space="0" w:color="auto"/>
        <w:bottom w:val="none" w:sz="0" w:space="0" w:color="auto"/>
        <w:right w:val="none" w:sz="0" w:space="0" w:color="auto"/>
      </w:divBdr>
    </w:div>
    <w:div w:id="956837418">
      <w:bodyDiv w:val="1"/>
      <w:marLeft w:val="0"/>
      <w:marRight w:val="0"/>
      <w:marTop w:val="0"/>
      <w:marBottom w:val="0"/>
      <w:divBdr>
        <w:top w:val="none" w:sz="0" w:space="0" w:color="auto"/>
        <w:left w:val="none" w:sz="0" w:space="0" w:color="auto"/>
        <w:bottom w:val="none" w:sz="0" w:space="0" w:color="auto"/>
        <w:right w:val="none" w:sz="0" w:space="0" w:color="auto"/>
      </w:divBdr>
    </w:div>
    <w:div w:id="960301726">
      <w:bodyDiv w:val="1"/>
      <w:marLeft w:val="0"/>
      <w:marRight w:val="0"/>
      <w:marTop w:val="0"/>
      <w:marBottom w:val="0"/>
      <w:divBdr>
        <w:top w:val="none" w:sz="0" w:space="0" w:color="auto"/>
        <w:left w:val="none" w:sz="0" w:space="0" w:color="auto"/>
        <w:bottom w:val="none" w:sz="0" w:space="0" w:color="auto"/>
        <w:right w:val="none" w:sz="0" w:space="0" w:color="auto"/>
      </w:divBdr>
    </w:div>
    <w:div w:id="978462409">
      <w:bodyDiv w:val="1"/>
      <w:marLeft w:val="0"/>
      <w:marRight w:val="0"/>
      <w:marTop w:val="0"/>
      <w:marBottom w:val="0"/>
      <w:divBdr>
        <w:top w:val="none" w:sz="0" w:space="0" w:color="auto"/>
        <w:left w:val="none" w:sz="0" w:space="0" w:color="auto"/>
        <w:bottom w:val="none" w:sz="0" w:space="0" w:color="auto"/>
        <w:right w:val="none" w:sz="0" w:space="0" w:color="auto"/>
      </w:divBdr>
    </w:div>
    <w:div w:id="1076168511">
      <w:bodyDiv w:val="1"/>
      <w:marLeft w:val="0"/>
      <w:marRight w:val="0"/>
      <w:marTop w:val="0"/>
      <w:marBottom w:val="0"/>
      <w:divBdr>
        <w:top w:val="none" w:sz="0" w:space="0" w:color="auto"/>
        <w:left w:val="none" w:sz="0" w:space="0" w:color="auto"/>
        <w:bottom w:val="none" w:sz="0" w:space="0" w:color="auto"/>
        <w:right w:val="none" w:sz="0" w:space="0" w:color="auto"/>
      </w:divBdr>
    </w:div>
    <w:div w:id="1143546478">
      <w:bodyDiv w:val="1"/>
      <w:marLeft w:val="0"/>
      <w:marRight w:val="0"/>
      <w:marTop w:val="0"/>
      <w:marBottom w:val="0"/>
      <w:divBdr>
        <w:top w:val="none" w:sz="0" w:space="0" w:color="auto"/>
        <w:left w:val="none" w:sz="0" w:space="0" w:color="auto"/>
        <w:bottom w:val="none" w:sz="0" w:space="0" w:color="auto"/>
        <w:right w:val="none" w:sz="0" w:space="0" w:color="auto"/>
      </w:divBdr>
    </w:div>
    <w:div w:id="1182159366">
      <w:bodyDiv w:val="1"/>
      <w:marLeft w:val="0"/>
      <w:marRight w:val="0"/>
      <w:marTop w:val="0"/>
      <w:marBottom w:val="0"/>
      <w:divBdr>
        <w:top w:val="none" w:sz="0" w:space="0" w:color="auto"/>
        <w:left w:val="none" w:sz="0" w:space="0" w:color="auto"/>
        <w:bottom w:val="none" w:sz="0" w:space="0" w:color="auto"/>
        <w:right w:val="none" w:sz="0" w:space="0" w:color="auto"/>
      </w:divBdr>
    </w:div>
    <w:div w:id="1336762169">
      <w:bodyDiv w:val="1"/>
      <w:marLeft w:val="0"/>
      <w:marRight w:val="0"/>
      <w:marTop w:val="0"/>
      <w:marBottom w:val="0"/>
      <w:divBdr>
        <w:top w:val="none" w:sz="0" w:space="0" w:color="auto"/>
        <w:left w:val="none" w:sz="0" w:space="0" w:color="auto"/>
        <w:bottom w:val="none" w:sz="0" w:space="0" w:color="auto"/>
        <w:right w:val="none" w:sz="0" w:space="0" w:color="auto"/>
      </w:divBdr>
    </w:div>
    <w:div w:id="1361272656">
      <w:bodyDiv w:val="1"/>
      <w:marLeft w:val="0"/>
      <w:marRight w:val="0"/>
      <w:marTop w:val="0"/>
      <w:marBottom w:val="0"/>
      <w:divBdr>
        <w:top w:val="none" w:sz="0" w:space="0" w:color="auto"/>
        <w:left w:val="none" w:sz="0" w:space="0" w:color="auto"/>
        <w:bottom w:val="none" w:sz="0" w:space="0" w:color="auto"/>
        <w:right w:val="none" w:sz="0" w:space="0" w:color="auto"/>
      </w:divBdr>
    </w:div>
    <w:div w:id="1382092921">
      <w:bodyDiv w:val="1"/>
      <w:marLeft w:val="0"/>
      <w:marRight w:val="0"/>
      <w:marTop w:val="0"/>
      <w:marBottom w:val="0"/>
      <w:divBdr>
        <w:top w:val="none" w:sz="0" w:space="0" w:color="auto"/>
        <w:left w:val="none" w:sz="0" w:space="0" w:color="auto"/>
        <w:bottom w:val="none" w:sz="0" w:space="0" w:color="auto"/>
        <w:right w:val="none" w:sz="0" w:space="0" w:color="auto"/>
      </w:divBdr>
    </w:div>
    <w:div w:id="1385984916">
      <w:bodyDiv w:val="1"/>
      <w:marLeft w:val="0"/>
      <w:marRight w:val="0"/>
      <w:marTop w:val="0"/>
      <w:marBottom w:val="0"/>
      <w:divBdr>
        <w:top w:val="none" w:sz="0" w:space="0" w:color="auto"/>
        <w:left w:val="none" w:sz="0" w:space="0" w:color="auto"/>
        <w:bottom w:val="none" w:sz="0" w:space="0" w:color="auto"/>
        <w:right w:val="none" w:sz="0" w:space="0" w:color="auto"/>
      </w:divBdr>
    </w:div>
    <w:div w:id="1394809941">
      <w:bodyDiv w:val="1"/>
      <w:marLeft w:val="0"/>
      <w:marRight w:val="0"/>
      <w:marTop w:val="0"/>
      <w:marBottom w:val="0"/>
      <w:divBdr>
        <w:top w:val="none" w:sz="0" w:space="0" w:color="auto"/>
        <w:left w:val="none" w:sz="0" w:space="0" w:color="auto"/>
        <w:bottom w:val="none" w:sz="0" w:space="0" w:color="auto"/>
        <w:right w:val="none" w:sz="0" w:space="0" w:color="auto"/>
      </w:divBdr>
    </w:div>
    <w:div w:id="1441729632">
      <w:bodyDiv w:val="1"/>
      <w:marLeft w:val="0"/>
      <w:marRight w:val="0"/>
      <w:marTop w:val="0"/>
      <w:marBottom w:val="0"/>
      <w:divBdr>
        <w:top w:val="none" w:sz="0" w:space="0" w:color="auto"/>
        <w:left w:val="none" w:sz="0" w:space="0" w:color="auto"/>
        <w:bottom w:val="none" w:sz="0" w:space="0" w:color="auto"/>
        <w:right w:val="none" w:sz="0" w:space="0" w:color="auto"/>
      </w:divBdr>
    </w:div>
    <w:div w:id="1452630890">
      <w:bodyDiv w:val="1"/>
      <w:marLeft w:val="0"/>
      <w:marRight w:val="0"/>
      <w:marTop w:val="0"/>
      <w:marBottom w:val="0"/>
      <w:divBdr>
        <w:top w:val="none" w:sz="0" w:space="0" w:color="auto"/>
        <w:left w:val="none" w:sz="0" w:space="0" w:color="auto"/>
        <w:bottom w:val="none" w:sz="0" w:space="0" w:color="auto"/>
        <w:right w:val="none" w:sz="0" w:space="0" w:color="auto"/>
      </w:divBdr>
      <w:divsChild>
        <w:div w:id="525141466">
          <w:marLeft w:val="0"/>
          <w:marRight w:val="0"/>
          <w:marTop w:val="0"/>
          <w:marBottom w:val="0"/>
          <w:divBdr>
            <w:top w:val="none" w:sz="0" w:space="0" w:color="auto"/>
            <w:left w:val="none" w:sz="0" w:space="0" w:color="auto"/>
            <w:bottom w:val="none" w:sz="0" w:space="0" w:color="auto"/>
            <w:right w:val="none" w:sz="0" w:space="0" w:color="auto"/>
          </w:divBdr>
        </w:div>
        <w:div w:id="2132087711">
          <w:marLeft w:val="0"/>
          <w:marRight w:val="0"/>
          <w:marTop w:val="0"/>
          <w:marBottom w:val="0"/>
          <w:divBdr>
            <w:top w:val="none" w:sz="0" w:space="0" w:color="auto"/>
            <w:left w:val="none" w:sz="0" w:space="0" w:color="auto"/>
            <w:bottom w:val="none" w:sz="0" w:space="0" w:color="auto"/>
            <w:right w:val="none" w:sz="0" w:space="0" w:color="auto"/>
          </w:divBdr>
        </w:div>
        <w:div w:id="1013647237">
          <w:marLeft w:val="0"/>
          <w:marRight w:val="0"/>
          <w:marTop w:val="0"/>
          <w:marBottom w:val="0"/>
          <w:divBdr>
            <w:top w:val="none" w:sz="0" w:space="0" w:color="auto"/>
            <w:left w:val="none" w:sz="0" w:space="0" w:color="auto"/>
            <w:bottom w:val="none" w:sz="0" w:space="0" w:color="auto"/>
            <w:right w:val="none" w:sz="0" w:space="0" w:color="auto"/>
          </w:divBdr>
        </w:div>
        <w:div w:id="178738301">
          <w:marLeft w:val="0"/>
          <w:marRight w:val="0"/>
          <w:marTop w:val="0"/>
          <w:marBottom w:val="0"/>
          <w:divBdr>
            <w:top w:val="none" w:sz="0" w:space="0" w:color="auto"/>
            <w:left w:val="none" w:sz="0" w:space="0" w:color="auto"/>
            <w:bottom w:val="none" w:sz="0" w:space="0" w:color="auto"/>
            <w:right w:val="none" w:sz="0" w:space="0" w:color="auto"/>
          </w:divBdr>
        </w:div>
        <w:div w:id="1941527214">
          <w:marLeft w:val="0"/>
          <w:marRight w:val="0"/>
          <w:marTop w:val="0"/>
          <w:marBottom w:val="0"/>
          <w:divBdr>
            <w:top w:val="none" w:sz="0" w:space="0" w:color="auto"/>
            <w:left w:val="none" w:sz="0" w:space="0" w:color="auto"/>
            <w:bottom w:val="none" w:sz="0" w:space="0" w:color="auto"/>
            <w:right w:val="none" w:sz="0" w:space="0" w:color="auto"/>
          </w:divBdr>
        </w:div>
      </w:divsChild>
    </w:div>
    <w:div w:id="1480264621">
      <w:bodyDiv w:val="1"/>
      <w:marLeft w:val="0"/>
      <w:marRight w:val="0"/>
      <w:marTop w:val="0"/>
      <w:marBottom w:val="0"/>
      <w:divBdr>
        <w:top w:val="none" w:sz="0" w:space="0" w:color="auto"/>
        <w:left w:val="none" w:sz="0" w:space="0" w:color="auto"/>
        <w:bottom w:val="none" w:sz="0" w:space="0" w:color="auto"/>
        <w:right w:val="none" w:sz="0" w:space="0" w:color="auto"/>
      </w:divBdr>
    </w:div>
    <w:div w:id="1524325794">
      <w:bodyDiv w:val="1"/>
      <w:marLeft w:val="0"/>
      <w:marRight w:val="0"/>
      <w:marTop w:val="0"/>
      <w:marBottom w:val="0"/>
      <w:divBdr>
        <w:top w:val="none" w:sz="0" w:space="0" w:color="auto"/>
        <w:left w:val="none" w:sz="0" w:space="0" w:color="auto"/>
        <w:bottom w:val="none" w:sz="0" w:space="0" w:color="auto"/>
        <w:right w:val="none" w:sz="0" w:space="0" w:color="auto"/>
      </w:divBdr>
    </w:div>
    <w:div w:id="1537615349">
      <w:bodyDiv w:val="1"/>
      <w:marLeft w:val="0"/>
      <w:marRight w:val="0"/>
      <w:marTop w:val="0"/>
      <w:marBottom w:val="0"/>
      <w:divBdr>
        <w:top w:val="none" w:sz="0" w:space="0" w:color="auto"/>
        <w:left w:val="none" w:sz="0" w:space="0" w:color="auto"/>
        <w:bottom w:val="none" w:sz="0" w:space="0" w:color="auto"/>
        <w:right w:val="none" w:sz="0" w:space="0" w:color="auto"/>
      </w:divBdr>
    </w:div>
    <w:div w:id="1630432518">
      <w:bodyDiv w:val="1"/>
      <w:marLeft w:val="0"/>
      <w:marRight w:val="0"/>
      <w:marTop w:val="0"/>
      <w:marBottom w:val="0"/>
      <w:divBdr>
        <w:top w:val="none" w:sz="0" w:space="0" w:color="auto"/>
        <w:left w:val="none" w:sz="0" w:space="0" w:color="auto"/>
        <w:bottom w:val="none" w:sz="0" w:space="0" w:color="auto"/>
        <w:right w:val="none" w:sz="0" w:space="0" w:color="auto"/>
      </w:divBdr>
    </w:div>
    <w:div w:id="1663655104">
      <w:bodyDiv w:val="1"/>
      <w:marLeft w:val="0"/>
      <w:marRight w:val="0"/>
      <w:marTop w:val="0"/>
      <w:marBottom w:val="0"/>
      <w:divBdr>
        <w:top w:val="none" w:sz="0" w:space="0" w:color="auto"/>
        <w:left w:val="none" w:sz="0" w:space="0" w:color="auto"/>
        <w:bottom w:val="none" w:sz="0" w:space="0" w:color="auto"/>
        <w:right w:val="none" w:sz="0" w:space="0" w:color="auto"/>
      </w:divBdr>
    </w:div>
    <w:div w:id="1739017231">
      <w:bodyDiv w:val="1"/>
      <w:marLeft w:val="0"/>
      <w:marRight w:val="0"/>
      <w:marTop w:val="0"/>
      <w:marBottom w:val="0"/>
      <w:divBdr>
        <w:top w:val="none" w:sz="0" w:space="0" w:color="auto"/>
        <w:left w:val="none" w:sz="0" w:space="0" w:color="auto"/>
        <w:bottom w:val="none" w:sz="0" w:space="0" w:color="auto"/>
        <w:right w:val="none" w:sz="0" w:space="0" w:color="auto"/>
      </w:divBdr>
    </w:div>
    <w:div w:id="1789665309">
      <w:bodyDiv w:val="1"/>
      <w:marLeft w:val="0"/>
      <w:marRight w:val="0"/>
      <w:marTop w:val="0"/>
      <w:marBottom w:val="0"/>
      <w:divBdr>
        <w:top w:val="none" w:sz="0" w:space="0" w:color="auto"/>
        <w:left w:val="none" w:sz="0" w:space="0" w:color="auto"/>
        <w:bottom w:val="none" w:sz="0" w:space="0" w:color="auto"/>
        <w:right w:val="none" w:sz="0" w:space="0" w:color="auto"/>
      </w:divBdr>
    </w:div>
    <w:div w:id="1869181044">
      <w:bodyDiv w:val="1"/>
      <w:marLeft w:val="0"/>
      <w:marRight w:val="0"/>
      <w:marTop w:val="0"/>
      <w:marBottom w:val="0"/>
      <w:divBdr>
        <w:top w:val="none" w:sz="0" w:space="0" w:color="auto"/>
        <w:left w:val="none" w:sz="0" w:space="0" w:color="auto"/>
        <w:bottom w:val="none" w:sz="0" w:space="0" w:color="auto"/>
        <w:right w:val="none" w:sz="0" w:space="0" w:color="auto"/>
      </w:divBdr>
    </w:div>
    <w:div w:id="1876381819">
      <w:bodyDiv w:val="1"/>
      <w:marLeft w:val="0"/>
      <w:marRight w:val="0"/>
      <w:marTop w:val="0"/>
      <w:marBottom w:val="0"/>
      <w:divBdr>
        <w:top w:val="none" w:sz="0" w:space="0" w:color="auto"/>
        <w:left w:val="none" w:sz="0" w:space="0" w:color="auto"/>
        <w:bottom w:val="none" w:sz="0" w:space="0" w:color="auto"/>
        <w:right w:val="none" w:sz="0" w:space="0" w:color="auto"/>
      </w:divBdr>
    </w:div>
    <w:div w:id="1917740823">
      <w:bodyDiv w:val="1"/>
      <w:marLeft w:val="0"/>
      <w:marRight w:val="0"/>
      <w:marTop w:val="0"/>
      <w:marBottom w:val="0"/>
      <w:divBdr>
        <w:top w:val="none" w:sz="0" w:space="0" w:color="auto"/>
        <w:left w:val="none" w:sz="0" w:space="0" w:color="auto"/>
        <w:bottom w:val="none" w:sz="0" w:space="0" w:color="auto"/>
        <w:right w:val="none" w:sz="0" w:space="0" w:color="auto"/>
      </w:divBdr>
    </w:div>
    <w:div w:id="2019889814">
      <w:bodyDiv w:val="1"/>
      <w:marLeft w:val="0"/>
      <w:marRight w:val="0"/>
      <w:marTop w:val="0"/>
      <w:marBottom w:val="0"/>
      <w:divBdr>
        <w:top w:val="none" w:sz="0" w:space="0" w:color="auto"/>
        <w:left w:val="none" w:sz="0" w:space="0" w:color="auto"/>
        <w:bottom w:val="none" w:sz="0" w:space="0" w:color="auto"/>
        <w:right w:val="none" w:sz="0" w:space="0" w:color="auto"/>
      </w:divBdr>
    </w:div>
    <w:div w:id="2020890493">
      <w:bodyDiv w:val="1"/>
      <w:marLeft w:val="0"/>
      <w:marRight w:val="0"/>
      <w:marTop w:val="0"/>
      <w:marBottom w:val="0"/>
      <w:divBdr>
        <w:top w:val="none" w:sz="0" w:space="0" w:color="auto"/>
        <w:left w:val="none" w:sz="0" w:space="0" w:color="auto"/>
        <w:bottom w:val="none" w:sz="0" w:space="0" w:color="auto"/>
        <w:right w:val="none" w:sz="0" w:space="0" w:color="auto"/>
      </w:divBdr>
    </w:div>
    <w:div w:id="2076782079">
      <w:bodyDiv w:val="1"/>
      <w:marLeft w:val="0"/>
      <w:marRight w:val="0"/>
      <w:marTop w:val="0"/>
      <w:marBottom w:val="0"/>
      <w:divBdr>
        <w:top w:val="none" w:sz="0" w:space="0" w:color="auto"/>
        <w:left w:val="none" w:sz="0" w:space="0" w:color="auto"/>
        <w:bottom w:val="none" w:sz="0" w:space="0" w:color="auto"/>
        <w:right w:val="none" w:sz="0" w:space="0" w:color="auto"/>
      </w:divBdr>
      <w:divsChild>
        <w:div w:id="352000738">
          <w:marLeft w:val="0"/>
          <w:marRight w:val="0"/>
          <w:marTop w:val="0"/>
          <w:marBottom w:val="0"/>
          <w:divBdr>
            <w:top w:val="none" w:sz="0" w:space="0" w:color="auto"/>
            <w:left w:val="none" w:sz="0" w:space="0" w:color="auto"/>
            <w:bottom w:val="none" w:sz="0" w:space="0" w:color="auto"/>
            <w:right w:val="none" w:sz="0" w:space="0" w:color="auto"/>
          </w:divBdr>
        </w:div>
        <w:div w:id="1669406077">
          <w:marLeft w:val="0"/>
          <w:marRight w:val="0"/>
          <w:marTop w:val="0"/>
          <w:marBottom w:val="0"/>
          <w:divBdr>
            <w:top w:val="none" w:sz="0" w:space="0" w:color="auto"/>
            <w:left w:val="none" w:sz="0" w:space="0" w:color="auto"/>
            <w:bottom w:val="none" w:sz="0" w:space="0" w:color="auto"/>
            <w:right w:val="none" w:sz="0" w:space="0" w:color="auto"/>
          </w:divBdr>
        </w:div>
        <w:div w:id="1219513960">
          <w:marLeft w:val="0"/>
          <w:marRight w:val="0"/>
          <w:marTop w:val="0"/>
          <w:marBottom w:val="0"/>
          <w:divBdr>
            <w:top w:val="none" w:sz="0" w:space="0" w:color="auto"/>
            <w:left w:val="none" w:sz="0" w:space="0" w:color="auto"/>
            <w:bottom w:val="none" w:sz="0" w:space="0" w:color="auto"/>
            <w:right w:val="none" w:sz="0" w:space="0" w:color="auto"/>
          </w:divBdr>
        </w:div>
      </w:divsChild>
    </w:div>
    <w:div w:id="2134445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n@nored.no" TargetMode="External"/><Relationship Id="rId13" Type="http://schemas.openxmlformats.org/officeDocument/2006/relationships/hyperlink" Target="https://lovdata.no/dokument/NL/lov/2017-06-16-51" TargetMode="Externa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ored.no/Redaktoernyheter/Undersoekelse-om-seksuell-trakassering-her-er-resultatene" TargetMode="External"/><Relationship Id="rId12" Type="http://schemas.openxmlformats.org/officeDocument/2006/relationships/hyperlink" Target="https://www.nored.no/NR-dokumentasjon/Rapporter-og-veiledere/Redaktoerjakten-En-veileder-i-rekruttering-av-kvinnelige-ledere"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rkn@nored.no"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ored.no/NR-dokumentasjon/Rapporter-og-veiledere/Redaktoerjakten-En-veileder-i-rekruttering-av-kvinnelige-ledere" TargetMode="External"/><Relationship Id="rId5" Type="http://schemas.openxmlformats.org/officeDocument/2006/relationships/image" Target="media/image1.jpg"/><Relationship Id="rId15" Type="http://schemas.openxmlformats.org/officeDocument/2006/relationships/image" Target="media/image3.tiff"/><Relationship Id="rId10" Type="http://schemas.openxmlformats.org/officeDocument/2006/relationships/hyperlink" Target="https://www.nored.no/NR-dokumentasjon/Rapporter-og-veiledere/Redaktoerhaandboken/Slik-gjoer-du-det/Kapittel-23-forebygger-og-loeser-konflikter" TargetMode="External"/><Relationship Id="rId19" Type="http://schemas.openxmlformats.org/officeDocument/2006/relationships/hyperlink" Target="mailto:arne.jensen@nored.no" TargetMode="External"/><Relationship Id="rId4" Type="http://schemas.openxmlformats.org/officeDocument/2006/relationships/webSettings" Target="webSettings.xml"/><Relationship Id="rId9" Type="http://schemas.openxmlformats.org/officeDocument/2006/relationships/hyperlink" Target="https://www.nored.no/Redaktoernyheter/Rutiner-om-varsling-og-haandtering-av-seksuell-trakassering" TargetMode="External"/><Relationship Id="rId14" Type="http://schemas.openxmlformats.org/officeDocument/2006/relationships/hyperlink" Target="https://www.nored.no/Redaktoernyheter/Rutiner-om-varsling-og-haandtering-av-seksuell-trakassering"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23</Pages>
  <Words>8127</Words>
  <Characters>43079</Characters>
  <Application>Microsoft Office Word</Application>
  <DocSecurity>0</DocSecurity>
  <Lines>358</Lines>
  <Paragraphs>102</Paragraphs>
  <ScaleCrop>false</ScaleCrop>
  <HeadingPairs>
    <vt:vector size="4" baseType="variant">
      <vt:variant>
        <vt:lpstr>Tittel</vt:lpstr>
      </vt:variant>
      <vt:variant>
        <vt:i4>1</vt:i4>
      </vt:variant>
      <vt:variant>
        <vt:lpstr>Headings</vt:lpstr>
      </vt:variant>
      <vt:variant>
        <vt:i4>4</vt:i4>
      </vt:variant>
    </vt:vector>
  </HeadingPairs>
  <TitlesOfParts>
    <vt:vector size="5" baseType="lpstr">
      <vt:lpstr/>
      <vt:lpstr>    Eksempel 1 – Seksuell trakassering på arbeidsplassen</vt:lpstr>
      <vt:lpstr>    Lenke er kun til bakgrunn i denne versjonen av veilederen)</vt:lpstr>
      <vt:lpstr>    Eksempel 2 – Seksuell trakassering på arbeidsplassen</vt:lpstr>
      <vt:lpstr>    (Lenke er kun til bakgrunn i denne versjonen av veilederen)</vt:lpstr>
    </vt:vector>
  </TitlesOfParts>
  <Company/>
  <LinksUpToDate>false</LinksUpToDate>
  <CharactersWithSpaces>51104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Kjelling Nybø</dc:creator>
  <cp:keywords/>
  <dc:description/>
  <cp:lastModifiedBy>Reidun Kjelling Nybø</cp:lastModifiedBy>
  <cp:revision>20</cp:revision>
  <cp:lastPrinted>2018-01-30T20:04:00Z</cp:lastPrinted>
  <dcterms:created xsi:type="dcterms:W3CDTF">2018-01-22T19:24:00Z</dcterms:created>
  <dcterms:modified xsi:type="dcterms:W3CDTF">2018-01-30T23:11:00Z</dcterms:modified>
</cp:coreProperties>
</file>