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0E7" w:rsidRPr="001C60E7" w:rsidRDefault="001C60E7" w:rsidP="001C60E7">
      <w:pPr>
        <w:shd w:val="clear" w:color="auto" w:fill="FFFFFF"/>
        <w:spacing w:after="0" w:line="240" w:lineRule="auto"/>
        <w:outlineLvl w:val="0"/>
        <w:rPr>
          <w:rFonts w:ascii="preloslab_book" w:eastAsia="Times New Roman" w:hAnsi="preloslab_book" w:cs="Times New Roman"/>
          <w:color w:val="000000"/>
          <w:kern w:val="36"/>
          <w:sz w:val="68"/>
          <w:szCs w:val="68"/>
          <w:lang w:eastAsia="nb-NO"/>
        </w:rPr>
      </w:pPr>
      <w:r w:rsidRPr="001C60E7">
        <w:rPr>
          <w:rFonts w:ascii="preloslab_book" w:eastAsia="Times New Roman" w:hAnsi="preloslab_book" w:cs="Times New Roman"/>
          <w:color w:val="000000"/>
          <w:kern w:val="36"/>
          <w:sz w:val="68"/>
          <w:szCs w:val="68"/>
          <w:lang w:eastAsia="nb-NO"/>
        </w:rPr>
        <w:t>Retningslinjer mot uønsket seksuell oppmerksomhet i VG</w:t>
      </w:r>
    </w:p>
    <w:p w:rsidR="001C60E7" w:rsidRDefault="001C60E7" w:rsidP="001C60E7">
      <w:pPr>
        <w:shd w:val="clear" w:color="auto" w:fill="FFFFFF"/>
        <w:spacing w:line="320" w:lineRule="atLeast"/>
        <w:rPr>
          <w:rFonts w:ascii="Arial" w:eastAsia="Times New Roman" w:hAnsi="Arial" w:cs="Arial"/>
          <w:color w:val="000000"/>
          <w:sz w:val="24"/>
          <w:szCs w:val="24"/>
          <w:lang w:eastAsia="nb-NO"/>
        </w:rPr>
      </w:pPr>
      <w:bookmarkStart w:id="0" w:name="_GoBack"/>
      <w:bookmarkEnd w:id="0"/>
    </w:p>
    <w:p w:rsidR="001C60E7" w:rsidRPr="001C60E7" w:rsidRDefault="001C60E7" w:rsidP="001C60E7">
      <w:pPr>
        <w:shd w:val="clear" w:color="auto" w:fill="FFFFFF"/>
        <w:spacing w:line="320" w:lineRule="atLeast"/>
        <w:rPr>
          <w:rFonts w:ascii="Arial" w:eastAsia="Times New Roman" w:hAnsi="Arial" w:cs="Arial"/>
          <w:color w:val="000000"/>
          <w:sz w:val="24"/>
          <w:szCs w:val="24"/>
          <w:lang w:eastAsia="nb-NO"/>
        </w:rPr>
      </w:pPr>
      <w:r w:rsidRPr="001C60E7">
        <w:rPr>
          <w:rFonts w:ascii="Arial" w:eastAsia="Times New Roman" w:hAnsi="Arial" w:cs="Arial"/>
          <w:color w:val="000000"/>
          <w:sz w:val="24"/>
          <w:szCs w:val="24"/>
          <w:lang w:eastAsia="nb-NO"/>
        </w:rPr>
        <w:t>VG har nulltorelanse for uønsket seksuell oppmerksomhet mot alle ansatte.</w:t>
      </w:r>
    </w:p>
    <w:p w:rsidR="001C60E7" w:rsidRPr="001C60E7" w:rsidRDefault="001C60E7" w:rsidP="001C60E7">
      <w:pPr>
        <w:shd w:val="clear" w:color="auto" w:fill="FFFFFF"/>
        <w:spacing w:after="240" w:line="320" w:lineRule="atLeast"/>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Med seksuell trakassering menes uønsket seksuell oppmerksomhet som er plagsom for den oppmerksomheten rammer. Plagsom eller truende seksuell oppmerksomhet skal aldri tolereres og det er den som utsettes for ordene eller handlingene som avgjør om de kan aksepteres eller om de er krenkende.</w:t>
      </w:r>
    </w:p>
    <w:p w:rsidR="001C60E7" w:rsidRPr="001C60E7" w:rsidRDefault="001C60E7" w:rsidP="001C60E7">
      <w:pPr>
        <w:shd w:val="clear" w:color="auto" w:fill="FFFFFF"/>
        <w:spacing w:after="240" w:line="320" w:lineRule="atLeast"/>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Det kan være ord eller handlinger av seksuell karakter som fører til at den som utsettes for dem føler seg krenket, redd eller utsatt for stort ubehag. Det kan være alt fra uønsket fysisk berøring, muntlige utsagn, meldinger på sosiale medier, meldinger på snapchat, sms, slack, lync etc.</w:t>
      </w:r>
    </w:p>
    <w:p w:rsidR="001C60E7" w:rsidRPr="001C60E7" w:rsidRDefault="001C60E7" w:rsidP="001C60E7">
      <w:pPr>
        <w:shd w:val="clear" w:color="auto" w:fill="FFFFFF"/>
        <w:spacing w:after="240" w:line="320" w:lineRule="atLeast"/>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Slik atferd er uakseptabel og skaper et dårlig arbeidsmiljø.</w:t>
      </w:r>
    </w:p>
    <w:p w:rsidR="001C60E7" w:rsidRPr="001C60E7" w:rsidRDefault="001C60E7" w:rsidP="001C60E7">
      <w:pPr>
        <w:shd w:val="clear" w:color="auto" w:fill="FFFFFF"/>
        <w:spacing w:after="240" w:line="320" w:lineRule="atLeast"/>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Alle ansatte forplikter seg til å forholde seg til VGs etiske retningslinjer. Et sentralt punkt retningslinjene er:</w:t>
      </w:r>
    </w:p>
    <w:p w:rsidR="001C60E7" w:rsidRPr="001C60E7" w:rsidRDefault="001C60E7" w:rsidP="001C60E7">
      <w:pPr>
        <w:shd w:val="clear" w:color="auto" w:fill="FFFFFF"/>
        <w:spacing w:after="0" w:line="320" w:lineRule="atLeast"/>
        <w:rPr>
          <w:rFonts w:ascii="Arial" w:eastAsia="Times New Roman" w:hAnsi="Arial" w:cs="Arial"/>
          <w:color w:val="000000"/>
          <w:sz w:val="21"/>
          <w:szCs w:val="21"/>
          <w:lang w:eastAsia="nb-NO"/>
        </w:rPr>
      </w:pPr>
      <w:r w:rsidRPr="001C60E7">
        <w:rPr>
          <w:rFonts w:ascii="Arial" w:eastAsia="Times New Roman" w:hAnsi="Arial" w:cs="Arial"/>
          <w:b/>
          <w:bCs/>
          <w:i/>
          <w:iCs/>
          <w:color w:val="000000"/>
          <w:sz w:val="21"/>
          <w:szCs w:val="21"/>
          <w:lang w:eastAsia="nb-NO"/>
        </w:rPr>
        <w:t>I VG aksepteres ikke noen form for trakassering, diskriminering eller annen adferd som kan oppleves som truende eller nedverdigende.</w:t>
      </w:r>
    </w:p>
    <w:p w:rsidR="001C60E7" w:rsidRPr="001C60E7" w:rsidRDefault="001C60E7" w:rsidP="001C60E7">
      <w:pPr>
        <w:shd w:val="clear" w:color="auto" w:fill="FFFFFF"/>
        <w:spacing w:after="240" w:line="320" w:lineRule="atLeast"/>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Dette er VGs retningslinjer for hva ansatte som blir utsatt for uønsket seksuell oppmerksomhet kan og bør gjøre:</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Det er IKKE du som mottar den uønskede seksuelle oppmerksomheten som er problemet.</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Du er ikke alene eller den eneste som mottar uønsket seksuell oppmerksomhet, VG har til tider henvendelser om dette.</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Informer din nærmeste leder eller en annen tillitsperson om hendelsen. Dette kan være en kollega, klubbledere, verneombud, personal- og administrasjonssjef, andre ansatte på HR avdelingen. Alle har taushetsplikt.</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HR-avdelingen har kunnskap og erfaring i hvordan håndtere problemet og er en god og nyttig samtalepartner.</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VG har rutiner for å iverksette tiltak mot uønsket seksuell oppmerksomhet.</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For å kunne iverksette tiltak er vi helt avhengige av å få beskjed.</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Dersom en kollega tar kontakt med deg og varsler om uønsket seksuell oppmerksomhet, skal du oppfordre vedkommende til å gå videre med det til en leder eller HR.</w:t>
      </w:r>
    </w:p>
    <w:p w:rsidR="001C60E7" w:rsidRP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Dersom du er bekymret for om en kollega er utsatt for uønsket seksuell oppmerksomhet kan du henvende deg anonymt til ressurspersonene over.</w:t>
      </w:r>
    </w:p>
    <w:p w:rsidR="001C60E7" w:rsidRDefault="001C60E7" w:rsidP="001C60E7">
      <w:pPr>
        <w:numPr>
          <w:ilvl w:val="0"/>
          <w:numId w:val="1"/>
        </w:numPr>
        <w:shd w:val="clear" w:color="auto" w:fill="FFFFFF"/>
        <w:spacing w:after="0" w:line="320" w:lineRule="atLeast"/>
        <w:ind w:left="0"/>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Alle henvendelser vil bli behandlet seriøst og med integritet.</w:t>
      </w:r>
    </w:p>
    <w:p w:rsidR="001C60E7" w:rsidRPr="001C60E7" w:rsidRDefault="001C60E7" w:rsidP="001C60E7">
      <w:pPr>
        <w:shd w:val="clear" w:color="auto" w:fill="FFFFFF"/>
        <w:spacing w:after="0" w:line="320" w:lineRule="atLeast"/>
        <w:rPr>
          <w:rFonts w:ascii="Arial" w:eastAsia="Times New Roman" w:hAnsi="Arial" w:cs="Arial"/>
          <w:color w:val="000000"/>
          <w:sz w:val="21"/>
          <w:szCs w:val="21"/>
          <w:lang w:eastAsia="nb-NO"/>
        </w:rPr>
      </w:pPr>
    </w:p>
    <w:p w:rsidR="001C60E7" w:rsidRPr="001C60E7" w:rsidRDefault="001C60E7" w:rsidP="001C60E7">
      <w:pPr>
        <w:shd w:val="clear" w:color="auto" w:fill="FFFFFF"/>
        <w:spacing w:after="0" w:line="320" w:lineRule="atLeast"/>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t>Kontakt HR-avdelingen: </w:t>
      </w:r>
      <w:hyperlink r:id="rId7" w:history="1">
        <w:r w:rsidRPr="001C60E7">
          <w:rPr>
            <w:rFonts w:ascii="Arial" w:eastAsia="Times New Roman" w:hAnsi="Arial" w:cs="Arial"/>
            <w:color w:val="0086B9"/>
            <w:sz w:val="21"/>
            <w:szCs w:val="21"/>
            <w:u w:val="single"/>
            <w:lang w:eastAsia="nb-NO"/>
          </w:rPr>
          <w:t>Merete Crowo</w:t>
        </w:r>
      </w:hyperlink>
      <w:r w:rsidRPr="001C60E7">
        <w:rPr>
          <w:rFonts w:ascii="Arial" w:eastAsia="Times New Roman" w:hAnsi="Arial" w:cs="Arial"/>
          <w:color w:val="000000"/>
          <w:sz w:val="21"/>
          <w:szCs w:val="21"/>
          <w:lang w:eastAsia="nb-NO"/>
        </w:rPr>
        <w:t>, </w:t>
      </w:r>
      <w:hyperlink r:id="rId8" w:history="1">
        <w:r w:rsidRPr="001C60E7">
          <w:rPr>
            <w:rFonts w:ascii="Arial" w:eastAsia="Times New Roman" w:hAnsi="Arial" w:cs="Arial"/>
            <w:color w:val="0086B9"/>
            <w:sz w:val="21"/>
            <w:szCs w:val="21"/>
            <w:u w:val="single"/>
            <w:lang w:eastAsia="nb-NO"/>
          </w:rPr>
          <w:t>Tone Clasén</w:t>
        </w:r>
      </w:hyperlink>
      <w:r w:rsidRPr="001C60E7">
        <w:rPr>
          <w:rFonts w:ascii="Arial" w:eastAsia="Times New Roman" w:hAnsi="Arial" w:cs="Arial"/>
          <w:color w:val="000000"/>
          <w:sz w:val="21"/>
          <w:szCs w:val="21"/>
          <w:lang w:eastAsia="nb-NO"/>
        </w:rPr>
        <w:t>, </w:t>
      </w:r>
      <w:hyperlink r:id="rId9" w:history="1">
        <w:r w:rsidRPr="001C60E7">
          <w:rPr>
            <w:rFonts w:ascii="Arial" w:eastAsia="Times New Roman" w:hAnsi="Arial" w:cs="Arial"/>
            <w:color w:val="0086B9"/>
            <w:sz w:val="21"/>
            <w:szCs w:val="21"/>
            <w:u w:val="single"/>
            <w:lang w:eastAsia="nb-NO"/>
          </w:rPr>
          <w:t>Merete Kristiansen</w:t>
        </w:r>
      </w:hyperlink>
      <w:r w:rsidRPr="001C60E7">
        <w:rPr>
          <w:rFonts w:ascii="Arial" w:eastAsia="Times New Roman" w:hAnsi="Arial" w:cs="Arial"/>
          <w:color w:val="000000"/>
          <w:sz w:val="21"/>
          <w:szCs w:val="21"/>
          <w:lang w:eastAsia="nb-NO"/>
        </w:rPr>
        <w:t>, </w:t>
      </w:r>
      <w:hyperlink r:id="rId10" w:history="1">
        <w:r w:rsidRPr="001C60E7">
          <w:rPr>
            <w:rFonts w:ascii="Arial" w:eastAsia="Times New Roman" w:hAnsi="Arial" w:cs="Arial"/>
            <w:color w:val="0086B9"/>
            <w:sz w:val="21"/>
            <w:szCs w:val="21"/>
            <w:u w:val="single"/>
            <w:lang w:eastAsia="nb-NO"/>
          </w:rPr>
          <w:t>Bente Øyan</w:t>
        </w:r>
      </w:hyperlink>
      <w:r w:rsidRPr="001C60E7">
        <w:rPr>
          <w:rFonts w:ascii="Arial" w:eastAsia="Times New Roman" w:hAnsi="Arial" w:cs="Arial"/>
          <w:color w:val="000000"/>
          <w:sz w:val="21"/>
          <w:szCs w:val="21"/>
          <w:lang w:eastAsia="nb-NO"/>
        </w:rPr>
        <w:t>, </w:t>
      </w:r>
      <w:hyperlink r:id="rId11" w:history="1">
        <w:r w:rsidRPr="001C60E7">
          <w:rPr>
            <w:rFonts w:ascii="Arial" w:eastAsia="Times New Roman" w:hAnsi="Arial" w:cs="Arial"/>
            <w:color w:val="0086B9"/>
            <w:sz w:val="21"/>
            <w:szCs w:val="21"/>
            <w:u w:val="single"/>
            <w:lang w:eastAsia="nb-NO"/>
          </w:rPr>
          <w:t>Britt Grytnes</w:t>
        </w:r>
      </w:hyperlink>
      <w:r w:rsidRPr="001C60E7">
        <w:rPr>
          <w:rFonts w:ascii="Arial" w:eastAsia="Times New Roman" w:hAnsi="Arial" w:cs="Arial"/>
          <w:color w:val="000000"/>
          <w:sz w:val="21"/>
          <w:szCs w:val="21"/>
          <w:lang w:eastAsia="nb-NO"/>
        </w:rPr>
        <w:t>, </w:t>
      </w:r>
      <w:hyperlink r:id="rId12" w:history="1">
        <w:r w:rsidRPr="001C60E7">
          <w:rPr>
            <w:rFonts w:ascii="Arial" w:eastAsia="Times New Roman" w:hAnsi="Arial" w:cs="Arial"/>
            <w:color w:val="0086B9"/>
            <w:sz w:val="21"/>
            <w:szCs w:val="21"/>
            <w:u w:val="single"/>
            <w:lang w:eastAsia="nb-NO"/>
          </w:rPr>
          <w:t>Karin Kirkenes</w:t>
        </w:r>
      </w:hyperlink>
    </w:p>
    <w:p w:rsidR="001C60E7" w:rsidRPr="001C60E7" w:rsidRDefault="001C60E7" w:rsidP="001C60E7">
      <w:pPr>
        <w:shd w:val="clear" w:color="auto" w:fill="FFFFFF"/>
        <w:spacing w:line="320" w:lineRule="atLeast"/>
        <w:rPr>
          <w:rFonts w:ascii="Arial" w:eastAsia="Times New Roman" w:hAnsi="Arial" w:cs="Arial"/>
          <w:color w:val="000000"/>
          <w:sz w:val="21"/>
          <w:szCs w:val="21"/>
          <w:lang w:eastAsia="nb-NO"/>
        </w:rPr>
      </w:pPr>
      <w:r w:rsidRPr="001C60E7">
        <w:rPr>
          <w:rFonts w:ascii="Arial" w:eastAsia="Times New Roman" w:hAnsi="Arial" w:cs="Arial"/>
          <w:color w:val="000000"/>
          <w:sz w:val="21"/>
          <w:szCs w:val="21"/>
          <w:lang w:eastAsia="nb-NO"/>
        </w:rPr>
        <w:lastRenderedPageBreak/>
        <w:t>Kontakt hovedverneombud: </w:t>
      </w:r>
      <w:hyperlink r:id="rId13" w:history="1">
        <w:r w:rsidRPr="001C60E7">
          <w:rPr>
            <w:rFonts w:ascii="Arial" w:eastAsia="Times New Roman" w:hAnsi="Arial" w:cs="Arial"/>
            <w:color w:val="0086B9"/>
            <w:sz w:val="21"/>
            <w:szCs w:val="21"/>
            <w:u w:val="single"/>
            <w:lang w:eastAsia="nb-NO"/>
          </w:rPr>
          <w:t>Ingunn Saltbones</w:t>
        </w:r>
      </w:hyperlink>
    </w:p>
    <w:p w:rsidR="00FB49C5" w:rsidRDefault="00186B67"/>
    <w:sectPr w:rsidR="00FB49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B67" w:rsidRDefault="00186B67" w:rsidP="001C60E7">
      <w:pPr>
        <w:spacing w:after="0" w:line="240" w:lineRule="auto"/>
      </w:pPr>
      <w:r>
        <w:separator/>
      </w:r>
    </w:p>
  </w:endnote>
  <w:endnote w:type="continuationSeparator" w:id="0">
    <w:p w:rsidR="00186B67" w:rsidRDefault="00186B67" w:rsidP="001C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eloslab_book">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B67" w:rsidRDefault="00186B67" w:rsidP="001C60E7">
      <w:pPr>
        <w:spacing w:after="0" w:line="240" w:lineRule="auto"/>
      </w:pPr>
      <w:r>
        <w:separator/>
      </w:r>
    </w:p>
  </w:footnote>
  <w:footnote w:type="continuationSeparator" w:id="0">
    <w:p w:rsidR="00186B67" w:rsidRDefault="00186B67" w:rsidP="001C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425"/>
    <w:multiLevelType w:val="multilevel"/>
    <w:tmpl w:val="37D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E7"/>
    <w:rsid w:val="00186B67"/>
    <w:rsid w:val="001C60E7"/>
    <w:rsid w:val="007E6AF4"/>
    <w:rsid w:val="008C729D"/>
    <w:rsid w:val="00E06B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1B0B"/>
  <w15:chartTrackingRefBased/>
  <w15:docId w15:val="{300A6B67-2E7E-4AEF-8E60-01AC8AFB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1C60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C60E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C60E7"/>
  </w:style>
  <w:style w:type="paragraph" w:styleId="Bunntekst">
    <w:name w:val="footer"/>
    <w:basedOn w:val="Normal"/>
    <w:link w:val="BunntekstTegn"/>
    <w:uiPriority w:val="99"/>
    <w:unhideWhenUsed/>
    <w:rsid w:val="001C60E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C60E7"/>
  </w:style>
  <w:style w:type="character" w:customStyle="1" w:styleId="Overskrift1Tegn">
    <w:name w:val="Overskrift 1 Tegn"/>
    <w:basedOn w:val="Standardskriftforavsnitt"/>
    <w:link w:val="Overskrift1"/>
    <w:uiPriority w:val="9"/>
    <w:rsid w:val="001C60E7"/>
    <w:rPr>
      <w:rFonts w:ascii="Times New Roman" w:eastAsia="Times New Roman" w:hAnsi="Times New Roman" w:cs="Times New Roman"/>
      <w:b/>
      <w:bCs/>
      <w:kern w:val="36"/>
      <w:sz w:val="48"/>
      <w:szCs w:val="48"/>
      <w:lang w:eastAsia="nb-NO"/>
    </w:rPr>
  </w:style>
  <w:style w:type="paragraph" w:styleId="NormalWeb">
    <w:name w:val="Normal (Web)"/>
    <w:basedOn w:val="Normal"/>
    <w:uiPriority w:val="99"/>
    <w:semiHidden/>
    <w:unhideWhenUsed/>
    <w:rsid w:val="001C60E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date">
    <w:name w:val="date"/>
    <w:basedOn w:val="Standardskriftforavsnitt"/>
    <w:rsid w:val="001C60E7"/>
  </w:style>
  <w:style w:type="character" w:styleId="Sterk">
    <w:name w:val="Strong"/>
    <w:basedOn w:val="Standardskriftforavsnitt"/>
    <w:uiPriority w:val="22"/>
    <w:qFormat/>
    <w:rsid w:val="001C60E7"/>
    <w:rPr>
      <w:b/>
      <w:bCs/>
    </w:rPr>
  </w:style>
  <w:style w:type="character" w:styleId="Hyperkobling">
    <w:name w:val="Hyperlink"/>
    <w:basedOn w:val="Standardskriftforavsnitt"/>
    <w:uiPriority w:val="99"/>
    <w:semiHidden/>
    <w:unhideWhenUsed/>
    <w:rsid w:val="001C6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657166">
      <w:bodyDiv w:val="1"/>
      <w:marLeft w:val="0"/>
      <w:marRight w:val="0"/>
      <w:marTop w:val="0"/>
      <w:marBottom w:val="0"/>
      <w:divBdr>
        <w:top w:val="none" w:sz="0" w:space="0" w:color="auto"/>
        <w:left w:val="none" w:sz="0" w:space="0" w:color="auto"/>
        <w:bottom w:val="none" w:sz="0" w:space="0" w:color="auto"/>
        <w:right w:val="none" w:sz="0" w:space="0" w:color="auto"/>
      </w:divBdr>
      <w:divsChild>
        <w:div w:id="1786801072">
          <w:marLeft w:val="0"/>
          <w:marRight w:val="300"/>
          <w:marTop w:val="0"/>
          <w:marBottom w:val="600"/>
          <w:divBdr>
            <w:top w:val="none" w:sz="0" w:space="0" w:color="auto"/>
            <w:left w:val="none" w:sz="0" w:space="0" w:color="auto"/>
            <w:bottom w:val="none" w:sz="0" w:space="0" w:color="auto"/>
            <w:right w:val="none" w:sz="0" w:space="0" w:color="auto"/>
          </w:divBdr>
          <w:divsChild>
            <w:div w:id="1060445740">
              <w:marLeft w:val="0"/>
              <w:marRight w:val="0"/>
              <w:marTop w:val="0"/>
              <w:marBottom w:val="0"/>
              <w:divBdr>
                <w:top w:val="none" w:sz="0" w:space="0" w:color="auto"/>
                <w:left w:val="none" w:sz="0" w:space="0" w:color="auto"/>
                <w:bottom w:val="none" w:sz="0" w:space="0" w:color="auto"/>
                <w:right w:val="none" w:sz="0" w:space="0" w:color="auto"/>
              </w:divBdr>
            </w:div>
            <w:div w:id="122694035">
              <w:marLeft w:val="0"/>
              <w:marRight w:val="0"/>
              <w:marTop w:val="0"/>
              <w:marBottom w:val="240"/>
              <w:divBdr>
                <w:top w:val="none" w:sz="0" w:space="0" w:color="auto"/>
                <w:left w:val="none" w:sz="0" w:space="0" w:color="auto"/>
                <w:bottom w:val="none" w:sz="0" w:space="0" w:color="auto"/>
                <w:right w:val="none" w:sz="0" w:space="0" w:color="auto"/>
              </w:divBdr>
            </w:div>
            <w:div w:id="531188697">
              <w:marLeft w:val="0"/>
              <w:marRight w:val="0"/>
              <w:marTop w:val="0"/>
              <w:marBottom w:val="75"/>
              <w:divBdr>
                <w:top w:val="none" w:sz="0" w:space="0" w:color="auto"/>
                <w:left w:val="none" w:sz="0" w:space="0" w:color="auto"/>
                <w:bottom w:val="none" w:sz="0" w:space="0" w:color="auto"/>
                <w:right w:val="none" w:sz="0" w:space="0" w:color="auto"/>
              </w:divBdr>
              <w:divsChild>
                <w:div w:id="1288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e.clasen@vg.no" TargetMode="External"/><Relationship Id="rId13" Type="http://schemas.openxmlformats.org/officeDocument/2006/relationships/hyperlink" Target="mailto:ingunn.saltbones@vg.no" TargetMode="External"/><Relationship Id="rId3" Type="http://schemas.openxmlformats.org/officeDocument/2006/relationships/settings" Target="settings.xml"/><Relationship Id="rId7" Type="http://schemas.openxmlformats.org/officeDocument/2006/relationships/hyperlink" Target="mailto:merete.crowo@vg.no" TargetMode="External"/><Relationship Id="rId12" Type="http://schemas.openxmlformats.org/officeDocument/2006/relationships/hyperlink" Target="mailto:karin.kirkenes@vg.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tt.grytnes@vg.n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nte.oyan@vg.no" TargetMode="External"/><Relationship Id="rId4" Type="http://schemas.openxmlformats.org/officeDocument/2006/relationships/webSettings" Target="webSettings.xml"/><Relationship Id="rId9" Type="http://schemas.openxmlformats.org/officeDocument/2006/relationships/hyperlink" Target="mailto:merete.kristiansen@vg.no"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2204</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Malkmus, Grethe Marie</dc:creator>
  <cp:keywords/>
  <dc:description/>
  <cp:lastModifiedBy>Malkmus, Grethe Marie</cp:lastModifiedBy>
  <cp:revision>1</cp:revision>
  <dcterms:created xsi:type="dcterms:W3CDTF">2017-11-15T20:49:00Z</dcterms:created>
  <dcterms:modified xsi:type="dcterms:W3CDTF">2017-11-15T20:49:00Z</dcterms:modified>
</cp:coreProperties>
</file>