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7F0CC" w14:textId="77777777" w:rsidR="004476B8" w:rsidRDefault="004476B8" w:rsidP="004476B8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 </w:t>
      </w:r>
      <w:bookmarkStart w:id="0" w:name="_GoBack"/>
      <w:bookmarkEnd w:id="0"/>
    </w:p>
    <w:p w14:paraId="20DDB713" w14:textId="77777777" w:rsidR="004476B8" w:rsidRPr="001B63AA" w:rsidRDefault="00DD188A" w:rsidP="004476B8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Aftenposten har nulltoleranse overfor </w:t>
      </w:r>
      <w:r w:rsidR="005B4792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trusler, </w:t>
      </w:r>
      <w:r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mobbing, </w:t>
      </w:r>
      <w:r w:rsidR="005B4792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seksuell t</w:t>
      </w:r>
      <w:r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rakassering og overgrep.</w:t>
      </w:r>
      <w:r w:rsidR="001B63AA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B4792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Hvis en </w:t>
      </w:r>
      <w:r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medarbeider</w:t>
      </w:r>
      <w:r w:rsidR="00BD3E5B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B4792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opplever å bli </w:t>
      </w:r>
      <w:r w:rsidR="00BD3E5B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</w:t>
      </w:r>
      <w:r w:rsidR="005B4792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tsatt for noe av dette </w:t>
      </w:r>
      <w:r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mens hun/han er på jobb</w:t>
      </w:r>
      <w:r w:rsidR="005B4792"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1B63A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har Aftenposten følgende retningslinjer:</w:t>
      </w:r>
    </w:p>
    <w:p w14:paraId="74C51C35" w14:textId="77777777" w:rsidR="004476B8" w:rsidRPr="001B63AA" w:rsidRDefault="004476B8" w:rsidP="004476B8">
      <w:pPr>
        <w:rPr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8D801F5" w14:textId="77777777" w:rsidR="000434E6" w:rsidRPr="001B63AA" w:rsidRDefault="004476B8" w:rsidP="004476B8">
      <w:pPr>
        <w:pStyle w:val="Listeavsnitt"/>
        <w:numPr>
          <w:ilvl w:val="0"/>
          <w:numId w:val="1"/>
        </w:numPr>
        <w:rPr>
          <w:color w:val="17365D" w:themeColor="text2" w:themeShade="BF"/>
        </w:rPr>
      </w:pPr>
      <w:r w:rsidRPr="001B63AA">
        <w:rPr>
          <w:color w:val="17365D" w:themeColor="text2" w:themeShade="BF"/>
        </w:rPr>
        <w:t xml:space="preserve">Ansatte i Aftenposten har krav på umiddelbar hjelp om de blir utsatt for noe </w:t>
      </w:r>
      <w:r w:rsidR="000434E6" w:rsidRPr="001B63AA">
        <w:rPr>
          <w:color w:val="17365D" w:themeColor="text2" w:themeShade="BF"/>
        </w:rPr>
        <w:t xml:space="preserve">de selv opplever som </w:t>
      </w:r>
      <w:r w:rsidRPr="001B63AA">
        <w:rPr>
          <w:color w:val="17365D" w:themeColor="text2" w:themeShade="BF"/>
        </w:rPr>
        <w:t>ubehagelig eller blir utsatt for trakassering</w:t>
      </w:r>
      <w:r w:rsidR="005B4792" w:rsidRPr="001B63AA">
        <w:rPr>
          <w:color w:val="17365D" w:themeColor="text2" w:themeShade="BF"/>
        </w:rPr>
        <w:t xml:space="preserve">, trusler </w:t>
      </w:r>
      <w:r w:rsidRPr="001B63AA">
        <w:rPr>
          <w:color w:val="17365D" w:themeColor="text2" w:themeShade="BF"/>
        </w:rPr>
        <w:t>eller overgrep når de er på jobb</w:t>
      </w:r>
      <w:r w:rsidR="00610E33" w:rsidRPr="001B63AA">
        <w:rPr>
          <w:color w:val="17365D" w:themeColor="text2" w:themeShade="BF"/>
        </w:rPr>
        <w:t xml:space="preserve">, reise </w:t>
      </w:r>
      <w:r w:rsidRPr="001B63AA">
        <w:rPr>
          <w:color w:val="17365D" w:themeColor="text2" w:themeShade="BF"/>
        </w:rPr>
        <w:t>eller på arrangemen</w:t>
      </w:r>
      <w:r w:rsidR="000434E6" w:rsidRPr="001B63AA">
        <w:rPr>
          <w:color w:val="17365D" w:themeColor="text2" w:themeShade="BF"/>
        </w:rPr>
        <w:t>ter i kraft av sin jobb. Aftenposten oppfordrer ansatte til å ha</w:t>
      </w:r>
      <w:r w:rsidRPr="001B63AA">
        <w:rPr>
          <w:color w:val="17365D" w:themeColor="text2" w:themeShade="BF"/>
        </w:rPr>
        <w:t xml:space="preserve"> lav terskel for å be om hjelp eller varsle fra om</w:t>
      </w:r>
      <w:r w:rsidR="00610E33" w:rsidRPr="001B63AA">
        <w:rPr>
          <w:color w:val="17365D" w:themeColor="text2" w:themeShade="BF"/>
        </w:rPr>
        <w:t xml:space="preserve"> slike</w:t>
      </w:r>
      <w:r w:rsidRPr="001B63AA">
        <w:rPr>
          <w:color w:val="17365D" w:themeColor="text2" w:themeShade="BF"/>
        </w:rPr>
        <w:t xml:space="preserve"> hendelser</w:t>
      </w:r>
    </w:p>
    <w:p w14:paraId="21CFF2A4" w14:textId="77777777" w:rsidR="004476B8" w:rsidRPr="001B63AA" w:rsidRDefault="0031696A" w:rsidP="004476B8">
      <w:pPr>
        <w:pStyle w:val="Listeavsnitt"/>
        <w:numPr>
          <w:ilvl w:val="0"/>
          <w:numId w:val="1"/>
        </w:numPr>
        <w:rPr>
          <w:color w:val="17365D" w:themeColor="text2" w:themeShade="BF"/>
        </w:rPr>
      </w:pPr>
      <w:r w:rsidRPr="0031696A">
        <w:rPr>
          <w:iCs/>
          <w:color w:val="17365D" w:themeColor="text2" w:themeShade="BF"/>
        </w:rPr>
        <w:t>Medarbeider som ber om hjelp eller varsler fra om hendelser som beskrevet over</w:t>
      </w:r>
      <w:r>
        <w:rPr>
          <w:iCs/>
          <w:color w:val="17365D" w:themeColor="text2" w:themeShade="BF"/>
        </w:rPr>
        <w:t>,</w:t>
      </w:r>
      <w:r w:rsidRPr="0031696A">
        <w:rPr>
          <w:iCs/>
          <w:color w:val="17365D" w:themeColor="text2" w:themeShade="BF"/>
        </w:rPr>
        <w:t xml:space="preserve"> skal få umiddelbar støtte fra den leder </w:t>
      </w:r>
      <w:r w:rsidR="009D40ED">
        <w:rPr>
          <w:iCs/>
          <w:color w:val="17365D" w:themeColor="text2" w:themeShade="BF"/>
        </w:rPr>
        <w:t>medarbeider tar kontakt med.</w:t>
      </w:r>
      <w:r>
        <w:rPr>
          <w:iCs/>
          <w:color w:val="17365D" w:themeColor="text2" w:themeShade="BF"/>
        </w:rPr>
        <w:t xml:space="preserve"> Vedkommende leder som blir kontaktet opptrer på vegne av bedriften og har ansvaret for: A. </w:t>
      </w:r>
      <w:r>
        <w:rPr>
          <w:color w:val="17365D" w:themeColor="text2" w:themeShade="BF"/>
        </w:rPr>
        <w:t>S</w:t>
      </w:r>
      <w:r w:rsidRPr="001B63AA">
        <w:rPr>
          <w:color w:val="17365D" w:themeColor="text2" w:themeShade="BF"/>
        </w:rPr>
        <w:t xml:space="preserve">ørge for at medarbeider får den hjelp som umiddelbart trengs i situasjonen. </w:t>
      </w:r>
      <w:r>
        <w:rPr>
          <w:iCs/>
          <w:color w:val="17365D" w:themeColor="text2" w:themeShade="BF"/>
        </w:rPr>
        <w:t xml:space="preserve"> </w:t>
      </w:r>
      <w:r w:rsidR="009D40ED">
        <w:rPr>
          <w:iCs/>
          <w:color w:val="17365D" w:themeColor="text2" w:themeShade="BF"/>
        </w:rPr>
        <w:t>B. Bringe saken videre til leder med</w:t>
      </w:r>
      <w:r>
        <w:rPr>
          <w:iCs/>
          <w:color w:val="17365D" w:themeColor="text2" w:themeShade="BF"/>
        </w:rPr>
        <w:t xml:space="preserve"> personalansvar for den medarbeider det gjelder.</w:t>
      </w:r>
    </w:p>
    <w:p w14:paraId="419C40DD" w14:textId="77777777" w:rsidR="004476B8" w:rsidRPr="001B63AA" w:rsidRDefault="004476B8" w:rsidP="004476B8">
      <w:pPr>
        <w:pStyle w:val="Listeavsnitt"/>
        <w:numPr>
          <w:ilvl w:val="0"/>
          <w:numId w:val="1"/>
        </w:numPr>
        <w:rPr>
          <w:color w:val="17365D" w:themeColor="text2" w:themeShade="BF"/>
        </w:rPr>
      </w:pPr>
      <w:r w:rsidRPr="001B63AA">
        <w:rPr>
          <w:color w:val="17365D" w:themeColor="text2" w:themeShade="BF"/>
        </w:rPr>
        <w:t>Medarbeider kan selvsagt kontakte enn annen kollega/verneombud/tillitsvalgt eller annen om</w:t>
      </w:r>
      <w:r w:rsidR="0031696A">
        <w:rPr>
          <w:color w:val="17365D" w:themeColor="text2" w:themeShade="BF"/>
        </w:rPr>
        <w:t xml:space="preserve"> man ikke ønsker å involvere </w:t>
      </w:r>
      <w:r w:rsidRPr="001B63AA">
        <w:rPr>
          <w:color w:val="17365D" w:themeColor="text2" w:themeShade="BF"/>
        </w:rPr>
        <w:t>leder i denne fasen.</w:t>
      </w:r>
    </w:p>
    <w:p w14:paraId="22713C79" w14:textId="77777777" w:rsidR="004476B8" w:rsidRPr="001B63AA" w:rsidRDefault="0031696A" w:rsidP="004476B8">
      <w:pPr>
        <w:pStyle w:val="Listeavsnitt"/>
        <w:numPr>
          <w:ilvl w:val="0"/>
          <w:numId w:val="1"/>
        </w:numPr>
        <w:rPr>
          <w:color w:val="17365D" w:themeColor="text2" w:themeShade="BF"/>
        </w:rPr>
      </w:pPr>
      <w:r w:rsidRPr="009D40ED">
        <w:rPr>
          <w:iCs/>
          <w:color w:val="17365D" w:themeColor="text2" w:themeShade="BF"/>
        </w:rPr>
        <w:t>Medarbeiders l</w:t>
      </w:r>
      <w:r w:rsidR="004476B8" w:rsidRPr="009D40ED">
        <w:rPr>
          <w:iCs/>
          <w:color w:val="17365D" w:themeColor="text2" w:themeShade="BF"/>
        </w:rPr>
        <w:t>eder</w:t>
      </w:r>
      <w:r w:rsidR="004476B8" w:rsidRPr="001B63AA">
        <w:rPr>
          <w:color w:val="17365D" w:themeColor="text2" w:themeShade="BF"/>
        </w:rPr>
        <w:t xml:space="preserve"> har ansvaret for å følge opp medarbeider etter den ak</w:t>
      </w:r>
      <w:r w:rsidR="000434E6" w:rsidRPr="001B63AA">
        <w:rPr>
          <w:color w:val="17365D" w:themeColor="text2" w:themeShade="BF"/>
        </w:rPr>
        <w:t xml:space="preserve">utte fasen. </w:t>
      </w:r>
      <w:r w:rsidR="00610E33" w:rsidRPr="001B63AA">
        <w:rPr>
          <w:color w:val="17365D" w:themeColor="text2" w:themeShade="BF"/>
        </w:rPr>
        <w:t xml:space="preserve"> I samarbeid med medarbeider vil leder</w:t>
      </w:r>
      <w:r w:rsidR="004476B8" w:rsidRPr="001B63AA">
        <w:rPr>
          <w:color w:val="17365D" w:themeColor="text2" w:themeShade="BF"/>
        </w:rPr>
        <w:t xml:space="preserve"> bl.a. vurdere:</w:t>
      </w:r>
    </w:p>
    <w:p w14:paraId="6D29ADCB" w14:textId="77777777" w:rsidR="004476B8" w:rsidRPr="001B63AA" w:rsidRDefault="00610E33" w:rsidP="004476B8">
      <w:pPr>
        <w:pStyle w:val="Listeavsnitt"/>
        <w:numPr>
          <w:ilvl w:val="1"/>
          <w:numId w:val="1"/>
        </w:numPr>
        <w:rPr>
          <w:color w:val="17365D" w:themeColor="text2" w:themeShade="BF"/>
        </w:rPr>
      </w:pPr>
      <w:r w:rsidRPr="001B63AA">
        <w:rPr>
          <w:color w:val="17365D" w:themeColor="text2" w:themeShade="BF"/>
        </w:rPr>
        <w:t>Om</w:t>
      </w:r>
      <w:r w:rsidR="004476B8" w:rsidRPr="001B63AA">
        <w:rPr>
          <w:color w:val="17365D" w:themeColor="text2" w:themeShade="BF"/>
        </w:rPr>
        <w:t xml:space="preserve"> bedriftshelsetjeneste </w:t>
      </w:r>
      <w:r w:rsidRPr="001B63AA">
        <w:rPr>
          <w:color w:val="17365D" w:themeColor="text2" w:themeShade="BF"/>
        </w:rPr>
        <w:t xml:space="preserve">skal kobles inn, og/eller om </w:t>
      </w:r>
      <w:r w:rsidR="004476B8" w:rsidRPr="001B63AA">
        <w:rPr>
          <w:color w:val="17365D" w:themeColor="text2" w:themeShade="BF"/>
        </w:rPr>
        <w:t xml:space="preserve">medarbeider </w:t>
      </w:r>
      <w:r w:rsidRPr="001B63AA">
        <w:rPr>
          <w:color w:val="17365D" w:themeColor="text2" w:themeShade="BF"/>
        </w:rPr>
        <w:t xml:space="preserve">har </w:t>
      </w:r>
      <w:r w:rsidR="004476B8" w:rsidRPr="001B63AA">
        <w:rPr>
          <w:color w:val="17365D" w:themeColor="text2" w:themeShade="BF"/>
        </w:rPr>
        <w:t>behov for at Aften</w:t>
      </w:r>
      <w:r w:rsidRPr="001B63AA">
        <w:rPr>
          <w:color w:val="17365D" w:themeColor="text2" w:themeShade="BF"/>
        </w:rPr>
        <w:t xml:space="preserve">posten ordner med psykologhjelp.  I så tilfelle vil </w:t>
      </w:r>
      <w:r w:rsidR="004476B8" w:rsidRPr="009D40ED">
        <w:rPr>
          <w:iCs/>
          <w:color w:val="17365D" w:themeColor="text2" w:themeShade="BF"/>
        </w:rPr>
        <w:t>HR-leder i seksjonen</w:t>
      </w:r>
      <w:r w:rsidR="004476B8" w:rsidRPr="001B63AA">
        <w:rPr>
          <w:color w:val="17365D" w:themeColor="text2" w:themeShade="BF"/>
        </w:rPr>
        <w:t xml:space="preserve"> kontaktes.</w:t>
      </w:r>
    </w:p>
    <w:p w14:paraId="72FD3BA8" w14:textId="77777777" w:rsidR="004476B8" w:rsidRPr="009D40ED" w:rsidRDefault="00610E33" w:rsidP="004476B8">
      <w:pPr>
        <w:pStyle w:val="Listeavsnitt"/>
        <w:numPr>
          <w:ilvl w:val="1"/>
          <w:numId w:val="1"/>
        </w:numPr>
        <w:rPr>
          <w:iCs/>
          <w:color w:val="17365D" w:themeColor="text2" w:themeShade="BF"/>
        </w:rPr>
      </w:pPr>
      <w:r w:rsidRPr="001B63AA">
        <w:rPr>
          <w:color w:val="17365D" w:themeColor="text2" w:themeShade="BF"/>
        </w:rPr>
        <w:t xml:space="preserve">Om det er </w:t>
      </w:r>
      <w:r w:rsidR="004476B8" w:rsidRPr="001B63AA">
        <w:rPr>
          <w:color w:val="17365D" w:themeColor="text2" w:themeShade="BF"/>
        </w:rPr>
        <w:t>et</w:t>
      </w:r>
      <w:r w:rsidRPr="001B63AA">
        <w:rPr>
          <w:color w:val="17365D" w:themeColor="text2" w:themeShade="BF"/>
        </w:rPr>
        <w:t xml:space="preserve"> forhold som bør politianmeldes. Da vil </w:t>
      </w:r>
      <w:r w:rsidR="004476B8" w:rsidRPr="009D40ED">
        <w:rPr>
          <w:iCs/>
          <w:color w:val="17365D" w:themeColor="text2" w:themeShade="BF"/>
        </w:rPr>
        <w:t>leder</w:t>
      </w:r>
      <w:r w:rsidR="004476B8" w:rsidRPr="001B63AA">
        <w:rPr>
          <w:i/>
          <w:iCs/>
          <w:color w:val="17365D" w:themeColor="text2" w:themeShade="BF"/>
        </w:rPr>
        <w:t xml:space="preserve"> </w:t>
      </w:r>
      <w:r w:rsidR="004476B8" w:rsidRPr="001B63AA">
        <w:rPr>
          <w:color w:val="17365D" w:themeColor="text2" w:themeShade="BF"/>
        </w:rPr>
        <w:t xml:space="preserve">kontakte </w:t>
      </w:r>
      <w:r w:rsidR="004476B8" w:rsidRPr="009D40ED">
        <w:rPr>
          <w:iCs/>
          <w:color w:val="17365D" w:themeColor="text2" w:themeShade="BF"/>
        </w:rPr>
        <w:t>HR-leder i seksjonen.</w:t>
      </w:r>
    </w:p>
    <w:p w14:paraId="77E6800F" w14:textId="77777777" w:rsidR="004476B8" w:rsidRPr="001B63AA" w:rsidRDefault="00473AAE" w:rsidP="004476B8">
      <w:pPr>
        <w:pStyle w:val="Listeavsnitt"/>
        <w:numPr>
          <w:ilvl w:val="1"/>
          <w:numId w:val="1"/>
        </w:numPr>
        <w:rPr>
          <w:color w:val="17365D" w:themeColor="text2" w:themeShade="BF"/>
        </w:rPr>
      </w:pPr>
      <w:r w:rsidRPr="001B63AA">
        <w:rPr>
          <w:color w:val="17365D" w:themeColor="text2" w:themeShade="BF"/>
        </w:rPr>
        <w:t>Om det er forhold ved</w:t>
      </w:r>
      <w:r w:rsidR="004476B8" w:rsidRPr="001B63AA">
        <w:rPr>
          <w:color w:val="17365D" w:themeColor="text2" w:themeShade="BF"/>
        </w:rPr>
        <w:t xml:space="preserve"> hendelsen</w:t>
      </w:r>
      <w:r w:rsidR="00DD188A" w:rsidRPr="001B63AA">
        <w:rPr>
          <w:color w:val="17365D" w:themeColor="text2" w:themeShade="BF"/>
        </w:rPr>
        <w:t xml:space="preserve"> som </w:t>
      </w:r>
      <w:r w:rsidR="004476B8" w:rsidRPr="001B63AA">
        <w:rPr>
          <w:color w:val="17365D" w:themeColor="text2" w:themeShade="BF"/>
        </w:rPr>
        <w:t xml:space="preserve">medarbeider har vært utsatt </w:t>
      </w:r>
      <w:r w:rsidR="00DD188A" w:rsidRPr="001B63AA">
        <w:rPr>
          <w:color w:val="17365D" w:themeColor="text2" w:themeShade="BF"/>
        </w:rPr>
        <w:t>for som bør undersøkes nærmere.</w:t>
      </w:r>
      <w:r w:rsidR="004476B8" w:rsidRPr="001B63AA">
        <w:rPr>
          <w:color w:val="17365D" w:themeColor="text2" w:themeShade="BF"/>
        </w:rPr>
        <w:t xml:space="preserve"> Er det flere parter som var involvert i hendelsen som bør kontaktes? Dette er det </w:t>
      </w:r>
      <w:r w:rsidR="004476B8" w:rsidRPr="009D40ED">
        <w:rPr>
          <w:iCs/>
          <w:color w:val="17365D" w:themeColor="text2" w:themeShade="BF"/>
        </w:rPr>
        <w:t>leder</w:t>
      </w:r>
      <w:r w:rsidR="004476B8" w:rsidRPr="001B63AA">
        <w:rPr>
          <w:color w:val="17365D" w:themeColor="text2" w:themeShade="BF"/>
        </w:rPr>
        <w:t xml:space="preserve"> som skal håndtere, og eventuelt rådføre seg med </w:t>
      </w:r>
      <w:r w:rsidR="004476B8" w:rsidRPr="009D40ED">
        <w:rPr>
          <w:iCs/>
          <w:color w:val="17365D" w:themeColor="text2" w:themeShade="BF"/>
        </w:rPr>
        <w:t xml:space="preserve">HR-leder </w:t>
      </w:r>
      <w:r w:rsidR="004476B8" w:rsidRPr="001B63AA">
        <w:rPr>
          <w:color w:val="17365D" w:themeColor="text2" w:themeShade="BF"/>
        </w:rPr>
        <w:t>i seksjonen.</w:t>
      </w:r>
    </w:p>
    <w:p w14:paraId="60CBAC2B" w14:textId="77777777" w:rsidR="004476B8" w:rsidRPr="001B63AA" w:rsidRDefault="00DD188A" w:rsidP="004476B8">
      <w:pPr>
        <w:pStyle w:val="Listeavsnitt"/>
        <w:numPr>
          <w:ilvl w:val="1"/>
          <w:numId w:val="1"/>
        </w:numPr>
        <w:rPr>
          <w:color w:val="17365D" w:themeColor="text2" w:themeShade="BF"/>
        </w:rPr>
      </w:pPr>
      <w:r w:rsidRPr="001B63AA">
        <w:rPr>
          <w:color w:val="17365D" w:themeColor="text2" w:themeShade="BF"/>
        </w:rPr>
        <w:t xml:space="preserve">Hvis det er </w:t>
      </w:r>
      <w:r w:rsidR="004476B8" w:rsidRPr="001B63AA">
        <w:rPr>
          <w:color w:val="17365D" w:themeColor="text2" w:themeShade="BF"/>
        </w:rPr>
        <w:t>en ansatt i Aftenposten som har ut</w:t>
      </w:r>
      <w:r w:rsidRPr="001B63AA">
        <w:rPr>
          <w:color w:val="17365D" w:themeColor="text2" w:themeShade="BF"/>
        </w:rPr>
        <w:t xml:space="preserve">satt medarbeider for hendelsen skal </w:t>
      </w:r>
      <w:r w:rsidRPr="009D40ED">
        <w:rPr>
          <w:color w:val="17365D" w:themeColor="text2" w:themeShade="BF"/>
        </w:rPr>
        <w:t>l</w:t>
      </w:r>
      <w:r w:rsidR="004476B8" w:rsidRPr="009D40ED">
        <w:rPr>
          <w:iCs/>
          <w:color w:val="17365D" w:themeColor="text2" w:themeShade="BF"/>
        </w:rPr>
        <w:t>eder</w:t>
      </w:r>
      <w:r w:rsidRPr="001B63AA">
        <w:rPr>
          <w:color w:val="17365D" w:themeColor="text2" w:themeShade="BF"/>
        </w:rPr>
        <w:t xml:space="preserve"> ta</w:t>
      </w:r>
      <w:r w:rsidR="004476B8" w:rsidRPr="001B63AA">
        <w:rPr>
          <w:color w:val="17365D" w:themeColor="text2" w:themeShade="BF"/>
        </w:rPr>
        <w:t xml:space="preserve"> kontakt med </w:t>
      </w:r>
      <w:r w:rsidR="004476B8" w:rsidRPr="009D40ED">
        <w:rPr>
          <w:iCs/>
          <w:color w:val="17365D" w:themeColor="text2" w:themeShade="BF"/>
        </w:rPr>
        <w:t>HR-leder og/eller HR-direktør</w:t>
      </w:r>
      <w:r w:rsidR="004476B8" w:rsidRPr="001B63AA">
        <w:rPr>
          <w:color w:val="17365D" w:themeColor="text2" w:themeShade="BF"/>
        </w:rPr>
        <w:t xml:space="preserve"> for å avklare hvordan saken bringes videre.</w:t>
      </w:r>
    </w:p>
    <w:p w14:paraId="0098DD0B" w14:textId="77777777" w:rsidR="004476B8" w:rsidRPr="001B63AA" w:rsidRDefault="004476B8" w:rsidP="004476B8">
      <w:pPr>
        <w:pStyle w:val="Listeavsnitt"/>
        <w:numPr>
          <w:ilvl w:val="0"/>
          <w:numId w:val="1"/>
        </w:numPr>
        <w:rPr>
          <w:color w:val="17365D" w:themeColor="text2" w:themeShade="BF"/>
        </w:rPr>
      </w:pPr>
      <w:r w:rsidRPr="001B63AA">
        <w:rPr>
          <w:color w:val="17365D" w:themeColor="text2" w:themeShade="BF"/>
        </w:rPr>
        <w:t xml:space="preserve">Mange kan slite med ettervirkninger i lang tid etter å ha blitt utsatt for trakassering, overgrep e.l.  </w:t>
      </w:r>
      <w:r w:rsidRPr="009D40ED">
        <w:rPr>
          <w:iCs/>
          <w:color w:val="17365D" w:themeColor="text2" w:themeShade="BF"/>
        </w:rPr>
        <w:t>Nærmeste leder</w:t>
      </w:r>
      <w:r w:rsidRPr="001B63AA">
        <w:rPr>
          <w:i/>
          <w:iCs/>
          <w:color w:val="17365D" w:themeColor="text2" w:themeShade="BF"/>
        </w:rPr>
        <w:t xml:space="preserve"> </w:t>
      </w:r>
      <w:r w:rsidRPr="001B63AA">
        <w:rPr>
          <w:color w:val="17365D" w:themeColor="text2" w:themeShade="BF"/>
        </w:rPr>
        <w:t>er ansvarlig for å undersøke hvordan det går med medarbeider og vurdere behovet for ytterligere tiltak. Det kan være nødvendig at leder kontakter HR for videre oppfølging.</w:t>
      </w:r>
    </w:p>
    <w:p w14:paraId="0364A64C" w14:textId="77777777" w:rsidR="005A026F" w:rsidRPr="001B63AA" w:rsidRDefault="005A026F">
      <w:pPr>
        <w:rPr>
          <w:color w:val="17365D" w:themeColor="text2" w:themeShade="BF"/>
        </w:rPr>
      </w:pPr>
    </w:p>
    <w:sectPr w:rsidR="005A026F" w:rsidRPr="001B6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A3713"/>
    <w:multiLevelType w:val="hybridMultilevel"/>
    <w:tmpl w:val="981016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B8"/>
    <w:rsid w:val="000434E6"/>
    <w:rsid w:val="00055427"/>
    <w:rsid w:val="001B63AA"/>
    <w:rsid w:val="0028410C"/>
    <w:rsid w:val="00307CB0"/>
    <w:rsid w:val="0031696A"/>
    <w:rsid w:val="004476B8"/>
    <w:rsid w:val="00473AAE"/>
    <w:rsid w:val="005A026F"/>
    <w:rsid w:val="005B4792"/>
    <w:rsid w:val="00610E33"/>
    <w:rsid w:val="00670AEF"/>
    <w:rsid w:val="00794BEE"/>
    <w:rsid w:val="008E435D"/>
    <w:rsid w:val="0092240F"/>
    <w:rsid w:val="009D40ED"/>
    <w:rsid w:val="00BD3E5B"/>
    <w:rsid w:val="00CA352F"/>
    <w:rsid w:val="00DC394D"/>
    <w:rsid w:val="00D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F8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76B8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476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1874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Schibsted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Simenstad, Berit</dc:creator>
  <cp:lastModifiedBy>Reidun Kjelling Nybø</cp:lastModifiedBy>
  <cp:revision>2</cp:revision>
  <dcterms:created xsi:type="dcterms:W3CDTF">2017-11-19T00:37:00Z</dcterms:created>
  <dcterms:modified xsi:type="dcterms:W3CDTF">2017-11-19T00:37:00Z</dcterms:modified>
</cp:coreProperties>
</file>