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ACC" w:rsidRPr="00BE75F6" w:rsidRDefault="00812ACC" w:rsidP="00BE75F6">
      <w:pPr>
        <w:jc w:val="center"/>
        <w:rPr>
          <w:rFonts w:ascii="Trebuchet MS" w:hAnsi="Trebuchet MS"/>
          <w:b/>
          <w:sz w:val="96"/>
          <w:szCs w:val="96"/>
          <w:lang w:eastAsia="nb-NO"/>
        </w:rPr>
      </w:pPr>
      <w:r w:rsidRPr="00BE75F6">
        <w:rPr>
          <w:rFonts w:ascii="Trebuchet MS" w:hAnsi="Trebuchet MS"/>
          <w:b/>
          <w:sz w:val="96"/>
          <w:szCs w:val="96"/>
          <w:lang w:eastAsia="nb-NO"/>
        </w:rPr>
        <w:t>Hold kjeft og</w:t>
      </w:r>
    </w:p>
    <w:p w:rsidR="00812ACC" w:rsidRPr="00EA1D4D" w:rsidRDefault="00812ACC" w:rsidP="00812ACC">
      <w:pPr>
        <w:jc w:val="center"/>
        <w:rPr>
          <w:rFonts w:ascii="Trebuchet MS" w:hAnsi="Trebuchet MS"/>
          <w:sz w:val="96"/>
          <w:szCs w:val="96"/>
        </w:rPr>
      </w:pPr>
      <w:r w:rsidRPr="00812ACC">
        <w:rPr>
          <w:rFonts w:ascii="Trebuchet MS" w:hAnsi="Trebuchet MS" w:cs="Arial"/>
          <w:b/>
          <w:bCs/>
          <w:color w:val="1A1A1A"/>
          <w:sz w:val="96"/>
          <w:szCs w:val="96"/>
          <w:lang w:eastAsia="nb-NO"/>
        </w:rPr>
        <w:t>vær lojal – eller?!</w:t>
      </w:r>
    </w:p>
    <w:p w:rsidR="00A03B41" w:rsidRDefault="00A03B41" w:rsidP="009961B9">
      <w:pPr>
        <w:shd w:val="clear" w:color="auto" w:fill="EAF1DD" w:themeFill="accent3" w:themeFillTint="33"/>
        <w:tabs>
          <w:tab w:val="left" w:pos="10215"/>
        </w:tabs>
        <w:spacing w:after="0" w:line="240" w:lineRule="auto"/>
        <w:jc w:val="center"/>
        <w:rPr>
          <w:rFonts w:ascii="Arial" w:hAnsi="Arial" w:cs="Arial"/>
          <w:sz w:val="36"/>
          <w:szCs w:val="36"/>
        </w:rPr>
      </w:pPr>
    </w:p>
    <w:p w:rsidR="00A03B41" w:rsidRDefault="00812ACC" w:rsidP="009961B9">
      <w:pPr>
        <w:shd w:val="clear" w:color="auto" w:fill="EAF1DD" w:themeFill="accent3" w:themeFillTint="33"/>
        <w:tabs>
          <w:tab w:val="left" w:pos="10215"/>
        </w:tabs>
        <w:spacing w:after="0" w:line="240" w:lineRule="auto"/>
        <w:jc w:val="center"/>
        <w:rPr>
          <w:rFonts w:ascii="Arial" w:hAnsi="Arial" w:cs="Arial"/>
          <w:sz w:val="36"/>
          <w:szCs w:val="36"/>
        </w:rPr>
      </w:pPr>
      <w:r w:rsidRPr="00812ACC">
        <w:rPr>
          <w:rFonts w:ascii="Arial" w:hAnsi="Arial" w:cs="Arial"/>
          <w:noProof/>
          <w:sz w:val="36"/>
          <w:szCs w:val="36"/>
          <w:lang w:eastAsia="nb-NO"/>
        </w:rPr>
        <w:drawing>
          <wp:inline distT="0" distB="0" distL="0" distR="0">
            <wp:extent cx="2705969" cy="3600000"/>
            <wp:effectExtent l="19050" t="0" r="0" b="0"/>
            <wp:docPr id="2" name="Bilde 1" descr="C:\Documents and Settings\Nils Øy\Mine dokumenter\Mine bilder\Presseillustrasjoner\Offentlighet\Taushetsplikt glidelås på mun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 name="Picture 3" descr="C:\Documents and Settings\Nils Øy\Mine dokumenter\Mine bilder\Presseillustrasjoner\Offentlighet\Taushetsplikt glidelås på munnen.jpg"/>
                    <pic:cNvPicPr>
                      <a:picLocks noChangeAspect="1" noChangeArrowheads="1"/>
                    </pic:cNvPicPr>
                  </pic:nvPicPr>
                  <pic:blipFill>
                    <a:blip r:embed="rId9" cstate="print"/>
                    <a:stretch>
                      <a:fillRect/>
                    </a:stretch>
                  </pic:blipFill>
                  <pic:spPr bwMode="auto">
                    <a:xfrm>
                      <a:off x="0" y="0"/>
                      <a:ext cx="2705969" cy="3600000"/>
                    </a:xfrm>
                    <a:prstGeom prst="rect">
                      <a:avLst/>
                    </a:prstGeom>
                    <a:noFill/>
                    <a:ln w="9525">
                      <a:noFill/>
                      <a:miter lim="800000"/>
                      <a:headEnd/>
                      <a:tailEnd/>
                    </a:ln>
                  </pic:spPr>
                </pic:pic>
              </a:graphicData>
            </a:graphic>
          </wp:inline>
        </w:drawing>
      </w:r>
    </w:p>
    <w:p w:rsidR="007317DC" w:rsidRDefault="007317DC" w:rsidP="009961B9">
      <w:pPr>
        <w:shd w:val="clear" w:color="auto" w:fill="EAF1DD" w:themeFill="accent3" w:themeFillTint="33"/>
        <w:tabs>
          <w:tab w:val="left" w:pos="10215"/>
        </w:tabs>
        <w:spacing w:after="0" w:line="240" w:lineRule="auto"/>
        <w:jc w:val="center"/>
        <w:rPr>
          <w:rFonts w:ascii="Arial" w:hAnsi="Arial" w:cs="Arial"/>
          <w:sz w:val="36"/>
          <w:szCs w:val="36"/>
        </w:rPr>
      </w:pPr>
    </w:p>
    <w:p w:rsidR="007317DC" w:rsidRDefault="00812ACC" w:rsidP="009961B9">
      <w:pPr>
        <w:shd w:val="clear" w:color="auto" w:fill="EAF1DD" w:themeFill="accent3" w:themeFillTint="33"/>
        <w:tabs>
          <w:tab w:val="left" w:pos="10215"/>
        </w:tabs>
        <w:spacing w:after="0" w:line="240" w:lineRule="auto"/>
        <w:jc w:val="center"/>
        <w:rPr>
          <w:rFonts w:ascii="Arial" w:hAnsi="Arial" w:cs="Arial"/>
          <w:sz w:val="36"/>
          <w:szCs w:val="36"/>
        </w:rPr>
      </w:pPr>
      <w:r>
        <w:rPr>
          <w:rFonts w:ascii="Arial" w:hAnsi="Arial" w:cs="Arial"/>
          <w:sz w:val="36"/>
          <w:szCs w:val="36"/>
        </w:rPr>
        <w:t>Stikkprøver fra</w:t>
      </w:r>
      <w:r w:rsidR="007317DC">
        <w:rPr>
          <w:rFonts w:ascii="Arial" w:hAnsi="Arial" w:cs="Arial"/>
          <w:sz w:val="36"/>
          <w:szCs w:val="36"/>
        </w:rPr>
        <w:t xml:space="preserve"> etiske reglementer, kommunikasjonsreglementer og innsynsreglementer i kommunene i </w:t>
      </w:r>
      <w:r>
        <w:rPr>
          <w:rFonts w:ascii="Arial" w:hAnsi="Arial" w:cs="Arial"/>
          <w:sz w:val="36"/>
          <w:szCs w:val="36"/>
        </w:rPr>
        <w:t>Aust-Agder og Vest-Agder</w:t>
      </w:r>
    </w:p>
    <w:p w:rsidR="007317DC" w:rsidRDefault="007317DC" w:rsidP="009961B9">
      <w:pPr>
        <w:shd w:val="clear" w:color="auto" w:fill="EAF1DD" w:themeFill="accent3" w:themeFillTint="33"/>
        <w:tabs>
          <w:tab w:val="left" w:pos="10215"/>
        </w:tabs>
        <w:spacing w:after="0" w:line="240" w:lineRule="auto"/>
        <w:jc w:val="center"/>
        <w:rPr>
          <w:rFonts w:ascii="Arial" w:hAnsi="Arial" w:cs="Arial"/>
          <w:sz w:val="36"/>
          <w:szCs w:val="36"/>
        </w:rPr>
      </w:pPr>
    </w:p>
    <w:p w:rsidR="007317DC" w:rsidRDefault="007317DC" w:rsidP="009961B9">
      <w:pPr>
        <w:shd w:val="clear" w:color="auto" w:fill="EAF1DD" w:themeFill="accent3" w:themeFillTint="33"/>
        <w:tabs>
          <w:tab w:val="left" w:pos="10215"/>
        </w:tabs>
        <w:spacing w:after="0" w:line="240" w:lineRule="auto"/>
        <w:jc w:val="center"/>
        <w:rPr>
          <w:rFonts w:ascii="Arial" w:hAnsi="Arial" w:cs="Arial"/>
          <w:sz w:val="36"/>
          <w:szCs w:val="36"/>
        </w:rPr>
      </w:pPr>
      <w:r>
        <w:rPr>
          <w:rFonts w:ascii="Arial" w:hAnsi="Arial" w:cs="Arial"/>
          <w:sz w:val="36"/>
          <w:szCs w:val="36"/>
        </w:rPr>
        <w:t xml:space="preserve">Utarbeidet av </w:t>
      </w:r>
      <w:r w:rsidR="00812ACC">
        <w:rPr>
          <w:rFonts w:ascii="Arial" w:hAnsi="Arial" w:cs="Arial"/>
          <w:sz w:val="36"/>
          <w:szCs w:val="36"/>
        </w:rPr>
        <w:t>Norsk</w:t>
      </w:r>
      <w:r>
        <w:rPr>
          <w:rFonts w:ascii="Arial" w:hAnsi="Arial" w:cs="Arial"/>
          <w:sz w:val="36"/>
          <w:szCs w:val="36"/>
        </w:rPr>
        <w:t xml:space="preserve"> Redaktørforening</w:t>
      </w:r>
      <w:r w:rsidR="009145D4">
        <w:rPr>
          <w:rFonts w:ascii="Arial" w:hAnsi="Arial" w:cs="Arial"/>
          <w:sz w:val="36"/>
          <w:szCs w:val="36"/>
        </w:rPr>
        <w:t>, a</w:t>
      </w:r>
      <w:r w:rsidR="00812ACC">
        <w:rPr>
          <w:rFonts w:ascii="Arial" w:hAnsi="Arial" w:cs="Arial"/>
          <w:sz w:val="36"/>
          <w:szCs w:val="36"/>
        </w:rPr>
        <w:t>ugust 2015</w:t>
      </w:r>
    </w:p>
    <w:p w:rsidR="007317DC" w:rsidRDefault="007317DC" w:rsidP="009961B9">
      <w:pPr>
        <w:shd w:val="clear" w:color="auto" w:fill="EAF1DD" w:themeFill="accent3" w:themeFillTint="33"/>
        <w:tabs>
          <w:tab w:val="left" w:pos="10215"/>
        </w:tabs>
        <w:spacing w:after="0" w:line="240" w:lineRule="auto"/>
        <w:jc w:val="center"/>
        <w:rPr>
          <w:rFonts w:ascii="Arial" w:hAnsi="Arial" w:cs="Arial"/>
          <w:sz w:val="36"/>
          <w:szCs w:val="36"/>
        </w:rPr>
      </w:pPr>
    </w:p>
    <w:p w:rsidR="007317DC" w:rsidRDefault="00EA1D4D" w:rsidP="009961B9">
      <w:pPr>
        <w:shd w:val="clear" w:color="auto" w:fill="EAF1DD" w:themeFill="accent3" w:themeFillTint="33"/>
        <w:tabs>
          <w:tab w:val="left" w:pos="10215"/>
        </w:tabs>
        <w:spacing w:after="0" w:line="240" w:lineRule="auto"/>
        <w:jc w:val="center"/>
        <w:rPr>
          <w:rFonts w:ascii="Arial" w:hAnsi="Arial" w:cs="Arial"/>
          <w:sz w:val="36"/>
          <w:szCs w:val="36"/>
        </w:rPr>
      </w:pPr>
      <w:r>
        <w:rPr>
          <w:rFonts w:ascii="Arial" w:hAnsi="Arial" w:cs="Arial"/>
          <w:noProof/>
          <w:sz w:val="36"/>
          <w:szCs w:val="36"/>
          <w:lang w:eastAsia="nb-NO"/>
        </w:rPr>
        <w:drawing>
          <wp:inline distT="0" distB="0" distL="0" distR="0">
            <wp:extent cx="601837" cy="900000"/>
            <wp:effectExtent l="19050" t="0" r="7763" b="0"/>
            <wp:docPr id="4" name="Bilde 3" descr="NR-spli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split-LOGO.jpg"/>
                    <pic:cNvPicPr/>
                  </pic:nvPicPr>
                  <pic:blipFill>
                    <a:blip r:embed="rId10"/>
                    <a:stretch>
                      <a:fillRect/>
                    </a:stretch>
                  </pic:blipFill>
                  <pic:spPr>
                    <a:xfrm>
                      <a:off x="0" y="0"/>
                      <a:ext cx="601837" cy="900000"/>
                    </a:xfrm>
                    <a:prstGeom prst="rect">
                      <a:avLst/>
                    </a:prstGeom>
                  </pic:spPr>
                </pic:pic>
              </a:graphicData>
            </a:graphic>
          </wp:inline>
        </w:drawing>
      </w:r>
    </w:p>
    <w:p w:rsidR="00190D16" w:rsidRDefault="00190D16" w:rsidP="009961B9">
      <w:pPr>
        <w:shd w:val="clear" w:color="auto" w:fill="EAF1DD" w:themeFill="accent3" w:themeFillTint="33"/>
        <w:tabs>
          <w:tab w:val="left" w:pos="10215"/>
        </w:tabs>
        <w:spacing w:after="0" w:line="240" w:lineRule="auto"/>
        <w:jc w:val="center"/>
        <w:rPr>
          <w:rFonts w:ascii="Arial" w:hAnsi="Arial" w:cs="Arial"/>
          <w:sz w:val="36"/>
          <w:szCs w:val="36"/>
        </w:rPr>
      </w:pPr>
    </w:p>
    <w:p w:rsidR="00BE75F6" w:rsidRDefault="00BE75F6" w:rsidP="009145D4">
      <w:pPr>
        <w:tabs>
          <w:tab w:val="left" w:pos="10215"/>
        </w:tabs>
        <w:spacing w:after="0" w:line="240" w:lineRule="auto"/>
        <w:rPr>
          <w:rFonts w:ascii="Arial" w:hAnsi="Arial" w:cs="Arial"/>
          <w:sz w:val="36"/>
          <w:szCs w:val="36"/>
        </w:rPr>
      </w:pPr>
    </w:p>
    <w:p w:rsidR="00A03B41" w:rsidRDefault="009145D4" w:rsidP="009145D4">
      <w:pPr>
        <w:tabs>
          <w:tab w:val="left" w:pos="10215"/>
        </w:tabs>
        <w:spacing w:after="0" w:line="240" w:lineRule="auto"/>
        <w:rPr>
          <w:rFonts w:ascii="Arial" w:hAnsi="Arial" w:cs="Arial"/>
          <w:sz w:val="36"/>
          <w:szCs w:val="36"/>
        </w:rPr>
      </w:pPr>
      <w:r>
        <w:rPr>
          <w:rFonts w:ascii="Arial" w:hAnsi="Arial" w:cs="Arial"/>
          <w:sz w:val="36"/>
          <w:szCs w:val="36"/>
        </w:rPr>
        <w:t>1. Innledning</w:t>
      </w:r>
    </w:p>
    <w:p w:rsidR="009145D4" w:rsidRPr="00A03B41" w:rsidRDefault="009145D4" w:rsidP="009145D4">
      <w:pPr>
        <w:tabs>
          <w:tab w:val="left" w:pos="10215"/>
        </w:tabs>
        <w:spacing w:after="0" w:line="240" w:lineRule="auto"/>
        <w:rPr>
          <w:rFonts w:ascii="Arial" w:hAnsi="Arial" w:cs="Arial"/>
          <w:sz w:val="36"/>
          <w:szCs w:val="36"/>
        </w:rPr>
      </w:pPr>
    </w:p>
    <w:p w:rsidR="003C7A9F" w:rsidRDefault="00C120DA" w:rsidP="009145D4">
      <w:pPr>
        <w:tabs>
          <w:tab w:val="left" w:pos="10215"/>
        </w:tabs>
        <w:spacing w:after="0" w:line="240" w:lineRule="auto"/>
        <w:rPr>
          <w:rFonts w:ascii="Arial" w:hAnsi="Arial" w:cs="Arial"/>
          <w:sz w:val="24"/>
          <w:szCs w:val="24"/>
        </w:rPr>
      </w:pPr>
      <w:r>
        <w:rPr>
          <w:rFonts w:ascii="Arial" w:hAnsi="Arial" w:cs="Arial"/>
          <w:sz w:val="24"/>
          <w:szCs w:val="24"/>
        </w:rPr>
        <w:t xml:space="preserve">Året 2014 </w:t>
      </w:r>
      <w:r w:rsidR="00113722">
        <w:rPr>
          <w:rFonts w:ascii="Arial" w:hAnsi="Arial" w:cs="Arial"/>
          <w:sz w:val="24"/>
          <w:szCs w:val="24"/>
        </w:rPr>
        <w:t>var</w:t>
      </w:r>
      <w:r>
        <w:rPr>
          <w:rFonts w:ascii="Arial" w:hAnsi="Arial" w:cs="Arial"/>
          <w:sz w:val="24"/>
          <w:szCs w:val="24"/>
        </w:rPr>
        <w:t xml:space="preserve"> preget av 200 års-jubileet for Grunnloven. Blant lovens bærende paragrafer er</w:t>
      </w:r>
      <w:proofErr w:type="gramStart"/>
      <w:r>
        <w:rPr>
          <w:rFonts w:ascii="Arial" w:hAnsi="Arial" w:cs="Arial"/>
          <w:sz w:val="24"/>
          <w:szCs w:val="24"/>
        </w:rPr>
        <w:t xml:space="preserve"> §100</w:t>
      </w:r>
      <w:proofErr w:type="gramEnd"/>
      <w:r>
        <w:rPr>
          <w:rFonts w:ascii="Arial" w:hAnsi="Arial" w:cs="Arial"/>
          <w:sz w:val="24"/>
          <w:szCs w:val="24"/>
        </w:rPr>
        <w:t xml:space="preserve"> om ytringsfrihet. </w:t>
      </w:r>
      <w:r w:rsidRPr="003F11AD">
        <w:rPr>
          <w:rFonts w:ascii="Arial" w:hAnsi="Arial" w:cs="Arial"/>
          <w:sz w:val="24"/>
          <w:szCs w:val="24"/>
        </w:rPr>
        <w:t>I Grunnlovens</w:t>
      </w:r>
      <w:proofErr w:type="gramStart"/>
      <w:r w:rsidRPr="003F11AD">
        <w:rPr>
          <w:rFonts w:ascii="Arial" w:hAnsi="Arial" w:cs="Arial"/>
          <w:sz w:val="24"/>
          <w:szCs w:val="24"/>
        </w:rPr>
        <w:t xml:space="preserve"> §100</w:t>
      </w:r>
      <w:proofErr w:type="gramEnd"/>
      <w:r w:rsidRPr="003F11AD">
        <w:rPr>
          <w:rFonts w:ascii="Arial" w:hAnsi="Arial" w:cs="Arial"/>
          <w:sz w:val="24"/>
          <w:szCs w:val="24"/>
        </w:rPr>
        <w:t xml:space="preserve">, sjette ledd heter det at </w:t>
      </w:r>
      <w:r w:rsidRPr="003F11AD">
        <w:rPr>
          <w:rFonts w:ascii="Arial" w:hAnsi="Arial" w:cs="Arial"/>
          <w:i/>
          <w:sz w:val="24"/>
          <w:szCs w:val="24"/>
        </w:rPr>
        <w:t xml:space="preserve">«Det påligger statens myndigheter å legge forholdene til rette for en åpen og opplyst offentlig samtale.» </w:t>
      </w:r>
      <w:r w:rsidR="00AD7DD8" w:rsidRPr="003F11AD">
        <w:rPr>
          <w:rFonts w:ascii="Arial" w:hAnsi="Arial" w:cs="Arial"/>
          <w:sz w:val="24"/>
          <w:szCs w:val="24"/>
        </w:rPr>
        <w:t xml:space="preserve"> - det såkalt</w:t>
      </w:r>
      <w:r w:rsidR="009961B9">
        <w:rPr>
          <w:rFonts w:ascii="Arial" w:hAnsi="Arial" w:cs="Arial"/>
          <w:sz w:val="24"/>
          <w:szCs w:val="24"/>
        </w:rPr>
        <w:t>e</w:t>
      </w:r>
      <w:r w:rsidR="00AD7DD8" w:rsidRPr="003F11AD">
        <w:rPr>
          <w:rFonts w:ascii="Arial" w:hAnsi="Arial" w:cs="Arial"/>
          <w:sz w:val="24"/>
          <w:szCs w:val="24"/>
        </w:rPr>
        <w:t xml:space="preserve"> infrastrukturkravet. Riktignok omtaler paragrafen kun «staten», men vi må kunne si at også norske kommuner med dette har </w:t>
      </w:r>
      <w:r w:rsidR="00113722">
        <w:rPr>
          <w:rFonts w:ascii="Arial" w:hAnsi="Arial" w:cs="Arial"/>
          <w:sz w:val="24"/>
          <w:szCs w:val="24"/>
        </w:rPr>
        <w:t>forpliktet</w:t>
      </w:r>
      <w:r w:rsidR="00AD7DD8" w:rsidRPr="003F11AD">
        <w:rPr>
          <w:rFonts w:ascii="Arial" w:hAnsi="Arial" w:cs="Arial"/>
          <w:sz w:val="24"/>
          <w:szCs w:val="24"/>
        </w:rPr>
        <w:t xml:space="preserve"> seg til å bidra til å nå dette målet.</w:t>
      </w:r>
    </w:p>
    <w:p w:rsidR="003C7A9F" w:rsidRDefault="003C7A9F" w:rsidP="003F11AD">
      <w:pPr>
        <w:spacing w:after="0" w:line="240" w:lineRule="auto"/>
        <w:rPr>
          <w:rFonts w:ascii="Arial" w:hAnsi="Arial" w:cs="Arial"/>
          <w:sz w:val="24"/>
          <w:szCs w:val="24"/>
        </w:rPr>
      </w:pPr>
    </w:p>
    <w:p w:rsidR="009145D4" w:rsidRDefault="003F11AD" w:rsidP="009145D4">
      <w:pPr>
        <w:spacing w:after="0" w:line="240" w:lineRule="auto"/>
        <w:rPr>
          <w:rFonts w:ascii="Arial" w:eastAsia="Times New Roman" w:hAnsi="Arial" w:cs="Arial"/>
          <w:i/>
          <w:sz w:val="24"/>
          <w:szCs w:val="24"/>
          <w:lang w:eastAsia="nb-NO"/>
        </w:rPr>
      </w:pPr>
      <w:r w:rsidRPr="003F11AD">
        <w:rPr>
          <w:rFonts w:ascii="Arial" w:hAnsi="Arial" w:cs="Arial"/>
          <w:sz w:val="24"/>
          <w:szCs w:val="24"/>
        </w:rPr>
        <w:t>I tillegg har kommunene en egen forpliktelse gjennom kommunelovens</w:t>
      </w:r>
      <w:proofErr w:type="gramStart"/>
      <w:r w:rsidRPr="003F11AD">
        <w:rPr>
          <w:rFonts w:ascii="Arial" w:hAnsi="Arial" w:cs="Arial"/>
          <w:sz w:val="24"/>
          <w:szCs w:val="24"/>
        </w:rPr>
        <w:t xml:space="preserve"> §4</w:t>
      </w:r>
      <w:proofErr w:type="gramEnd"/>
      <w:r w:rsidRPr="003F11AD">
        <w:rPr>
          <w:rFonts w:ascii="Arial" w:hAnsi="Arial" w:cs="Arial"/>
          <w:sz w:val="24"/>
          <w:szCs w:val="24"/>
        </w:rPr>
        <w:t xml:space="preserve">: </w:t>
      </w:r>
      <w:r w:rsidR="00840A96" w:rsidRPr="003F11AD">
        <w:rPr>
          <w:rFonts w:ascii="Arial" w:hAnsi="Arial" w:cs="Arial"/>
          <w:sz w:val="24"/>
          <w:szCs w:val="24"/>
        </w:rPr>
        <w:t xml:space="preserve"> </w:t>
      </w:r>
      <w:r>
        <w:rPr>
          <w:rFonts w:ascii="Arial" w:hAnsi="Arial" w:cs="Arial"/>
          <w:i/>
          <w:sz w:val="24"/>
          <w:szCs w:val="24"/>
        </w:rPr>
        <w:t>«</w:t>
      </w:r>
      <w:r w:rsidRPr="003F11AD">
        <w:rPr>
          <w:rFonts w:ascii="Arial" w:eastAsia="Times New Roman" w:hAnsi="Arial" w:cs="Arial"/>
          <w:i/>
          <w:sz w:val="24"/>
          <w:szCs w:val="24"/>
          <w:lang w:eastAsia="nb-NO"/>
        </w:rPr>
        <w:t>Kommuner og fylkeskommuner skal drive aktiv informasjon om sin virksomhet. Forholdene skal legges best mulig til rette for offentlig innsyn i den kommunale og fylkeskommunale forvaltning</w:t>
      </w:r>
      <w:r w:rsidRPr="003F11AD">
        <w:rPr>
          <w:rFonts w:ascii="Arial" w:eastAsia="Times New Roman" w:hAnsi="Arial" w:cs="Arial"/>
          <w:sz w:val="24"/>
          <w:szCs w:val="24"/>
          <w:lang w:eastAsia="nb-NO"/>
        </w:rPr>
        <w:t>.</w:t>
      </w:r>
      <w:r>
        <w:rPr>
          <w:rFonts w:ascii="Arial" w:eastAsia="Times New Roman" w:hAnsi="Arial" w:cs="Arial"/>
          <w:i/>
          <w:sz w:val="24"/>
          <w:szCs w:val="24"/>
          <w:lang w:eastAsia="nb-NO"/>
        </w:rPr>
        <w:t>»</w:t>
      </w:r>
    </w:p>
    <w:p w:rsidR="009145D4" w:rsidRDefault="009145D4" w:rsidP="009145D4">
      <w:pPr>
        <w:spacing w:after="0" w:line="240" w:lineRule="auto"/>
        <w:rPr>
          <w:rFonts w:ascii="Arial" w:eastAsia="Times New Roman" w:hAnsi="Arial" w:cs="Arial"/>
          <w:i/>
          <w:sz w:val="24"/>
          <w:szCs w:val="24"/>
          <w:lang w:eastAsia="nb-NO"/>
        </w:rPr>
      </w:pPr>
    </w:p>
    <w:p w:rsidR="009145D4" w:rsidRDefault="009145D4" w:rsidP="009145D4">
      <w:pPr>
        <w:spacing w:after="0" w:line="240" w:lineRule="auto"/>
        <w:rPr>
          <w:rFonts w:ascii="Arial" w:hAnsi="Arial" w:cs="Arial"/>
          <w:sz w:val="24"/>
          <w:szCs w:val="24"/>
        </w:rPr>
      </w:pPr>
      <w:r w:rsidRPr="009145D4">
        <w:rPr>
          <w:rFonts w:ascii="Arial" w:hAnsi="Arial" w:cs="Arial"/>
          <w:sz w:val="24"/>
          <w:szCs w:val="24"/>
        </w:rPr>
        <w:t>I forbindelse med Arendalsuk</w:t>
      </w:r>
      <w:r w:rsidR="009961B9">
        <w:rPr>
          <w:rFonts w:ascii="Arial" w:hAnsi="Arial" w:cs="Arial"/>
          <w:sz w:val="24"/>
          <w:szCs w:val="24"/>
        </w:rPr>
        <w:t>a</w:t>
      </w:r>
      <w:r w:rsidRPr="009145D4">
        <w:rPr>
          <w:rFonts w:ascii="Arial" w:hAnsi="Arial" w:cs="Arial"/>
          <w:sz w:val="24"/>
          <w:szCs w:val="24"/>
        </w:rPr>
        <w:t xml:space="preserve"> 2015, som også markerer starten på valgkampen foran lokalvalget i september, har Norsk Redaktørforening foretatt en gjennomgang av etiske reglementer, kommunikasjonsreglementer og innsynsreglementer i kommunene i Aust-Agder og Vest-Agder</w:t>
      </w:r>
      <w:r>
        <w:rPr>
          <w:rFonts w:ascii="Arial" w:hAnsi="Arial" w:cs="Arial"/>
          <w:sz w:val="24"/>
          <w:szCs w:val="24"/>
        </w:rPr>
        <w:t>. Disse dokumentene legger viktige føringer for det lokale debattklimaet, og dermed også for den kommende valgkampen.</w:t>
      </w:r>
    </w:p>
    <w:p w:rsidR="009145D4" w:rsidRDefault="009145D4" w:rsidP="009145D4">
      <w:pPr>
        <w:spacing w:after="0" w:line="240" w:lineRule="auto"/>
        <w:rPr>
          <w:rFonts w:ascii="Arial" w:hAnsi="Arial" w:cs="Arial"/>
          <w:sz w:val="24"/>
          <w:szCs w:val="24"/>
        </w:rPr>
      </w:pPr>
    </w:p>
    <w:p w:rsidR="009145D4" w:rsidRDefault="009145D4" w:rsidP="009145D4">
      <w:pPr>
        <w:spacing w:after="0" w:line="240" w:lineRule="auto"/>
        <w:rPr>
          <w:rFonts w:ascii="Arial" w:hAnsi="Arial" w:cs="Arial"/>
          <w:sz w:val="24"/>
          <w:szCs w:val="24"/>
        </w:rPr>
      </w:pPr>
      <w:r>
        <w:rPr>
          <w:rFonts w:ascii="Arial" w:hAnsi="Arial" w:cs="Arial"/>
          <w:sz w:val="24"/>
          <w:szCs w:val="24"/>
        </w:rPr>
        <w:t>Vi har blant annet funnet dette:</w:t>
      </w:r>
    </w:p>
    <w:p w:rsidR="009145D4" w:rsidRDefault="009145D4" w:rsidP="009145D4">
      <w:pPr>
        <w:spacing w:after="0" w:line="240" w:lineRule="auto"/>
        <w:rPr>
          <w:rFonts w:ascii="Arial" w:hAnsi="Arial" w:cs="Arial"/>
          <w:sz w:val="24"/>
          <w:szCs w:val="24"/>
        </w:rPr>
      </w:pPr>
    </w:p>
    <w:p w:rsidR="009145D4" w:rsidRDefault="00E01237" w:rsidP="009145D4">
      <w:pPr>
        <w:pStyle w:val="Listeavsnitt"/>
        <w:numPr>
          <w:ilvl w:val="0"/>
          <w:numId w:val="8"/>
        </w:numPr>
        <w:spacing w:after="0" w:line="240" w:lineRule="auto"/>
        <w:rPr>
          <w:rFonts w:ascii="Arial" w:hAnsi="Arial" w:cs="Arial"/>
          <w:sz w:val="24"/>
          <w:szCs w:val="24"/>
        </w:rPr>
      </w:pPr>
      <w:r>
        <w:rPr>
          <w:rFonts w:ascii="Arial" w:hAnsi="Arial" w:cs="Arial"/>
          <w:sz w:val="24"/>
          <w:szCs w:val="24"/>
        </w:rPr>
        <w:t>1</w:t>
      </w:r>
      <w:r w:rsidR="00BE75F6">
        <w:rPr>
          <w:rFonts w:ascii="Arial" w:hAnsi="Arial" w:cs="Arial"/>
          <w:sz w:val="24"/>
          <w:szCs w:val="24"/>
        </w:rPr>
        <w:t>3</w:t>
      </w:r>
      <w:r w:rsidR="009145D4" w:rsidRPr="009145D4">
        <w:rPr>
          <w:rFonts w:ascii="Arial" w:hAnsi="Arial" w:cs="Arial"/>
          <w:sz w:val="24"/>
          <w:szCs w:val="24"/>
        </w:rPr>
        <w:t xml:space="preserve"> kommuner har reglemente</w:t>
      </w:r>
      <w:r w:rsidR="009961B9">
        <w:rPr>
          <w:rFonts w:ascii="Arial" w:hAnsi="Arial" w:cs="Arial"/>
          <w:sz w:val="24"/>
          <w:szCs w:val="24"/>
        </w:rPr>
        <w:t>r</w:t>
      </w:r>
      <w:r w:rsidR="009145D4" w:rsidRPr="009145D4">
        <w:rPr>
          <w:rFonts w:ascii="Arial" w:hAnsi="Arial" w:cs="Arial"/>
          <w:sz w:val="24"/>
          <w:szCs w:val="24"/>
        </w:rPr>
        <w:t xml:space="preserve"> for folkevalgtes taushetsplikt og innsynsrett som er i strid med lovverket</w:t>
      </w:r>
      <w:r w:rsidR="009145D4">
        <w:rPr>
          <w:rFonts w:ascii="Arial" w:hAnsi="Arial" w:cs="Arial"/>
          <w:sz w:val="24"/>
          <w:szCs w:val="24"/>
        </w:rPr>
        <w:t>, og som pålegger representantene mer omfattende taushe</w:t>
      </w:r>
      <w:r w:rsidR="00453770">
        <w:rPr>
          <w:rFonts w:ascii="Arial" w:hAnsi="Arial" w:cs="Arial"/>
          <w:sz w:val="24"/>
          <w:szCs w:val="24"/>
        </w:rPr>
        <w:t>tsplikt enn det er grunnlag for – eller de mangler slike regler, selv om det er lovpålagt å ha det.</w:t>
      </w:r>
    </w:p>
    <w:p w:rsidR="009145D4" w:rsidRDefault="00E01237" w:rsidP="009145D4">
      <w:pPr>
        <w:pStyle w:val="Listeavsnitt"/>
        <w:numPr>
          <w:ilvl w:val="0"/>
          <w:numId w:val="8"/>
        </w:numPr>
        <w:spacing w:after="0" w:line="240" w:lineRule="auto"/>
        <w:rPr>
          <w:rFonts w:ascii="Arial" w:hAnsi="Arial" w:cs="Arial"/>
          <w:sz w:val="24"/>
          <w:szCs w:val="24"/>
        </w:rPr>
      </w:pPr>
      <w:r>
        <w:rPr>
          <w:rFonts w:ascii="Arial" w:hAnsi="Arial" w:cs="Arial"/>
          <w:sz w:val="24"/>
          <w:szCs w:val="24"/>
        </w:rPr>
        <w:t>To</w:t>
      </w:r>
      <w:r w:rsidR="009145D4">
        <w:rPr>
          <w:rFonts w:ascii="Arial" w:hAnsi="Arial" w:cs="Arial"/>
          <w:sz w:val="24"/>
          <w:szCs w:val="24"/>
        </w:rPr>
        <w:t xml:space="preserve"> kommuner har reglement</w:t>
      </w:r>
      <w:r w:rsidR="00EB62CE">
        <w:rPr>
          <w:rFonts w:ascii="Arial" w:hAnsi="Arial" w:cs="Arial"/>
          <w:sz w:val="24"/>
          <w:szCs w:val="24"/>
        </w:rPr>
        <w:t>er</w:t>
      </w:r>
      <w:r w:rsidR="009145D4">
        <w:rPr>
          <w:rFonts w:ascii="Arial" w:hAnsi="Arial" w:cs="Arial"/>
          <w:sz w:val="24"/>
          <w:szCs w:val="24"/>
        </w:rPr>
        <w:t xml:space="preserve"> for folkevalgte organer som </w:t>
      </w:r>
      <w:r w:rsidR="00EB62CE">
        <w:rPr>
          <w:rFonts w:ascii="Arial" w:hAnsi="Arial" w:cs="Arial"/>
          <w:sz w:val="24"/>
          <w:szCs w:val="24"/>
        </w:rPr>
        <w:t>gir regler om lukkede dører i større utstrekning enn det lovverket tillater.</w:t>
      </w:r>
    </w:p>
    <w:p w:rsidR="00EB62CE" w:rsidRPr="00A132B3" w:rsidRDefault="00A132B3" w:rsidP="003F11AD">
      <w:pPr>
        <w:pStyle w:val="Listeavsnitt"/>
        <w:numPr>
          <w:ilvl w:val="0"/>
          <w:numId w:val="8"/>
        </w:numPr>
        <w:spacing w:after="0" w:line="240" w:lineRule="auto"/>
        <w:rPr>
          <w:rFonts w:ascii="Arial" w:hAnsi="Arial" w:cs="Arial"/>
          <w:sz w:val="24"/>
          <w:szCs w:val="24"/>
        </w:rPr>
      </w:pPr>
      <w:r w:rsidRPr="00A132B3">
        <w:rPr>
          <w:rFonts w:ascii="Arial" w:hAnsi="Arial" w:cs="Arial"/>
          <w:sz w:val="24"/>
          <w:szCs w:val="24"/>
        </w:rPr>
        <w:t xml:space="preserve">Mange </w:t>
      </w:r>
      <w:r w:rsidR="00EB62CE" w:rsidRPr="00A132B3">
        <w:rPr>
          <w:rFonts w:ascii="Arial" w:hAnsi="Arial" w:cs="Arial"/>
          <w:sz w:val="24"/>
          <w:szCs w:val="24"/>
        </w:rPr>
        <w:t xml:space="preserve">kommuner har regler for folkevalgte ytringsfrihet som </w:t>
      </w:r>
      <w:r>
        <w:rPr>
          <w:rFonts w:ascii="Arial" w:hAnsi="Arial" w:cs="Arial"/>
          <w:sz w:val="24"/>
          <w:szCs w:val="24"/>
        </w:rPr>
        <w:t>etter alt å dømme er i strid med lovverket og som derfor ikke vil ha noen rettslig kraft.</w:t>
      </w:r>
    </w:p>
    <w:p w:rsidR="003F11AD" w:rsidRPr="00113722" w:rsidRDefault="00E01237" w:rsidP="003F11AD">
      <w:pPr>
        <w:pStyle w:val="Listeavsnitt"/>
        <w:numPr>
          <w:ilvl w:val="0"/>
          <w:numId w:val="8"/>
        </w:numPr>
        <w:spacing w:after="0" w:line="240" w:lineRule="auto"/>
        <w:rPr>
          <w:rFonts w:ascii="Arial" w:hAnsi="Arial" w:cs="Arial"/>
        </w:rPr>
      </w:pPr>
      <w:r w:rsidRPr="00A132B3">
        <w:rPr>
          <w:rFonts w:ascii="Arial" w:hAnsi="Arial" w:cs="Arial"/>
          <w:sz w:val="24"/>
          <w:szCs w:val="24"/>
        </w:rPr>
        <w:t xml:space="preserve">De fleste </w:t>
      </w:r>
      <w:r w:rsidR="00113722" w:rsidRPr="00A132B3">
        <w:rPr>
          <w:rFonts w:ascii="Arial" w:hAnsi="Arial" w:cs="Arial"/>
          <w:sz w:val="24"/>
          <w:szCs w:val="24"/>
        </w:rPr>
        <w:t>k</w:t>
      </w:r>
      <w:r w:rsidR="00EB62CE" w:rsidRPr="00A132B3">
        <w:rPr>
          <w:rFonts w:ascii="Arial" w:hAnsi="Arial" w:cs="Arial"/>
          <w:sz w:val="24"/>
          <w:szCs w:val="24"/>
        </w:rPr>
        <w:t>ommune</w:t>
      </w:r>
      <w:r w:rsidRPr="00A132B3">
        <w:rPr>
          <w:rFonts w:ascii="Arial" w:hAnsi="Arial" w:cs="Arial"/>
          <w:sz w:val="24"/>
          <w:szCs w:val="24"/>
        </w:rPr>
        <w:t>ne beskriver ansattes ytringsfrihet rettslig korrekt, men knapt noen</w:t>
      </w:r>
      <w:r w:rsidR="00EB62CE" w:rsidRPr="00A132B3">
        <w:rPr>
          <w:rFonts w:ascii="Arial" w:hAnsi="Arial" w:cs="Arial"/>
          <w:sz w:val="24"/>
          <w:szCs w:val="24"/>
        </w:rPr>
        <w:t xml:space="preserve"> </w:t>
      </w:r>
      <w:r w:rsidRPr="00A132B3">
        <w:rPr>
          <w:rFonts w:ascii="Arial" w:hAnsi="Arial" w:cs="Arial"/>
          <w:sz w:val="24"/>
          <w:szCs w:val="24"/>
        </w:rPr>
        <w:t>o</w:t>
      </w:r>
      <w:r w:rsidR="00113722" w:rsidRPr="00A132B3">
        <w:rPr>
          <w:rFonts w:ascii="Arial" w:hAnsi="Arial" w:cs="Arial"/>
          <w:sz w:val="24"/>
          <w:szCs w:val="24"/>
        </w:rPr>
        <w:t>ppmuntrer de ansatte til å ta del i det offentlige ordskiftet.</w:t>
      </w:r>
    </w:p>
    <w:p w:rsidR="009145D4" w:rsidRDefault="009145D4" w:rsidP="003F11AD">
      <w:pPr>
        <w:pStyle w:val="mortaga"/>
        <w:spacing w:before="0" w:beforeAutospacing="0" w:after="0" w:afterAutospacing="0"/>
        <w:rPr>
          <w:rFonts w:ascii="Arial" w:hAnsi="Arial" w:cs="Arial"/>
        </w:rPr>
      </w:pPr>
    </w:p>
    <w:p w:rsidR="00113722" w:rsidRDefault="00113722" w:rsidP="003F11AD">
      <w:pPr>
        <w:pStyle w:val="mortaga"/>
        <w:spacing w:before="0" w:beforeAutospacing="0" w:after="0" w:afterAutospacing="0"/>
        <w:rPr>
          <w:rFonts w:ascii="Arial" w:hAnsi="Arial" w:cs="Arial"/>
        </w:rPr>
      </w:pPr>
    </w:p>
    <w:p w:rsidR="00EF1CF0" w:rsidRDefault="00EF1CF0" w:rsidP="003F11AD">
      <w:pPr>
        <w:pStyle w:val="mortaga"/>
        <w:spacing w:before="0" w:beforeAutospacing="0" w:after="0" w:afterAutospacing="0"/>
        <w:rPr>
          <w:rFonts w:ascii="Arial" w:hAnsi="Arial" w:cs="Arial"/>
        </w:rPr>
      </w:pPr>
      <w:r>
        <w:rPr>
          <w:rFonts w:ascii="Arial" w:hAnsi="Arial" w:cs="Arial"/>
        </w:rPr>
        <w:t>Oslo, 201</w:t>
      </w:r>
      <w:r w:rsidR="00EB62CE">
        <w:rPr>
          <w:rFonts w:ascii="Arial" w:hAnsi="Arial" w:cs="Arial"/>
        </w:rPr>
        <w:t>5</w:t>
      </w:r>
      <w:r>
        <w:rPr>
          <w:rFonts w:ascii="Arial" w:hAnsi="Arial" w:cs="Arial"/>
        </w:rPr>
        <w:t>-</w:t>
      </w:r>
      <w:r w:rsidR="00EB62CE">
        <w:rPr>
          <w:rFonts w:ascii="Arial" w:hAnsi="Arial" w:cs="Arial"/>
        </w:rPr>
        <w:t>08</w:t>
      </w:r>
      <w:r>
        <w:rPr>
          <w:rFonts w:ascii="Arial" w:hAnsi="Arial" w:cs="Arial"/>
        </w:rPr>
        <w:t>-</w:t>
      </w:r>
      <w:r w:rsidR="00A41B06">
        <w:rPr>
          <w:rFonts w:ascii="Arial" w:hAnsi="Arial" w:cs="Arial"/>
        </w:rPr>
        <w:t>12</w:t>
      </w:r>
    </w:p>
    <w:p w:rsidR="00EF1CF0" w:rsidRDefault="00EF1CF0" w:rsidP="003F11AD">
      <w:pPr>
        <w:pStyle w:val="mortaga"/>
        <w:spacing w:before="0" w:beforeAutospacing="0" w:after="0" w:afterAutospacing="0"/>
        <w:rPr>
          <w:rFonts w:ascii="Arial" w:hAnsi="Arial" w:cs="Arial"/>
        </w:rPr>
      </w:pPr>
    </w:p>
    <w:p w:rsidR="008F544D" w:rsidRDefault="00253342" w:rsidP="00EB62CE">
      <w:pPr>
        <w:pStyle w:val="mortaga"/>
        <w:spacing w:before="0" w:beforeAutospacing="0" w:after="0" w:afterAutospacing="0"/>
        <w:jc w:val="both"/>
        <w:rPr>
          <w:rFonts w:ascii="Arial" w:hAnsi="Arial" w:cs="Arial"/>
        </w:rPr>
      </w:pPr>
      <w:r>
        <w:rPr>
          <w:rFonts w:ascii="Arial" w:hAnsi="Arial" w:cs="Arial"/>
        </w:rPr>
        <w:t>Arne Jensen</w:t>
      </w:r>
    </w:p>
    <w:p w:rsidR="00253342" w:rsidRDefault="00253342" w:rsidP="00EB62CE">
      <w:pPr>
        <w:pStyle w:val="mortaga"/>
        <w:spacing w:before="0" w:beforeAutospacing="0" w:after="0" w:afterAutospacing="0"/>
        <w:jc w:val="both"/>
        <w:rPr>
          <w:rFonts w:ascii="Arial" w:hAnsi="Arial" w:cs="Arial"/>
        </w:rPr>
      </w:pPr>
      <w:r>
        <w:rPr>
          <w:rFonts w:ascii="Arial" w:hAnsi="Arial" w:cs="Arial"/>
        </w:rPr>
        <w:t>generalsekretær</w:t>
      </w:r>
    </w:p>
    <w:p w:rsidR="00253342" w:rsidRPr="00253342" w:rsidRDefault="00253342" w:rsidP="00EB62CE">
      <w:pPr>
        <w:pStyle w:val="mortaga"/>
        <w:spacing w:before="0" w:beforeAutospacing="0" w:after="0" w:afterAutospacing="0"/>
        <w:jc w:val="both"/>
        <w:rPr>
          <w:rFonts w:ascii="Arial" w:hAnsi="Arial" w:cs="Arial"/>
        </w:rPr>
      </w:pPr>
      <w:r>
        <w:rPr>
          <w:rFonts w:ascii="Arial" w:hAnsi="Arial" w:cs="Arial"/>
        </w:rPr>
        <w:t>Norsk Redaktørforening</w:t>
      </w:r>
    </w:p>
    <w:p w:rsidR="008F544D" w:rsidRDefault="008F544D" w:rsidP="001533F1">
      <w:pPr>
        <w:pStyle w:val="mortaga"/>
        <w:spacing w:before="0" w:beforeAutospacing="0" w:after="0" w:afterAutospacing="0"/>
        <w:rPr>
          <w:rFonts w:ascii="Arial" w:hAnsi="Arial" w:cs="Arial"/>
          <w:sz w:val="48"/>
          <w:szCs w:val="48"/>
        </w:rPr>
      </w:pPr>
    </w:p>
    <w:p w:rsidR="008F544D" w:rsidRDefault="008F544D" w:rsidP="001533F1">
      <w:pPr>
        <w:pStyle w:val="mortaga"/>
        <w:spacing w:before="0" w:beforeAutospacing="0" w:after="0" w:afterAutospacing="0"/>
        <w:rPr>
          <w:rFonts w:ascii="Arial" w:hAnsi="Arial" w:cs="Arial"/>
          <w:sz w:val="48"/>
          <w:szCs w:val="48"/>
        </w:rPr>
      </w:pPr>
    </w:p>
    <w:p w:rsidR="008F544D" w:rsidRDefault="008F544D" w:rsidP="001533F1">
      <w:pPr>
        <w:pStyle w:val="mortaga"/>
        <w:spacing w:before="0" w:beforeAutospacing="0" w:after="0" w:afterAutospacing="0"/>
        <w:rPr>
          <w:rFonts w:ascii="Arial" w:hAnsi="Arial" w:cs="Arial"/>
          <w:sz w:val="48"/>
          <w:szCs w:val="48"/>
        </w:rPr>
      </w:pPr>
    </w:p>
    <w:p w:rsidR="008F544D" w:rsidRDefault="008F544D" w:rsidP="001533F1">
      <w:pPr>
        <w:pStyle w:val="mortaga"/>
        <w:spacing w:before="0" w:beforeAutospacing="0" w:after="0" w:afterAutospacing="0"/>
        <w:rPr>
          <w:rFonts w:ascii="Arial" w:hAnsi="Arial" w:cs="Arial"/>
          <w:sz w:val="48"/>
          <w:szCs w:val="48"/>
        </w:rPr>
      </w:pPr>
    </w:p>
    <w:p w:rsidR="00EB62CE" w:rsidRDefault="00EB62CE" w:rsidP="001533F1">
      <w:pPr>
        <w:pStyle w:val="mortaga"/>
        <w:spacing w:before="0" w:beforeAutospacing="0" w:after="0" w:afterAutospacing="0"/>
        <w:rPr>
          <w:rFonts w:ascii="Arial" w:hAnsi="Arial" w:cs="Arial"/>
          <w:sz w:val="48"/>
          <w:szCs w:val="48"/>
        </w:rPr>
      </w:pPr>
    </w:p>
    <w:p w:rsidR="001533F1" w:rsidRPr="00EB62CE" w:rsidRDefault="00EB62CE" w:rsidP="001533F1">
      <w:pPr>
        <w:pStyle w:val="mortaga"/>
        <w:spacing w:before="0" w:beforeAutospacing="0" w:after="0" w:afterAutospacing="0"/>
        <w:rPr>
          <w:rFonts w:ascii="Arial" w:hAnsi="Arial" w:cs="Arial"/>
          <w:sz w:val="36"/>
          <w:szCs w:val="36"/>
        </w:rPr>
      </w:pPr>
      <w:r w:rsidRPr="00EB62CE">
        <w:rPr>
          <w:rFonts w:ascii="Arial" w:hAnsi="Arial" w:cs="Arial"/>
          <w:sz w:val="36"/>
          <w:szCs w:val="36"/>
        </w:rPr>
        <w:t>2</w:t>
      </w:r>
      <w:r w:rsidR="001533F1" w:rsidRPr="00EB62CE">
        <w:rPr>
          <w:rFonts w:ascii="Arial" w:hAnsi="Arial" w:cs="Arial"/>
          <w:sz w:val="36"/>
          <w:szCs w:val="36"/>
        </w:rPr>
        <w:t>. Rammene for undersøkelsen</w:t>
      </w:r>
    </w:p>
    <w:p w:rsidR="001533F1" w:rsidRDefault="001533F1" w:rsidP="00A41B06">
      <w:pPr>
        <w:pStyle w:val="mortaga"/>
        <w:spacing w:before="0" w:beforeAutospacing="0" w:after="0" w:afterAutospacing="0"/>
        <w:rPr>
          <w:rFonts w:ascii="Arial" w:hAnsi="Arial" w:cs="Arial"/>
        </w:rPr>
      </w:pPr>
    </w:p>
    <w:p w:rsidR="001533F1" w:rsidRDefault="001533F1" w:rsidP="00A41B06">
      <w:pPr>
        <w:pStyle w:val="mortaga"/>
        <w:spacing w:before="0" w:beforeAutospacing="0" w:after="0" w:afterAutospacing="0"/>
        <w:rPr>
          <w:rFonts w:ascii="Arial" w:hAnsi="Arial" w:cs="Arial"/>
        </w:rPr>
      </w:pPr>
      <w:r>
        <w:rPr>
          <w:rFonts w:ascii="Arial" w:hAnsi="Arial" w:cs="Arial"/>
        </w:rPr>
        <w:t>A</w:t>
      </w:r>
      <w:r w:rsidR="00EB62CE">
        <w:rPr>
          <w:rFonts w:ascii="Arial" w:hAnsi="Arial" w:cs="Arial"/>
        </w:rPr>
        <w:t xml:space="preserve">ust-Agder og Vest-Agder fylke består av </w:t>
      </w:r>
      <w:r w:rsidR="00453770">
        <w:rPr>
          <w:rFonts w:ascii="Arial" w:hAnsi="Arial" w:cs="Arial"/>
        </w:rPr>
        <w:t>30</w:t>
      </w:r>
      <w:r>
        <w:rPr>
          <w:rFonts w:ascii="Arial" w:hAnsi="Arial" w:cs="Arial"/>
        </w:rPr>
        <w:t xml:space="preserve"> kommuner</w:t>
      </w:r>
      <w:r w:rsidR="00EB62CE">
        <w:rPr>
          <w:rFonts w:ascii="Arial" w:hAnsi="Arial" w:cs="Arial"/>
        </w:rPr>
        <w:t>.</w:t>
      </w:r>
    </w:p>
    <w:tbl>
      <w:tblPr>
        <w:tblStyle w:val="Tabellrutenett"/>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2"/>
      </w:tblGrid>
      <w:tr w:rsidR="001533F1" w:rsidRPr="00645228" w:rsidTr="001533F1">
        <w:tc>
          <w:tcPr>
            <w:tcW w:w="14992" w:type="dxa"/>
            <w:shd w:val="clear" w:color="auto" w:fill="auto"/>
          </w:tcPr>
          <w:p w:rsidR="001533F1" w:rsidRPr="009321BA" w:rsidRDefault="001533F1" w:rsidP="00A41B06">
            <w:pPr>
              <w:rPr>
                <w:rFonts w:ascii="Arial" w:hAnsi="Arial" w:cs="Arial"/>
                <w:sz w:val="24"/>
                <w:szCs w:val="24"/>
              </w:rPr>
            </w:pPr>
          </w:p>
        </w:tc>
      </w:tr>
      <w:tr w:rsidR="001533F1" w:rsidRPr="00645228" w:rsidTr="001533F1">
        <w:tc>
          <w:tcPr>
            <w:tcW w:w="14992" w:type="dxa"/>
            <w:shd w:val="clear" w:color="auto" w:fill="auto"/>
          </w:tcPr>
          <w:p w:rsidR="001533F1" w:rsidRPr="00EB62CE" w:rsidRDefault="00EB62CE" w:rsidP="00A41B06">
            <w:pPr>
              <w:rPr>
                <w:rFonts w:ascii="Arial" w:hAnsi="Arial" w:cs="Arial"/>
                <w:b/>
                <w:sz w:val="24"/>
                <w:szCs w:val="24"/>
                <w:u w:val="single"/>
              </w:rPr>
            </w:pPr>
            <w:r w:rsidRPr="00EB62CE">
              <w:rPr>
                <w:rFonts w:ascii="Arial" w:hAnsi="Arial" w:cs="Arial"/>
                <w:b/>
                <w:sz w:val="24"/>
                <w:szCs w:val="24"/>
                <w:u w:val="single"/>
              </w:rPr>
              <w:t>Vest-Agder:</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Kristiansand</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Mandal</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Farsund</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Flekkefjord</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Vennesla</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Songdalen</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Søgne</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Marnardal</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Åseral</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Audnedal</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Lindesnes</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Lyngdal</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Hægebostad</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Kvinesdal</w:t>
            </w:r>
          </w:p>
        </w:tc>
      </w:tr>
      <w:tr w:rsidR="00EB62CE"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Sirdal</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p>
        </w:tc>
      </w:tr>
      <w:tr w:rsidR="00EB62CE" w:rsidTr="001533F1">
        <w:tc>
          <w:tcPr>
            <w:tcW w:w="14992" w:type="dxa"/>
            <w:shd w:val="clear" w:color="auto" w:fill="auto"/>
          </w:tcPr>
          <w:p w:rsidR="00EB62CE" w:rsidRPr="00EB62CE" w:rsidRDefault="00EB62CE" w:rsidP="00A41B06">
            <w:pPr>
              <w:rPr>
                <w:rFonts w:ascii="Arial" w:hAnsi="Arial" w:cs="Arial"/>
                <w:b/>
                <w:sz w:val="24"/>
                <w:szCs w:val="24"/>
                <w:u w:val="single"/>
              </w:rPr>
            </w:pPr>
            <w:r w:rsidRPr="00EB62CE">
              <w:rPr>
                <w:rFonts w:ascii="Arial" w:hAnsi="Arial" w:cs="Arial"/>
                <w:b/>
                <w:sz w:val="24"/>
                <w:szCs w:val="24"/>
                <w:u w:val="single"/>
              </w:rPr>
              <w:t>Aust-Agder:</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Arendal</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Birkenes</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Bygland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Bykle</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Evje- og Hornes</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Froland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Gjerstad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Grimstad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Iveland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Lillesand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Risør</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Tvedestrand</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Valle</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Vegårshei</w:t>
            </w:r>
          </w:p>
        </w:tc>
      </w:tr>
      <w:tr w:rsidR="00EB62CE" w:rsidRPr="00645228" w:rsidTr="001533F1">
        <w:tc>
          <w:tcPr>
            <w:tcW w:w="14992" w:type="dxa"/>
            <w:shd w:val="clear" w:color="auto" w:fill="auto"/>
          </w:tcPr>
          <w:p w:rsidR="00EB62CE" w:rsidRPr="00EB62CE" w:rsidRDefault="00EB62CE" w:rsidP="00A41B06">
            <w:pPr>
              <w:rPr>
                <w:rFonts w:ascii="Arial" w:hAnsi="Arial" w:cs="Arial"/>
                <w:sz w:val="24"/>
                <w:szCs w:val="24"/>
              </w:rPr>
            </w:pPr>
            <w:r w:rsidRPr="00EB62CE">
              <w:rPr>
                <w:rFonts w:ascii="Arial" w:hAnsi="Arial" w:cs="Arial"/>
                <w:sz w:val="24"/>
                <w:szCs w:val="24"/>
              </w:rPr>
              <w:t>Åmli</w:t>
            </w:r>
          </w:p>
        </w:tc>
      </w:tr>
    </w:tbl>
    <w:p w:rsidR="001533F1" w:rsidRDefault="001533F1" w:rsidP="00A41B06">
      <w:pPr>
        <w:pStyle w:val="mortaga"/>
        <w:spacing w:before="0" w:beforeAutospacing="0" w:after="0" w:afterAutospacing="0"/>
        <w:rPr>
          <w:rFonts w:ascii="Arial" w:hAnsi="Arial" w:cs="Arial"/>
        </w:rPr>
      </w:pPr>
    </w:p>
    <w:p w:rsidR="00453770" w:rsidRDefault="00453770" w:rsidP="00A41B06">
      <w:pPr>
        <w:pStyle w:val="mortaga"/>
        <w:spacing w:before="0" w:beforeAutospacing="0" w:after="0" w:afterAutospacing="0"/>
        <w:rPr>
          <w:rFonts w:ascii="Arial" w:hAnsi="Arial" w:cs="Arial"/>
        </w:rPr>
      </w:pPr>
      <w:r>
        <w:rPr>
          <w:rFonts w:ascii="Arial" w:hAnsi="Arial" w:cs="Arial"/>
        </w:rPr>
        <w:t xml:space="preserve">Av disse har </w:t>
      </w:r>
      <w:r w:rsidR="00A61B25">
        <w:rPr>
          <w:rFonts w:ascii="Arial" w:hAnsi="Arial" w:cs="Arial"/>
        </w:rPr>
        <w:t>27</w:t>
      </w:r>
      <w:r>
        <w:rPr>
          <w:rFonts w:ascii="Arial" w:hAnsi="Arial" w:cs="Arial"/>
        </w:rPr>
        <w:t xml:space="preserve"> svart på vår henvendelse innen fredag 7. august.</w:t>
      </w:r>
    </w:p>
    <w:p w:rsidR="00453770" w:rsidRDefault="00453770" w:rsidP="00A41B06">
      <w:pPr>
        <w:pStyle w:val="mortaga"/>
        <w:spacing w:before="0" w:beforeAutospacing="0" w:after="0" w:afterAutospacing="0"/>
        <w:rPr>
          <w:rFonts w:ascii="Arial" w:hAnsi="Arial" w:cs="Arial"/>
        </w:rPr>
      </w:pPr>
    </w:p>
    <w:p w:rsidR="006D76BC" w:rsidRPr="006D76BC" w:rsidRDefault="006D76BC" w:rsidP="00A41B06">
      <w:pPr>
        <w:pStyle w:val="mortaga"/>
        <w:spacing w:before="0" w:beforeAutospacing="0" w:after="0" w:afterAutospacing="0"/>
        <w:rPr>
          <w:rFonts w:ascii="Arial" w:hAnsi="Arial" w:cs="Arial"/>
          <w:b/>
        </w:rPr>
      </w:pPr>
      <w:r>
        <w:rPr>
          <w:rFonts w:ascii="Arial" w:hAnsi="Arial" w:cs="Arial"/>
          <w:b/>
        </w:rPr>
        <w:t>Hva ba vi om?</w:t>
      </w:r>
    </w:p>
    <w:p w:rsidR="006D76BC" w:rsidRDefault="006D76BC" w:rsidP="00A41B06">
      <w:pPr>
        <w:pStyle w:val="mortaga"/>
        <w:spacing w:before="0" w:beforeAutospacing="0" w:after="0" w:afterAutospacing="0"/>
        <w:rPr>
          <w:rFonts w:ascii="Arial" w:hAnsi="Arial" w:cs="Arial"/>
        </w:rPr>
      </w:pPr>
    </w:p>
    <w:p w:rsidR="001533F1" w:rsidRDefault="001533F1" w:rsidP="00A41B06">
      <w:pPr>
        <w:pStyle w:val="mortaga"/>
        <w:spacing w:before="0" w:beforeAutospacing="0" w:after="0" w:afterAutospacing="0"/>
        <w:rPr>
          <w:rFonts w:ascii="Arial" w:hAnsi="Arial" w:cs="Arial"/>
        </w:rPr>
      </w:pPr>
      <w:r>
        <w:rPr>
          <w:rFonts w:ascii="Arial" w:hAnsi="Arial" w:cs="Arial"/>
        </w:rPr>
        <w:t>Samtlige kommuner ble bedt om å sende inn følgende dokumenter:</w:t>
      </w:r>
    </w:p>
    <w:p w:rsidR="001533F1" w:rsidRDefault="001533F1" w:rsidP="00A41B06">
      <w:pPr>
        <w:pStyle w:val="mortaga"/>
        <w:spacing w:before="0" w:beforeAutospacing="0" w:after="0" w:afterAutospacing="0"/>
        <w:rPr>
          <w:rFonts w:ascii="Arial" w:hAnsi="Arial" w:cs="Arial"/>
        </w:rPr>
      </w:pPr>
    </w:p>
    <w:p w:rsidR="001533F1" w:rsidRPr="003F11AD" w:rsidRDefault="003F11AD" w:rsidP="00A41B06">
      <w:pPr>
        <w:autoSpaceDE w:val="0"/>
        <w:autoSpaceDN w:val="0"/>
        <w:adjustRightInd w:val="0"/>
        <w:spacing w:after="0" w:line="240" w:lineRule="auto"/>
        <w:rPr>
          <w:rFonts w:ascii="Arial" w:hAnsi="Arial" w:cs="Arial"/>
          <w:sz w:val="24"/>
          <w:szCs w:val="24"/>
        </w:rPr>
      </w:pPr>
      <w:r w:rsidRPr="003F11AD">
        <w:rPr>
          <w:rFonts w:ascii="Arial" w:hAnsi="Arial" w:cs="Arial"/>
          <w:sz w:val="24"/>
          <w:szCs w:val="24"/>
        </w:rPr>
        <w:t xml:space="preserve">- </w:t>
      </w:r>
      <w:r w:rsidR="001533F1" w:rsidRPr="003F11AD">
        <w:rPr>
          <w:rFonts w:ascii="Arial" w:hAnsi="Arial" w:cs="Arial"/>
          <w:sz w:val="24"/>
          <w:szCs w:val="24"/>
        </w:rPr>
        <w:t>Informasjonsreglement/kommunikasjonsstrategi e</w:t>
      </w:r>
      <w:r w:rsidR="00E67438">
        <w:rPr>
          <w:rFonts w:ascii="Arial" w:hAnsi="Arial" w:cs="Arial"/>
          <w:sz w:val="24"/>
          <w:szCs w:val="24"/>
        </w:rPr>
        <w:t>.</w:t>
      </w:r>
      <w:r w:rsidR="001533F1" w:rsidRPr="003F11AD">
        <w:rPr>
          <w:rFonts w:ascii="Arial" w:hAnsi="Arial" w:cs="Arial"/>
          <w:sz w:val="24"/>
          <w:szCs w:val="24"/>
        </w:rPr>
        <w:t>l</w:t>
      </w:r>
      <w:r w:rsidR="00E67438">
        <w:rPr>
          <w:rFonts w:ascii="Arial" w:hAnsi="Arial" w:cs="Arial"/>
          <w:sz w:val="24"/>
          <w:szCs w:val="24"/>
        </w:rPr>
        <w:t>.</w:t>
      </w:r>
    </w:p>
    <w:p w:rsidR="001533F1" w:rsidRPr="003F11AD" w:rsidRDefault="001533F1" w:rsidP="00A41B06">
      <w:pPr>
        <w:autoSpaceDE w:val="0"/>
        <w:autoSpaceDN w:val="0"/>
        <w:adjustRightInd w:val="0"/>
        <w:spacing w:after="0" w:line="240" w:lineRule="auto"/>
        <w:rPr>
          <w:rFonts w:ascii="Arial" w:hAnsi="Arial" w:cs="Arial"/>
          <w:sz w:val="24"/>
          <w:szCs w:val="24"/>
        </w:rPr>
      </w:pPr>
      <w:r w:rsidRPr="003F11AD">
        <w:rPr>
          <w:rFonts w:ascii="Arial" w:hAnsi="Arial" w:cs="Arial"/>
          <w:sz w:val="24"/>
          <w:szCs w:val="24"/>
        </w:rPr>
        <w:t>- Eventuelle etiske reglementer/håndbøker for ansatte og tillitsvalgte</w:t>
      </w:r>
    </w:p>
    <w:p w:rsidR="001533F1" w:rsidRPr="003F11AD" w:rsidRDefault="001533F1" w:rsidP="00A41B06">
      <w:pPr>
        <w:pStyle w:val="mortaga"/>
        <w:spacing w:before="0" w:beforeAutospacing="0" w:after="0" w:afterAutospacing="0"/>
        <w:rPr>
          <w:rFonts w:ascii="Arial" w:hAnsi="Arial" w:cs="Arial"/>
        </w:rPr>
      </w:pPr>
      <w:r w:rsidRPr="003F11AD">
        <w:rPr>
          <w:rFonts w:ascii="Arial" w:hAnsi="Arial" w:cs="Arial"/>
        </w:rPr>
        <w:t>- Reglement for folkevalgtes innsynsrett</w:t>
      </w:r>
    </w:p>
    <w:p w:rsidR="00EF1CF0" w:rsidRDefault="00EF1CF0" w:rsidP="00A41B06">
      <w:pPr>
        <w:pStyle w:val="mortaga"/>
        <w:spacing w:before="0" w:beforeAutospacing="0" w:after="0" w:afterAutospacing="0"/>
        <w:rPr>
          <w:rFonts w:ascii="Arial" w:hAnsi="Arial" w:cs="Arial"/>
        </w:rPr>
      </w:pPr>
    </w:p>
    <w:p w:rsidR="003F11AD" w:rsidRDefault="003F11AD" w:rsidP="00A41B06">
      <w:pPr>
        <w:pStyle w:val="mortaga"/>
        <w:spacing w:before="0" w:beforeAutospacing="0" w:after="0" w:afterAutospacing="0"/>
        <w:rPr>
          <w:rFonts w:ascii="Arial" w:hAnsi="Arial" w:cs="Arial"/>
        </w:rPr>
      </w:pPr>
      <w:r>
        <w:rPr>
          <w:rFonts w:ascii="Arial" w:hAnsi="Arial" w:cs="Arial"/>
        </w:rPr>
        <w:lastRenderedPageBreak/>
        <w:t xml:space="preserve">Det er store forskjeller mellom kommunene, </w:t>
      </w:r>
      <w:r w:rsidR="00E730BF">
        <w:rPr>
          <w:rFonts w:ascii="Arial" w:hAnsi="Arial" w:cs="Arial"/>
        </w:rPr>
        <w:t xml:space="preserve">både </w:t>
      </w:r>
      <w:r>
        <w:rPr>
          <w:rFonts w:ascii="Arial" w:hAnsi="Arial" w:cs="Arial"/>
        </w:rPr>
        <w:t xml:space="preserve">når det gjelder </w:t>
      </w:r>
      <w:r>
        <w:rPr>
          <w:rFonts w:ascii="Arial" w:hAnsi="Arial" w:cs="Arial"/>
          <w:i/>
        </w:rPr>
        <w:t>hva slags</w:t>
      </w:r>
      <w:r>
        <w:rPr>
          <w:rFonts w:ascii="Arial" w:hAnsi="Arial" w:cs="Arial"/>
        </w:rPr>
        <w:t xml:space="preserve"> dokumenter man har, </w:t>
      </w:r>
      <w:r>
        <w:rPr>
          <w:rFonts w:ascii="Arial" w:hAnsi="Arial" w:cs="Arial"/>
          <w:i/>
        </w:rPr>
        <w:t>hvor mange</w:t>
      </w:r>
      <w:r>
        <w:rPr>
          <w:rFonts w:ascii="Arial" w:hAnsi="Arial" w:cs="Arial"/>
        </w:rPr>
        <w:t xml:space="preserve"> dokumenter og </w:t>
      </w:r>
      <w:r w:rsidRPr="00B625D9">
        <w:rPr>
          <w:rFonts w:ascii="Arial" w:hAnsi="Arial" w:cs="Arial"/>
          <w:i/>
        </w:rPr>
        <w:t xml:space="preserve">hvordan </w:t>
      </w:r>
      <w:r>
        <w:rPr>
          <w:rFonts w:ascii="Arial" w:hAnsi="Arial" w:cs="Arial"/>
        </w:rPr>
        <w:t>de er innrettet.</w:t>
      </w:r>
      <w:r w:rsidR="00EB62CE">
        <w:rPr>
          <w:rFonts w:ascii="Arial" w:hAnsi="Arial" w:cs="Arial"/>
        </w:rPr>
        <w:t xml:space="preserve"> Men i mange tilfeller ser vi også at formuleringer og struktur går igjen, det vil si at man har hentet inspirasjon og ofte deler av dokumentene fra hverandre, eller fra andre felles kilder.</w:t>
      </w:r>
    </w:p>
    <w:p w:rsidR="003F11AD" w:rsidRDefault="003F11AD" w:rsidP="00A41B06">
      <w:pPr>
        <w:pStyle w:val="mortaga"/>
        <w:spacing w:before="0" w:beforeAutospacing="0" w:after="0" w:afterAutospacing="0"/>
        <w:rPr>
          <w:rFonts w:ascii="Arial" w:hAnsi="Arial" w:cs="Arial"/>
        </w:rPr>
      </w:pPr>
    </w:p>
    <w:p w:rsidR="00F50C9C" w:rsidRDefault="00B625D9" w:rsidP="00A41B06">
      <w:pPr>
        <w:pStyle w:val="mortaga"/>
        <w:spacing w:before="0" w:beforeAutospacing="0" w:after="0" w:afterAutospacing="0"/>
        <w:rPr>
          <w:rFonts w:ascii="Arial" w:hAnsi="Arial" w:cs="Arial"/>
        </w:rPr>
      </w:pPr>
      <w:r>
        <w:rPr>
          <w:rFonts w:ascii="Arial" w:hAnsi="Arial" w:cs="Arial"/>
        </w:rPr>
        <w:t xml:space="preserve">Enkelte kommuner har også retningslinjer, strategier eller planer som er enten </w:t>
      </w:r>
      <w:r>
        <w:rPr>
          <w:rFonts w:ascii="Arial" w:hAnsi="Arial" w:cs="Arial"/>
          <w:i/>
        </w:rPr>
        <w:t>under utarbeidelse</w:t>
      </w:r>
      <w:r>
        <w:rPr>
          <w:rFonts w:ascii="Arial" w:hAnsi="Arial" w:cs="Arial"/>
        </w:rPr>
        <w:t xml:space="preserve"> eller </w:t>
      </w:r>
      <w:r>
        <w:rPr>
          <w:rFonts w:ascii="Arial" w:hAnsi="Arial" w:cs="Arial"/>
          <w:i/>
        </w:rPr>
        <w:t>under revisjon.</w:t>
      </w:r>
      <w:r>
        <w:rPr>
          <w:rFonts w:ascii="Arial" w:hAnsi="Arial" w:cs="Arial"/>
        </w:rPr>
        <w:t xml:space="preserve"> </w:t>
      </w:r>
    </w:p>
    <w:p w:rsidR="00EB62CE" w:rsidRDefault="00EB62CE" w:rsidP="00A41B06">
      <w:pPr>
        <w:pStyle w:val="mortaga"/>
        <w:spacing w:before="0" w:beforeAutospacing="0" w:after="0" w:afterAutospacing="0"/>
        <w:rPr>
          <w:rFonts w:ascii="Arial" w:hAnsi="Arial" w:cs="Arial"/>
        </w:rPr>
      </w:pPr>
    </w:p>
    <w:p w:rsidR="00EB62CE" w:rsidRDefault="00EB62CE" w:rsidP="00A41B06">
      <w:pPr>
        <w:pStyle w:val="mortaga"/>
        <w:spacing w:before="0" w:beforeAutospacing="0" w:after="0" w:afterAutospacing="0"/>
        <w:rPr>
          <w:rFonts w:ascii="Arial" w:hAnsi="Arial" w:cs="Arial"/>
          <w:sz w:val="48"/>
          <w:szCs w:val="48"/>
        </w:rPr>
      </w:pPr>
    </w:p>
    <w:p w:rsidR="00AA753A" w:rsidRPr="00221346" w:rsidRDefault="00113722" w:rsidP="00A41B06">
      <w:pPr>
        <w:pStyle w:val="mortaga"/>
        <w:spacing w:before="0" w:beforeAutospacing="0" w:after="0" w:afterAutospacing="0"/>
        <w:rPr>
          <w:rFonts w:ascii="Arial" w:hAnsi="Arial" w:cs="Arial"/>
          <w:sz w:val="36"/>
          <w:szCs w:val="36"/>
        </w:rPr>
      </w:pPr>
      <w:r>
        <w:rPr>
          <w:rFonts w:ascii="Arial" w:hAnsi="Arial" w:cs="Arial"/>
          <w:sz w:val="36"/>
          <w:szCs w:val="36"/>
        </w:rPr>
        <w:t>3</w:t>
      </w:r>
      <w:r w:rsidR="00F03E25" w:rsidRPr="00221346">
        <w:rPr>
          <w:rFonts w:ascii="Arial" w:hAnsi="Arial" w:cs="Arial"/>
          <w:sz w:val="36"/>
          <w:szCs w:val="36"/>
        </w:rPr>
        <w:t>. Hovedfunn</w:t>
      </w:r>
    </w:p>
    <w:p w:rsidR="00F03E25" w:rsidRDefault="00F03E25" w:rsidP="00A41B06">
      <w:pPr>
        <w:pStyle w:val="mortaga"/>
        <w:spacing w:before="0" w:beforeAutospacing="0" w:after="0" w:afterAutospacing="0"/>
        <w:rPr>
          <w:rFonts w:ascii="Arial" w:hAnsi="Arial" w:cs="Arial"/>
        </w:rPr>
      </w:pPr>
    </w:p>
    <w:p w:rsidR="00F03E25" w:rsidRPr="00365BA7" w:rsidRDefault="00113722" w:rsidP="00A41B06">
      <w:pPr>
        <w:pStyle w:val="mortaga"/>
        <w:spacing w:before="0" w:beforeAutospacing="0" w:after="0" w:afterAutospacing="0"/>
        <w:rPr>
          <w:rFonts w:ascii="Arial" w:hAnsi="Arial" w:cs="Arial"/>
          <w:b/>
        </w:rPr>
      </w:pPr>
      <w:r>
        <w:rPr>
          <w:rFonts w:ascii="Arial" w:hAnsi="Arial" w:cs="Arial"/>
          <w:b/>
          <w:u w:val="single"/>
        </w:rPr>
        <w:t>3.</w:t>
      </w:r>
      <w:r w:rsidR="00F03E25" w:rsidRPr="00365BA7">
        <w:rPr>
          <w:rFonts w:ascii="Arial" w:hAnsi="Arial" w:cs="Arial"/>
          <w:b/>
          <w:u w:val="single"/>
        </w:rPr>
        <w:t>1 Manglende reglement for folkevalgtes innsynsrett</w:t>
      </w:r>
    </w:p>
    <w:p w:rsidR="00F03E25" w:rsidRDefault="00F03E25" w:rsidP="00A41B06">
      <w:pPr>
        <w:pStyle w:val="mortaga"/>
        <w:spacing w:before="0" w:beforeAutospacing="0" w:after="0" w:afterAutospacing="0"/>
        <w:rPr>
          <w:rFonts w:ascii="Arial" w:hAnsi="Arial" w:cs="Aria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F03E25" w:rsidRPr="0057776E" w:rsidTr="00F05985">
        <w:trPr>
          <w:tblCellSpacing w:w="15" w:type="dxa"/>
        </w:trPr>
        <w:tc>
          <w:tcPr>
            <w:tcW w:w="0" w:type="auto"/>
            <w:hideMark/>
          </w:tcPr>
          <w:p w:rsidR="00F03E25" w:rsidRDefault="00F03E25" w:rsidP="00A41B06">
            <w:pPr>
              <w:spacing w:after="0" w:line="240" w:lineRule="auto"/>
              <w:rPr>
                <w:rFonts w:ascii="Arial" w:eastAsia="Times New Roman" w:hAnsi="Arial" w:cs="Arial"/>
                <w:sz w:val="24"/>
                <w:szCs w:val="24"/>
                <w:lang w:eastAsia="nb-NO"/>
              </w:rPr>
            </w:pPr>
            <w:r>
              <w:rPr>
                <w:rFonts w:ascii="Arial" w:hAnsi="Arial" w:cs="Arial"/>
                <w:sz w:val="24"/>
                <w:szCs w:val="24"/>
              </w:rPr>
              <w:t>I kommunelovens</w:t>
            </w:r>
            <w:proofErr w:type="gramStart"/>
            <w:r>
              <w:rPr>
                <w:rFonts w:ascii="Arial" w:hAnsi="Arial" w:cs="Arial"/>
                <w:sz w:val="24"/>
                <w:szCs w:val="24"/>
              </w:rPr>
              <w:t xml:space="preserve"> §40</w:t>
            </w:r>
            <w:proofErr w:type="gramEnd"/>
            <w:r>
              <w:rPr>
                <w:rFonts w:ascii="Arial" w:hAnsi="Arial" w:cs="Arial"/>
                <w:sz w:val="24"/>
                <w:szCs w:val="24"/>
              </w:rPr>
              <w:t>, nr 5 heter det at</w:t>
            </w:r>
            <w:r w:rsidRPr="0057776E">
              <w:rPr>
                <w:rFonts w:ascii="Arial" w:eastAsia="Times New Roman" w:hAnsi="Arial" w:cs="Arial"/>
                <w:i/>
                <w:sz w:val="24"/>
                <w:szCs w:val="24"/>
                <w:lang w:eastAsia="nb-NO"/>
              </w:rPr>
              <w:t xml:space="preserve"> </w:t>
            </w:r>
            <w:r>
              <w:rPr>
                <w:rFonts w:ascii="Arial" w:eastAsia="Times New Roman" w:hAnsi="Arial" w:cs="Arial"/>
                <w:i/>
                <w:sz w:val="24"/>
                <w:szCs w:val="24"/>
                <w:lang w:eastAsia="nb-NO"/>
              </w:rPr>
              <w:t>«</w:t>
            </w:r>
            <w:r w:rsidRPr="0057776E">
              <w:rPr>
                <w:rFonts w:ascii="Arial" w:eastAsia="Times New Roman" w:hAnsi="Arial" w:cs="Arial"/>
                <w:i/>
                <w:sz w:val="24"/>
                <w:szCs w:val="24"/>
                <w:lang w:eastAsia="nb-NO"/>
              </w:rPr>
              <w:t>Kommunestyret og fylkestinget skal selv</w:t>
            </w:r>
            <w:r w:rsidR="009F3A1D">
              <w:rPr>
                <w:rFonts w:ascii="Arial" w:eastAsia="Times New Roman" w:hAnsi="Arial" w:cs="Arial"/>
                <w:i/>
                <w:sz w:val="24"/>
                <w:szCs w:val="24"/>
                <w:lang w:eastAsia="nb-NO"/>
              </w:rPr>
              <w:t xml:space="preserve"> </w:t>
            </w:r>
            <w:r w:rsidRPr="0057776E">
              <w:rPr>
                <w:rFonts w:ascii="Arial" w:eastAsia="Times New Roman" w:hAnsi="Arial" w:cs="Arial"/>
                <w:i/>
                <w:sz w:val="24"/>
                <w:szCs w:val="24"/>
                <w:lang w:eastAsia="nb-NO"/>
              </w:rPr>
              <w:t>fastsette et reglement for de folkevalgtes rett til innsyn i saksdokumenter og til informasjon om saker som er under behandling.</w:t>
            </w:r>
            <w:r>
              <w:rPr>
                <w:rFonts w:ascii="Arial" w:eastAsia="Times New Roman" w:hAnsi="Arial" w:cs="Arial"/>
                <w:i/>
                <w:sz w:val="24"/>
                <w:szCs w:val="24"/>
                <w:lang w:eastAsia="nb-NO"/>
              </w:rPr>
              <w:t>»</w:t>
            </w:r>
          </w:p>
          <w:p w:rsidR="00F03E25" w:rsidRDefault="00F03E25" w:rsidP="00A41B06">
            <w:pPr>
              <w:spacing w:after="0" w:line="240" w:lineRule="auto"/>
              <w:rPr>
                <w:rFonts w:ascii="Arial" w:eastAsia="Times New Roman" w:hAnsi="Arial" w:cs="Arial"/>
                <w:sz w:val="24"/>
                <w:szCs w:val="24"/>
                <w:lang w:eastAsia="nb-NO"/>
              </w:rPr>
            </w:pPr>
          </w:p>
          <w:p w:rsidR="00F03E25" w:rsidRDefault="00F03E25" w:rsidP="00A41B06">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Følgende kommuner har </w:t>
            </w:r>
            <w:r w:rsidRPr="00A61B25">
              <w:rPr>
                <w:rFonts w:ascii="Arial" w:eastAsia="Times New Roman" w:hAnsi="Arial" w:cs="Arial"/>
                <w:sz w:val="24"/>
                <w:szCs w:val="24"/>
                <w:u w:val="single"/>
                <w:lang w:eastAsia="nb-NO"/>
              </w:rPr>
              <w:t>ikke</w:t>
            </w:r>
            <w:r>
              <w:rPr>
                <w:rFonts w:ascii="Arial" w:eastAsia="Times New Roman" w:hAnsi="Arial" w:cs="Arial"/>
                <w:sz w:val="24"/>
                <w:szCs w:val="24"/>
                <w:lang w:eastAsia="nb-NO"/>
              </w:rPr>
              <w:t xml:space="preserve"> fastsatt reglement for dette, slik loven krever</w:t>
            </w:r>
            <w:r w:rsidR="00A61B25">
              <w:rPr>
                <w:rFonts w:ascii="Arial" w:eastAsia="Times New Roman" w:hAnsi="Arial" w:cs="Arial"/>
                <w:sz w:val="24"/>
                <w:szCs w:val="24"/>
                <w:lang w:eastAsia="nb-NO"/>
              </w:rPr>
              <w:t>. Det gjelder:</w:t>
            </w:r>
          </w:p>
          <w:p w:rsidR="00F03E25" w:rsidRDefault="00F03E25" w:rsidP="00A41B06">
            <w:pPr>
              <w:spacing w:after="0" w:line="240" w:lineRule="auto"/>
              <w:rPr>
                <w:rFonts w:ascii="Arial" w:eastAsia="Times New Roman" w:hAnsi="Arial" w:cs="Arial"/>
                <w:sz w:val="24"/>
                <w:szCs w:val="24"/>
                <w:lang w:eastAsia="nb-NO"/>
              </w:rPr>
            </w:pPr>
          </w:p>
          <w:p w:rsidR="00453770" w:rsidRPr="00A61B25" w:rsidRDefault="000848B0" w:rsidP="00A41B06">
            <w:pPr>
              <w:pStyle w:val="Listeavsnitt"/>
              <w:numPr>
                <w:ilvl w:val="0"/>
                <w:numId w:val="10"/>
              </w:numPr>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Bykle</w:t>
            </w:r>
          </w:p>
          <w:p w:rsidR="00E03E1A" w:rsidRPr="00A61B25" w:rsidRDefault="00E03E1A" w:rsidP="00A41B06">
            <w:pPr>
              <w:pStyle w:val="Listeavsnitt"/>
              <w:numPr>
                <w:ilvl w:val="0"/>
                <w:numId w:val="10"/>
              </w:numPr>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Evje og Hornes</w:t>
            </w:r>
          </w:p>
          <w:p w:rsidR="009A2848" w:rsidRPr="00A61B25" w:rsidRDefault="009A2848" w:rsidP="00A41B06">
            <w:pPr>
              <w:pStyle w:val="Listeavsnitt"/>
              <w:numPr>
                <w:ilvl w:val="0"/>
                <w:numId w:val="10"/>
              </w:numPr>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Iveland</w:t>
            </w:r>
          </w:p>
          <w:p w:rsidR="00453770" w:rsidRPr="00A61B25" w:rsidRDefault="0011228B" w:rsidP="00A41B06">
            <w:pPr>
              <w:pStyle w:val="Listeavsnitt"/>
              <w:numPr>
                <w:ilvl w:val="0"/>
                <w:numId w:val="10"/>
              </w:numPr>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Marnardal</w:t>
            </w:r>
          </w:p>
          <w:p w:rsidR="0011228B" w:rsidRPr="00A61B25" w:rsidRDefault="0011228B" w:rsidP="00A41B06">
            <w:pPr>
              <w:pStyle w:val="Listeavsnitt"/>
              <w:numPr>
                <w:ilvl w:val="0"/>
                <w:numId w:val="10"/>
              </w:numPr>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Sirdal</w:t>
            </w:r>
          </w:p>
          <w:p w:rsidR="0011228B" w:rsidRPr="00A61B25" w:rsidRDefault="00E03E1A" w:rsidP="00A41B06">
            <w:pPr>
              <w:pStyle w:val="Listeavsnitt"/>
              <w:numPr>
                <w:ilvl w:val="0"/>
                <w:numId w:val="10"/>
              </w:numPr>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Vennesla</w:t>
            </w:r>
          </w:p>
          <w:p w:rsidR="00453770" w:rsidRDefault="00453770" w:rsidP="00A41B06">
            <w:pPr>
              <w:spacing w:after="0" w:line="240" w:lineRule="auto"/>
              <w:rPr>
                <w:rFonts w:ascii="Arial" w:eastAsia="Times New Roman" w:hAnsi="Arial" w:cs="Arial"/>
                <w:sz w:val="24"/>
                <w:szCs w:val="24"/>
                <w:lang w:eastAsia="nb-NO"/>
              </w:rPr>
            </w:pPr>
          </w:p>
          <w:p w:rsidR="00FE3CF8" w:rsidRDefault="00FE3CF8" w:rsidP="00A41B06">
            <w:pPr>
              <w:autoSpaceDE w:val="0"/>
              <w:autoSpaceDN w:val="0"/>
              <w:adjustRightInd w:val="0"/>
              <w:spacing w:after="0" w:line="240" w:lineRule="auto"/>
              <w:rPr>
                <w:rFonts w:ascii="Arial" w:hAnsi="Arial" w:cs="Arial"/>
                <w:sz w:val="24"/>
                <w:szCs w:val="24"/>
              </w:rPr>
            </w:pPr>
          </w:p>
          <w:p w:rsidR="00FE3CF8" w:rsidRDefault="00FE3CF8" w:rsidP="00A41B06">
            <w:pPr>
              <w:autoSpaceDE w:val="0"/>
              <w:autoSpaceDN w:val="0"/>
              <w:adjustRightInd w:val="0"/>
              <w:spacing w:after="0" w:line="240" w:lineRule="auto"/>
              <w:rPr>
                <w:rFonts w:ascii="Arial" w:hAnsi="Arial" w:cs="Arial"/>
                <w:sz w:val="24"/>
                <w:szCs w:val="24"/>
              </w:rPr>
            </w:pPr>
          </w:p>
          <w:p w:rsidR="00FE3CF8" w:rsidRPr="00365BA7" w:rsidRDefault="00113722" w:rsidP="00A41B06">
            <w:pPr>
              <w:autoSpaceDE w:val="0"/>
              <w:autoSpaceDN w:val="0"/>
              <w:adjustRightInd w:val="0"/>
              <w:spacing w:after="0" w:line="240" w:lineRule="auto"/>
              <w:rPr>
                <w:rFonts w:ascii="Arial" w:hAnsi="Arial" w:cs="Arial"/>
                <w:b/>
                <w:sz w:val="24"/>
                <w:szCs w:val="24"/>
              </w:rPr>
            </w:pPr>
            <w:r>
              <w:rPr>
                <w:rFonts w:ascii="Arial" w:hAnsi="Arial" w:cs="Arial"/>
                <w:b/>
                <w:sz w:val="24"/>
                <w:szCs w:val="24"/>
                <w:u w:val="single"/>
              </w:rPr>
              <w:t>3</w:t>
            </w:r>
            <w:r w:rsidR="00FE3CF8" w:rsidRPr="00365BA7">
              <w:rPr>
                <w:rFonts w:ascii="Arial" w:hAnsi="Arial" w:cs="Arial"/>
                <w:b/>
                <w:sz w:val="24"/>
                <w:szCs w:val="24"/>
                <w:u w:val="single"/>
              </w:rPr>
              <w:t>.2 Lovstridige reglementer for folkevalgtes innsynsrett</w:t>
            </w:r>
          </w:p>
          <w:p w:rsidR="00FE3CF8" w:rsidRDefault="00FE3CF8" w:rsidP="00A41B06">
            <w:pPr>
              <w:autoSpaceDE w:val="0"/>
              <w:autoSpaceDN w:val="0"/>
              <w:adjustRightInd w:val="0"/>
              <w:spacing w:after="0" w:line="240" w:lineRule="auto"/>
              <w:rPr>
                <w:rFonts w:ascii="Arial" w:hAnsi="Arial" w:cs="Arial"/>
                <w:sz w:val="24"/>
                <w:szCs w:val="24"/>
              </w:rPr>
            </w:pPr>
          </w:p>
          <w:p w:rsidR="00FE3CF8" w:rsidRDefault="00FE3CF8"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Flere kommune har reglementer for folkevalgtes innsynsrett som etter vår mening er i strid med gjeldende rett. Det gjelder:</w:t>
            </w:r>
          </w:p>
          <w:p w:rsidR="005E5A74" w:rsidRPr="00A61B25" w:rsidRDefault="005E5A74" w:rsidP="00BE75F6">
            <w:pPr>
              <w:pStyle w:val="Listeavsnitt"/>
              <w:autoSpaceDE w:val="0"/>
              <w:autoSpaceDN w:val="0"/>
              <w:adjustRightInd w:val="0"/>
              <w:spacing w:after="0" w:line="240" w:lineRule="auto"/>
              <w:rPr>
                <w:rFonts w:ascii="Arial" w:eastAsia="Times New Roman" w:hAnsi="Arial" w:cs="Arial"/>
                <w:sz w:val="24"/>
                <w:szCs w:val="24"/>
                <w:lang w:eastAsia="nb-NO"/>
              </w:rPr>
            </w:pPr>
          </w:p>
          <w:p w:rsidR="00453770" w:rsidRPr="00A61B25" w:rsidRDefault="00453770"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Audnedal</w:t>
            </w:r>
          </w:p>
          <w:p w:rsidR="00A10C88" w:rsidRPr="00A61B25" w:rsidRDefault="00A10C88"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Grimstad</w:t>
            </w:r>
          </w:p>
          <w:p w:rsidR="00453770" w:rsidRPr="00A61B25" w:rsidRDefault="00E408F9"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Kristiansand</w:t>
            </w:r>
          </w:p>
          <w:p w:rsidR="0011228B" w:rsidRPr="00A61B25" w:rsidRDefault="0011228B"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Lyngdal</w:t>
            </w:r>
          </w:p>
          <w:p w:rsidR="0015670B" w:rsidRPr="00A61B25" w:rsidRDefault="0015670B"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Mandal</w:t>
            </w:r>
          </w:p>
          <w:p w:rsidR="0011228B" w:rsidRPr="00A61B25" w:rsidRDefault="0011228B"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Songdalen</w:t>
            </w:r>
          </w:p>
          <w:p w:rsidR="0011228B" w:rsidRPr="00A61B25" w:rsidRDefault="0011228B" w:rsidP="00A41B06">
            <w:pPr>
              <w:pStyle w:val="Listeavsnitt"/>
              <w:numPr>
                <w:ilvl w:val="0"/>
                <w:numId w:val="11"/>
              </w:numPr>
              <w:autoSpaceDE w:val="0"/>
              <w:autoSpaceDN w:val="0"/>
              <w:adjustRightInd w:val="0"/>
              <w:spacing w:after="0" w:line="240" w:lineRule="auto"/>
              <w:rPr>
                <w:rFonts w:ascii="Arial" w:eastAsia="Times New Roman" w:hAnsi="Arial" w:cs="Arial"/>
                <w:sz w:val="24"/>
                <w:szCs w:val="24"/>
                <w:lang w:eastAsia="nb-NO"/>
              </w:rPr>
            </w:pPr>
            <w:r w:rsidRPr="00A61B25">
              <w:rPr>
                <w:rFonts w:ascii="Arial" w:eastAsia="Times New Roman" w:hAnsi="Arial" w:cs="Arial"/>
                <w:sz w:val="24"/>
                <w:szCs w:val="24"/>
                <w:lang w:eastAsia="nb-NO"/>
              </w:rPr>
              <w:t>Søgne</w:t>
            </w:r>
          </w:p>
          <w:p w:rsidR="00453770" w:rsidRDefault="00453770" w:rsidP="00A41B06">
            <w:pPr>
              <w:autoSpaceDE w:val="0"/>
              <w:autoSpaceDN w:val="0"/>
              <w:adjustRightInd w:val="0"/>
              <w:spacing w:after="0" w:line="240" w:lineRule="auto"/>
              <w:rPr>
                <w:rFonts w:ascii="Arial" w:eastAsia="Times New Roman" w:hAnsi="Arial" w:cs="Arial"/>
                <w:sz w:val="24"/>
                <w:szCs w:val="24"/>
                <w:lang w:eastAsia="nb-NO"/>
              </w:rPr>
            </w:pP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Det er primært reglene for folkevalgtes taushetsplikt ved lukking av møter i folkevalgte organer som ikke er i tråd med gjeldende regler. I Kommunal-departementets veiledende normalreglement for folkevalgtes innsynsrett heter det om dette (punkt 4.2):</w:t>
            </w: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p>
          <w:p w:rsidR="00A61B25" w:rsidRDefault="00A61B25"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lastRenderedPageBreak/>
              <w:t xml:space="preserve">        </w:t>
            </w:r>
            <w:r w:rsidR="0005658A">
              <w:rPr>
                <w:rFonts w:ascii="Arial" w:hAnsi="Arial" w:cs="Arial"/>
                <w:i/>
                <w:sz w:val="24"/>
                <w:szCs w:val="24"/>
              </w:rPr>
              <w:t>«</w:t>
            </w:r>
            <w:r w:rsidR="0005658A" w:rsidRPr="0005658A">
              <w:rPr>
                <w:rFonts w:ascii="Arial" w:hAnsi="Arial" w:cs="Arial"/>
                <w:i/>
                <w:sz w:val="24"/>
                <w:szCs w:val="24"/>
              </w:rPr>
              <w:t xml:space="preserve">Når en sak behandles for lukkede dører etter kommuneloven § 31, plikter de </w:t>
            </w:r>
            <w:r>
              <w:rPr>
                <w:rFonts w:ascii="Arial" w:hAnsi="Arial" w:cs="Arial"/>
                <w:i/>
                <w:sz w:val="24"/>
                <w:szCs w:val="24"/>
              </w:rPr>
              <w:t xml:space="preserve">   </w:t>
            </w:r>
          </w:p>
          <w:p w:rsidR="00A61B25" w:rsidRDefault="00A61B25"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t xml:space="preserve">        fo</w:t>
            </w:r>
            <w:r w:rsidR="0005658A" w:rsidRPr="0005658A">
              <w:rPr>
                <w:rFonts w:ascii="Arial" w:hAnsi="Arial" w:cs="Arial"/>
                <w:i/>
                <w:sz w:val="24"/>
                <w:szCs w:val="24"/>
              </w:rPr>
              <w:t>lkevalgte å bevare taushet</w:t>
            </w:r>
            <w:r w:rsidR="0005658A">
              <w:rPr>
                <w:rFonts w:ascii="Arial" w:hAnsi="Arial" w:cs="Arial"/>
                <w:i/>
                <w:sz w:val="24"/>
                <w:szCs w:val="24"/>
              </w:rPr>
              <w:t xml:space="preserve"> </w:t>
            </w:r>
            <w:r w:rsidR="0005658A" w:rsidRPr="0005658A">
              <w:rPr>
                <w:rFonts w:ascii="Arial" w:hAnsi="Arial" w:cs="Arial"/>
                <w:i/>
                <w:sz w:val="24"/>
                <w:szCs w:val="24"/>
              </w:rPr>
              <w:t xml:space="preserve">om opplysninger som etter lov er underlagt </w:t>
            </w:r>
          </w:p>
          <w:p w:rsidR="0005658A" w:rsidRPr="0005658A" w:rsidRDefault="00A61B25" w:rsidP="00A41B06">
            <w:pPr>
              <w:autoSpaceDE w:val="0"/>
              <w:autoSpaceDN w:val="0"/>
              <w:adjustRightInd w:val="0"/>
              <w:spacing w:after="0" w:line="240" w:lineRule="auto"/>
              <w:rPr>
                <w:rFonts w:ascii="Arial" w:eastAsia="Times New Roman" w:hAnsi="Arial" w:cs="Arial"/>
                <w:i/>
                <w:sz w:val="24"/>
                <w:szCs w:val="24"/>
                <w:lang w:eastAsia="nb-NO"/>
              </w:rPr>
            </w:pPr>
            <w:r>
              <w:rPr>
                <w:rFonts w:ascii="Arial" w:hAnsi="Arial" w:cs="Arial"/>
                <w:i/>
                <w:sz w:val="24"/>
                <w:szCs w:val="24"/>
              </w:rPr>
              <w:t xml:space="preserve">        </w:t>
            </w:r>
            <w:r w:rsidR="0005658A" w:rsidRPr="0005658A">
              <w:rPr>
                <w:rFonts w:ascii="Arial" w:hAnsi="Arial" w:cs="Arial"/>
                <w:i/>
                <w:sz w:val="24"/>
                <w:szCs w:val="24"/>
              </w:rPr>
              <w:t>taushetsplikt.</w:t>
            </w:r>
            <w:r w:rsidR="0005658A">
              <w:rPr>
                <w:rFonts w:ascii="Arial" w:hAnsi="Arial" w:cs="Arial"/>
                <w:i/>
                <w:sz w:val="24"/>
                <w:szCs w:val="24"/>
              </w:rPr>
              <w:t>»</w:t>
            </w:r>
          </w:p>
          <w:p w:rsidR="00532456" w:rsidRDefault="00532456" w:rsidP="00A41B06">
            <w:pPr>
              <w:autoSpaceDE w:val="0"/>
              <w:autoSpaceDN w:val="0"/>
              <w:adjustRightInd w:val="0"/>
              <w:spacing w:after="0" w:line="240" w:lineRule="auto"/>
              <w:rPr>
                <w:rFonts w:ascii="Arial" w:eastAsia="Times New Roman" w:hAnsi="Arial" w:cs="Arial"/>
                <w:sz w:val="24"/>
                <w:szCs w:val="24"/>
                <w:lang w:eastAsia="nb-NO"/>
              </w:rPr>
            </w:pP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I departementets kommentarer til dette punktet heter det blant annet:</w:t>
            </w: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p>
          <w:p w:rsidR="0005658A" w:rsidRDefault="0005658A"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t>«</w:t>
            </w:r>
            <w:r w:rsidR="00532456" w:rsidRPr="0005658A">
              <w:rPr>
                <w:rFonts w:ascii="Arial" w:hAnsi="Arial" w:cs="Arial"/>
                <w:i/>
                <w:sz w:val="24"/>
                <w:szCs w:val="24"/>
              </w:rPr>
              <w:t>Når det gjelder opplysninger som kommer frem i lukkede møter, er det ut fra det som er sagt ovenfor, klart</w:t>
            </w:r>
            <w:r w:rsidRPr="0005658A">
              <w:rPr>
                <w:rFonts w:ascii="Arial" w:hAnsi="Arial" w:cs="Arial"/>
                <w:i/>
                <w:sz w:val="24"/>
                <w:szCs w:val="24"/>
              </w:rPr>
              <w:t xml:space="preserve"> </w:t>
            </w:r>
            <w:r w:rsidR="00532456" w:rsidRPr="0005658A">
              <w:rPr>
                <w:rFonts w:ascii="Arial" w:hAnsi="Arial" w:cs="Arial"/>
                <w:i/>
                <w:sz w:val="24"/>
                <w:szCs w:val="24"/>
              </w:rPr>
              <w:t xml:space="preserve">at folkevalgte har plikt til å bevare taushet om opplysninger som er underlagt taushetsplikt i lov. </w:t>
            </w:r>
          </w:p>
          <w:p w:rsidR="00532456" w:rsidRPr="0005658A" w:rsidRDefault="00532456" w:rsidP="00A41B06">
            <w:pPr>
              <w:autoSpaceDE w:val="0"/>
              <w:autoSpaceDN w:val="0"/>
              <w:adjustRightInd w:val="0"/>
              <w:spacing w:after="0" w:line="240" w:lineRule="auto"/>
              <w:rPr>
                <w:rFonts w:ascii="Arial" w:hAnsi="Arial" w:cs="Arial"/>
                <w:i/>
                <w:sz w:val="24"/>
                <w:szCs w:val="24"/>
              </w:rPr>
            </w:pPr>
            <w:r w:rsidRPr="0005658A">
              <w:rPr>
                <w:rFonts w:ascii="Arial" w:hAnsi="Arial" w:cs="Arial"/>
                <w:i/>
                <w:sz w:val="24"/>
                <w:szCs w:val="24"/>
              </w:rPr>
              <w:t>Det at en</w:t>
            </w:r>
            <w:r w:rsidR="0005658A" w:rsidRPr="0005658A">
              <w:rPr>
                <w:rFonts w:ascii="Arial" w:hAnsi="Arial" w:cs="Arial"/>
                <w:i/>
                <w:sz w:val="24"/>
                <w:szCs w:val="24"/>
              </w:rPr>
              <w:t xml:space="preserve"> </w:t>
            </w:r>
            <w:r w:rsidRPr="0005658A">
              <w:rPr>
                <w:rFonts w:ascii="Arial" w:hAnsi="Arial" w:cs="Arial"/>
                <w:i/>
                <w:sz w:val="24"/>
                <w:szCs w:val="24"/>
              </w:rPr>
              <w:t>opplysning er unntatt offentligheten betyr ikke nødvendigvis at den er taushetsbelagt (taushetsbelagte</w:t>
            </w:r>
            <w:r w:rsidR="0005658A" w:rsidRPr="0005658A">
              <w:rPr>
                <w:rFonts w:ascii="Arial" w:hAnsi="Arial" w:cs="Arial"/>
                <w:i/>
                <w:sz w:val="24"/>
                <w:szCs w:val="24"/>
              </w:rPr>
              <w:t xml:space="preserve"> </w:t>
            </w:r>
            <w:r w:rsidRPr="0005658A">
              <w:rPr>
                <w:rFonts w:ascii="Arial" w:hAnsi="Arial" w:cs="Arial"/>
                <w:i/>
                <w:sz w:val="24"/>
                <w:szCs w:val="24"/>
              </w:rPr>
              <w:t>opplysninger skal alltid unntas offentlighet), det kan være andre årsaker til at saken er unntatt offentlighet.</w:t>
            </w:r>
          </w:p>
          <w:p w:rsidR="00532456" w:rsidRPr="0005658A" w:rsidRDefault="00532456" w:rsidP="00A41B06">
            <w:pPr>
              <w:autoSpaceDE w:val="0"/>
              <w:autoSpaceDN w:val="0"/>
              <w:adjustRightInd w:val="0"/>
              <w:spacing w:after="0" w:line="240" w:lineRule="auto"/>
              <w:rPr>
                <w:rFonts w:ascii="Arial" w:eastAsia="Times New Roman" w:hAnsi="Arial" w:cs="Arial"/>
                <w:i/>
                <w:sz w:val="24"/>
                <w:szCs w:val="24"/>
                <w:lang w:eastAsia="nb-NO"/>
              </w:rPr>
            </w:pPr>
            <w:r w:rsidRPr="0005658A">
              <w:rPr>
                <w:rFonts w:ascii="Arial" w:hAnsi="Arial" w:cs="Arial"/>
                <w:i/>
                <w:sz w:val="24"/>
                <w:szCs w:val="24"/>
              </w:rPr>
              <w:t>Det er ikke anledning for kommunestyret/andre organ å pålegge folkevalgte en generell taushetsplikt i</w:t>
            </w:r>
            <w:r w:rsidR="0005658A" w:rsidRPr="0005658A">
              <w:rPr>
                <w:rFonts w:ascii="Arial" w:hAnsi="Arial" w:cs="Arial"/>
                <w:i/>
                <w:sz w:val="24"/>
                <w:szCs w:val="24"/>
              </w:rPr>
              <w:t xml:space="preserve"> </w:t>
            </w:r>
            <w:r w:rsidRPr="0005658A">
              <w:rPr>
                <w:rFonts w:ascii="Arial" w:hAnsi="Arial" w:cs="Arial"/>
                <w:i/>
                <w:sz w:val="24"/>
                <w:szCs w:val="24"/>
              </w:rPr>
              <w:t>forhold til opplysninger som er unntatt offentligheten. Dette har sin bakgrunn i at rettsutvikling og teori har</w:t>
            </w:r>
            <w:r w:rsidR="0005658A" w:rsidRPr="0005658A">
              <w:rPr>
                <w:rFonts w:ascii="Arial" w:hAnsi="Arial" w:cs="Arial"/>
                <w:i/>
                <w:sz w:val="24"/>
                <w:szCs w:val="24"/>
              </w:rPr>
              <w:t xml:space="preserve"> </w:t>
            </w:r>
            <w:r w:rsidRPr="0005658A">
              <w:rPr>
                <w:rFonts w:ascii="Arial" w:hAnsi="Arial" w:cs="Arial"/>
                <w:i/>
                <w:sz w:val="24"/>
                <w:szCs w:val="24"/>
              </w:rPr>
              <w:t>vist at man ikke kan instruksfeste taushetsplikt for de folkevalgte, slik man i noen grad kan gjøre overfor</w:t>
            </w:r>
            <w:r w:rsidR="0005658A" w:rsidRPr="0005658A">
              <w:rPr>
                <w:rFonts w:ascii="Arial" w:hAnsi="Arial" w:cs="Arial"/>
                <w:i/>
                <w:sz w:val="24"/>
                <w:szCs w:val="24"/>
              </w:rPr>
              <w:t xml:space="preserve"> </w:t>
            </w:r>
            <w:r w:rsidRPr="0005658A">
              <w:rPr>
                <w:rFonts w:ascii="Arial" w:hAnsi="Arial" w:cs="Arial"/>
                <w:i/>
                <w:sz w:val="24"/>
                <w:szCs w:val="24"/>
              </w:rPr>
              <w:t>kommunale tjenestemenn. De folkevalgtes rolle og funksjon gjør det kunstig å betrakte disse som</w:t>
            </w:r>
          </w:p>
          <w:p w:rsidR="0005658A" w:rsidRDefault="00532456" w:rsidP="00A41B06">
            <w:pPr>
              <w:autoSpaceDE w:val="0"/>
              <w:autoSpaceDN w:val="0"/>
              <w:adjustRightInd w:val="0"/>
              <w:spacing w:after="0" w:line="240" w:lineRule="auto"/>
              <w:rPr>
                <w:rFonts w:ascii="Arial" w:hAnsi="Arial" w:cs="Arial"/>
                <w:i/>
                <w:sz w:val="24"/>
                <w:szCs w:val="24"/>
              </w:rPr>
            </w:pPr>
            <w:proofErr w:type="gramStart"/>
            <w:r w:rsidRPr="0005658A">
              <w:rPr>
                <w:rFonts w:ascii="Arial" w:hAnsi="Arial" w:cs="Arial"/>
                <w:i/>
                <w:sz w:val="24"/>
                <w:szCs w:val="24"/>
              </w:rPr>
              <w:t>underordnet de organ de er medlem av.</w:t>
            </w:r>
            <w:proofErr w:type="gramEnd"/>
            <w:r w:rsidRPr="0005658A">
              <w:rPr>
                <w:rFonts w:ascii="Arial" w:hAnsi="Arial" w:cs="Arial"/>
                <w:i/>
                <w:sz w:val="24"/>
                <w:szCs w:val="24"/>
              </w:rPr>
              <w:t xml:space="preserve"> </w:t>
            </w:r>
          </w:p>
          <w:p w:rsidR="00532456" w:rsidRPr="0005658A" w:rsidRDefault="00532456" w:rsidP="00A41B06">
            <w:pPr>
              <w:autoSpaceDE w:val="0"/>
              <w:autoSpaceDN w:val="0"/>
              <w:adjustRightInd w:val="0"/>
              <w:spacing w:after="0" w:line="240" w:lineRule="auto"/>
              <w:rPr>
                <w:rFonts w:ascii="Arial" w:eastAsia="Times New Roman" w:hAnsi="Arial" w:cs="Arial"/>
                <w:i/>
                <w:sz w:val="24"/>
                <w:szCs w:val="24"/>
                <w:lang w:eastAsia="nb-NO"/>
              </w:rPr>
            </w:pPr>
            <w:r w:rsidRPr="0005658A">
              <w:rPr>
                <w:rFonts w:ascii="Arial" w:hAnsi="Arial" w:cs="Arial"/>
                <w:i/>
                <w:sz w:val="24"/>
                <w:szCs w:val="24"/>
              </w:rPr>
              <w:t xml:space="preserve">Når det ikke foreligger et </w:t>
            </w:r>
            <w:proofErr w:type="gramStart"/>
            <w:r w:rsidRPr="0005658A">
              <w:rPr>
                <w:rFonts w:ascii="Arial" w:hAnsi="Arial" w:cs="Arial"/>
                <w:i/>
                <w:sz w:val="24"/>
                <w:szCs w:val="24"/>
              </w:rPr>
              <w:t>slik</w:t>
            </w:r>
            <w:proofErr w:type="gramEnd"/>
            <w:r w:rsidRPr="0005658A">
              <w:rPr>
                <w:rFonts w:ascii="Arial" w:hAnsi="Arial" w:cs="Arial"/>
                <w:i/>
                <w:sz w:val="24"/>
                <w:szCs w:val="24"/>
              </w:rPr>
              <w:t xml:space="preserve"> </w:t>
            </w:r>
            <w:r w:rsidR="0005658A" w:rsidRPr="0005658A">
              <w:rPr>
                <w:rFonts w:ascii="Arial" w:hAnsi="Arial" w:cs="Arial"/>
                <w:i/>
                <w:sz w:val="24"/>
                <w:szCs w:val="24"/>
              </w:rPr>
              <w:t>u</w:t>
            </w:r>
            <w:r w:rsidRPr="0005658A">
              <w:rPr>
                <w:rFonts w:ascii="Arial" w:hAnsi="Arial" w:cs="Arial"/>
                <w:i/>
                <w:sz w:val="24"/>
                <w:szCs w:val="24"/>
              </w:rPr>
              <w:t>nderordningsforhold finnes det</w:t>
            </w:r>
            <w:r w:rsidR="0005658A" w:rsidRPr="0005658A">
              <w:rPr>
                <w:rFonts w:ascii="Arial" w:hAnsi="Arial" w:cs="Arial"/>
                <w:i/>
                <w:sz w:val="24"/>
                <w:szCs w:val="24"/>
              </w:rPr>
              <w:t xml:space="preserve"> </w:t>
            </w:r>
            <w:r w:rsidRPr="0005658A">
              <w:rPr>
                <w:rFonts w:ascii="Arial" w:hAnsi="Arial" w:cs="Arial"/>
                <w:i/>
                <w:sz w:val="24"/>
                <w:szCs w:val="24"/>
              </w:rPr>
              <w:t>heller ikke grunnlag for instruksjonsrett som kan brukes til å instruere taushet uten at dette følger av lov. I</w:t>
            </w:r>
            <w:r w:rsidR="0005658A" w:rsidRPr="0005658A">
              <w:rPr>
                <w:rFonts w:ascii="Arial" w:hAnsi="Arial" w:cs="Arial"/>
                <w:i/>
                <w:sz w:val="24"/>
                <w:szCs w:val="24"/>
              </w:rPr>
              <w:t xml:space="preserve"> </w:t>
            </w:r>
            <w:r w:rsidRPr="0005658A">
              <w:rPr>
                <w:rFonts w:ascii="Arial" w:hAnsi="Arial" w:cs="Arial"/>
                <w:i/>
                <w:sz w:val="24"/>
                <w:szCs w:val="24"/>
              </w:rPr>
              <w:t>dagens lovverk foreligger det heller ikke et klart hjemmelsgrunnlag for å instruksfeste taushetsplikt for</w:t>
            </w:r>
            <w:r w:rsidR="0005658A">
              <w:rPr>
                <w:rFonts w:ascii="Arial" w:hAnsi="Arial" w:cs="Arial"/>
                <w:i/>
                <w:sz w:val="24"/>
                <w:szCs w:val="24"/>
              </w:rPr>
              <w:t xml:space="preserve"> </w:t>
            </w:r>
            <w:r w:rsidRPr="0005658A">
              <w:rPr>
                <w:rFonts w:ascii="Arial" w:hAnsi="Arial" w:cs="Arial"/>
                <w:i/>
                <w:sz w:val="24"/>
                <w:szCs w:val="24"/>
              </w:rPr>
              <w:t>folkevalgte. Det vil med andre ord si at kommunene ikke kan ha bestemmelser som går lengre i å pålegge</w:t>
            </w:r>
            <w:r w:rsidR="0005658A" w:rsidRPr="0005658A">
              <w:rPr>
                <w:rFonts w:ascii="Arial" w:hAnsi="Arial" w:cs="Arial"/>
                <w:i/>
                <w:sz w:val="24"/>
                <w:szCs w:val="24"/>
              </w:rPr>
              <w:t xml:space="preserve"> </w:t>
            </w:r>
            <w:proofErr w:type="gramStart"/>
            <w:r w:rsidRPr="0005658A">
              <w:rPr>
                <w:rFonts w:ascii="Arial" w:hAnsi="Arial" w:cs="Arial"/>
                <w:i/>
                <w:sz w:val="24"/>
                <w:szCs w:val="24"/>
              </w:rPr>
              <w:t>de</w:t>
            </w:r>
            <w:proofErr w:type="gramEnd"/>
            <w:r w:rsidRPr="0005658A">
              <w:rPr>
                <w:rFonts w:ascii="Arial" w:hAnsi="Arial" w:cs="Arial"/>
                <w:i/>
                <w:sz w:val="24"/>
                <w:szCs w:val="24"/>
              </w:rPr>
              <w:t xml:space="preserve"> folkevalgte </w:t>
            </w:r>
            <w:proofErr w:type="gramStart"/>
            <w:r w:rsidRPr="0005658A">
              <w:rPr>
                <w:rFonts w:ascii="Arial" w:hAnsi="Arial" w:cs="Arial"/>
                <w:i/>
                <w:sz w:val="24"/>
                <w:szCs w:val="24"/>
              </w:rPr>
              <w:t>taushet</w:t>
            </w:r>
            <w:proofErr w:type="gramEnd"/>
            <w:r w:rsidRPr="0005658A">
              <w:rPr>
                <w:rFonts w:ascii="Arial" w:hAnsi="Arial" w:cs="Arial"/>
                <w:i/>
                <w:sz w:val="24"/>
                <w:szCs w:val="24"/>
              </w:rPr>
              <w:t xml:space="preserve"> enn det som følger av lov.</w:t>
            </w:r>
            <w:r w:rsidR="0005658A">
              <w:rPr>
                <w:rFonts w:ascii="Arial" w:hAnsi="Arial" w:cs="Arial"/>
                <w:i/>
                <w:sz w:val="24"/>
                <w:szCs w:val="24"/>
              </w:rPr>
              <w:t>»</w:t>
            </w:r>
          </w:p>
          <w:p w:rsidR="00FE3CF8" w:rsidRDefault="00FE3CF8" w:rsidP="00A41B06">
            <w:pPr>
              <w:autoSpaceDE w:val="0"/>
              <w:autoSpaceDN w:val="0"/>
              <w:adjustRightInd w:val="0"/>
              <w:spacing w:after="0" w:line="240" w:lineRule="auto"/>
              <w:rPr>
                <w:rFonts w:ascii="Arial" w:eastAsia="Times New Roman" w:hAnsi="Arial" w:cs="Arial"/>
                <w:sz w:val="24"/>
                <w:szCs w:val="24"/>
                <w:lang w:eastAsia="nb-NO"/>
              </w:rPr>
            </w:pP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I praksis innebærer dette at de folkevalgte står fritt til å referere fra forhandlingene i møter som går for lukkede dører, så lenge de ikke røper opplysninger underlagt lovbestemt taushetsplikt.</w:t>
            </w: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p>
          <w:p w:rsidR="0005658A" w:rsidRDefault="0005658A"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De kommunene vi har nevnt ovenfor har imidlertid andre formuleringer i sin</w:t>
            </w:r>
            <w:r w:rsidR="00352551">
              <w:rPr>
                <w:rFonts w:ascii="Arial" w:eastAsia="Times New Roman" w:hAnsi="Arial" w:cs="Arial"/>
                <w:sz w:val="24"/>
                <w:szCs w:val="24"/>
                <w:lang w:eastAsia="nb-NO"/>
              </w:rPr>
              <w:t>e</w:t>
            </w:r>
            <w:r>
              <w:rPr>
                <w:rFonts w:ascii="Arial" w:eastAsia="Times New Roman" w:hAnsi="Arial" w:cs="Arial"/>
                <w:sz w:val="24"/>
                <w:szCs w:val="24"/>
                <w:lang w:eastAsia="nb-NO"/>
              </w:rPr>
              <w:t xml:space="preserve"> reglementer, formuleringer som går lengre i å pålegge</w:t>
            </w:r>
            <w:r w:rsidR="00453770">
              <w:rPr>
                <w:rFonts w:ascii="Arial" w:eastAsia="Times New Roman" w:hAnsi="Arial" w:cs="Arial"/>
                <w:sz w:val="24"/>
                <w:szCs w:val="24"/>
                <w:lang w:eastAsia="nb-NO"/>
              </w:rPr>
              <w:t xml:space="preserve"> </w:t>
            </w:r>
            <w:proofErr w:type="gramStart"/>
            <w:r>
              <w:rPr>
                <w:rFonts w:ascii="Arial" w:eastAsia="Times New Roman" w:hAnsi="Arial" w:cs="Arial"/>
                <w:sz w:val="24"/>
                <w:szCs w:val="24"/>
                <w:lang w:eastAsia="nb-NO"/>
              </w:rPr>
              <w:t>de</w:t>
            </w:r>
            <w:proofErr w:type="gramEnd"/>
            <w:r>
              <w:rPr>
                <w:rFonts w:ascii="Arial" w:eastAsia="Times New Roman" w:hAnsi="Arial" w:cs="Arial"/>
                <w:sz w:val="24"/>
                <w:szCs w:val="24"/>
                <w:lang w:eastAsia="nb-NO"/>
              </w:rPr>
              <w:t xml:space="preserve"> folkevalgte </w:t>
            </w:r>
            <w:proofErr w:type="gramStart"/>
            <w:r>
              <w:rPr>
                <w:rFonts w:ascii="Arial" w:eastAsia="Times New Roman" w:hAnsi="Arial" w:cs="Arial"/>
                <w:sz w:val="24"/>
                <w:szCs w:val="24"/>
                <w:lang w:eastAsia="nb-NO"/>
              </w:rPr>
              <w:t>taushetsplikt</w:t>
            </w:r>
            <w:proofErr w:type="gramEnd"/>
            <w:r>
              <w:rPr>
                <w:rFonts w:ascii="Arial" w:eastAsia="Times New Roman" w:hAnsi="Arial" w:cs="Arial"/>
                <w:sz w:val="24"/>
                <w:szCs w:val="24"/>
                <w:lang w:eastAsia="nb-NO"/>
              </w:rPr>
              <w:t xml:space="preserve"> enn hva det er hjemmel for.</w:t>
            </w:r>
          </w:p>
          <w:p w:rsidR="00453770" w:rsidRDefault="00453770" w:rsidP="00A41B06">
            <w:pPr>
              <w:autoSpaceDE w:val="0"/>
              <w:autoSpaceDN w:val="0"/>
              <w:adjustRightInd w:val="0"/>
              <w:spacing w:after="0" w:line="240" w:lineRule="auto"/>
              <w:rPr>
                <w:rFonts w:ascii="Arial" w:eastAsia="Times New Roman" w:hAnsi="Arial" w:cs="Arial"/>
                <w:sz w:val="24"/>
                <w:szCs w:val="24"/>
                <w:lang w:eastAsia="nb-NO"/>
              </w:rPr>
            </w:pPr>
          </w:p>
          <w:p w:rsidR="00453770" w:rsidRDefault="00453770" w:rsidP="00A41B06">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Den typiske formuleringen i de lovstridige reglementene er denne:</w:t>
            </w:r>
          </w:p>
          <w:p w:rsidR="00453770" w:rsidRDefault="00453770" w:rsidP="00A41B06">
            <w:pPr>
              <w:spacing w:after="0" w:line="240" w:lineRule="auto"/>
              <w:rPr>
                <w:rFonts w:ascii="Arial" w:eastAsia="Times New Roman" w:hAnsi="Arial" w:cs="Arial"/>
                <w:sz w:val="24"/>
                <w:szCs w:val="24"/>
                <w:lang w:eastAsia="nb-NO"/>
              </w:rPr>
            </w:pPr>
          </w:p>
          <w:p w:rsidR="00453770" w:rsidRPr="00453770" w:rsidRDefault="00453770" w:rsidP="00A41B06">
            <w:pPr>
              <w:spacing w:after="0" w:line="240" w:lineRule="auto"/>
              <w:rPr>
                <w:rFonts w:ascii="Arial" w:hAnsi="Arial" w:cs="Arial"/>
                <w:i/>
                <w:sz w:val="24"/>
              </w:rPr>
            </w:pPr>
            <w:r w:rsidRPr="00453770">
              <w:rPr>
                <w:rFonts w:ascii="Arial" w:hAnsi="Arial" w:cs="Arial"/>
                <w:i/>
                <w:sz w:val="24"/>
              </w:rPr>
              <w:t>”Når en sak behandles for lukkede dører, jf. kommunelovens § 31, skal det ikke orienteres eller refereres fra forhandlingene med mindre vedkommende folkevalgte organ bestemmer noe annet.”</w:t>
            </w:r>
            <w:r w:rsidR="00E408F9">
              <w:rPr>
                <w:rFonts w:ascii="Arial" w:hAnsi="Arial" w:cs="Arial"/>
                <w:i/>
                <w:sz w:val="24"/>
              </w:rPr>
              <w:t xml:space="preserve"> </w:t>
            </w:r>
            <w:r w:rsidR="00E408F9" w:rsidRPr="009961B9">
              <w:rPr>
                <w:rFonts w:ascii="Arial" w:hAnsi="Arial" w:cs="Arial"/>
                <w:i/>
                <w:sz w:val="24"/>
              </w:rPr>
              <w:t>(</w:t>
            </w:r>
            <w:r w:rsidR="00E408F9" w:rsidRPr="009961B9">
              <w:rPr>
                <w:rFonts w:ascii="Arial" w:hAnsi="Arial" w:cs="Arial"/>
                <w:i/>
                <w:sz w:val="24"/>
                <w:shd w:val="clear" w:color="auto" w:fill="D6E3BC" w:themeFill="accent3" w:themeFillTint="66"/>
              </w:rPr>
              <w:t>Audnedal</w:t>
            </w:r>
            <w:r w:rsidR="00E408F9">
              <w:rPr>
                <w:rFonts w:ascii="Arial" w:hAnsi="Arial" w:cs="Arial"/>
                <w:i/>
                <w:sz w:val="24"/>
              </w:rPr>
              <w:t xml:space="preserve"> kommune)</w:t>
            </w:r>
          </w:p>
          <w:p w:rsidR="00453770" w:rsidRDefault="00453770" w:rsidP="00A41B06">
            <w:pPr>
              <w:spacing w:after="0" w:line="240" w:lineRule="auto"/>
              <w:rPr>
                <w:rFonts w:ascii="Arial" w:eastAsia="Times New Roman" w:hAnsi="Arial" w:cs="Arial"/>
                <w:sz w:val="24"/>
                <w:szCs w:val="24"/>
                <w:lang w:eastAsia="nb-NO"/>
              </w:rPr>
            </w:pPr>
          </w:p>
          <w:p w:rsidR="00E408F9" w:rsidRDefault="00E408F9" w:rsidP="00A41B06">
            <w:pPr>
              <w:spacing w:after="0" w:line="240" w:lineRule="auto"/>
              <w:rPr>
                <w:rFonts w:ascii="Arial" w:eastAsia="Times New Roman" w:hAnsi="Arial" w:cs="Arial"/>
                <w:sz w:val="24"/>
                <w:szCs w:val="24"/>
                <w:lang w:eastAsia="nb-NO"/>
              </w:rPr>
            </w:pPr>
            <w:r w:rsidRPr="009961B9">
              <w:rPr>
                <w:rFonts w:ascii="Arial" w:eastAsia="Times New Roman" w:hAnsi="Arial" w:cs="Arial"/>
                <w:sz w:val="24"/>
                <w:szCs w:val="24"/>
                <w:u w:val="single"/>
                <w:shd w:val="clear" w:color="auto" w:fill="D6E3BC" w:themeFill="accent3" w:themeFillTint="66"/>
                <w:lang w:eastAsia="nb-NO"/>
              </w:rPr>
              <w:t>Kristiansand</w:t>
            </w:r>
            <w:r>
              <w:rPr>
                <w:rFonts w:ascii="Arial" w:eastAsia="Times New Roman" w:hAnsi="Arial" w:cs="Arial"/>
                <w:sz w:val="24"/>
                <w:szCs w:val="24"/>
                <w:lang w:eastAsia="nb-NO"/>
              </w:rPr>
              <w:t xml:space="preserve"> har imidlertid gått et stykke lenger, og pålagt </w:t>
            </w:r>
            <w:proofErr w:type="gramStart"/>
            <w:r>
              <w:rPr>
                <w:rFonts w:ascii="Arial" w:eastAsia="Times New Roman" w:hAnsi="Arial" w:cs="Arial"/>
                <w:sz w:val="24"/>
                <w:szCs w:val="24"/>
                <w:lang w:eastAsia="nb-NO"/>
              </w:rPr>
              <w:t>de</w:t>
            </w:r>
            <w:proofErr w:type="gramEnd"/>
            <w:r>
              <w:rPr>
                <w:rFonts w:ascii="Arial" w:eastAsia="Times New Roman" w:hAnsi="Arial" w:cs="Arial"/>
                <w:sz w:val="24"/>
                <w:szCs w:val="24"/>
                <w:lang w:eastAsia="nb-NO"/>
              </w:rPr>
              <w:t xml:space="preserve"> folkevalgte </w:t>
            </w:r>
            <w:proofErr w:type="gramStart"/>
            <w:r>
              <w:rPr>
                <w:rFonts w:ascii="Arial" w:eastAsia="Times New Roman" w:hAnsi="Arial" w:cs="Arial"/>
                <w:sz w:val="24"/>
                <w:szCs w:val="24"/>
                <w:lang w:eastAsia="nb-NO"/>
              </w:rPr>
              <w:t>taushetsplikt</w:t>
            </w:r>
            <w:proofErr w:type="gramEnd"/>
            <w:r>
              <w:rPr>
                <w:rFonts w:ascii="Arial" w:eastAsia="Times New Roman" w:hAnsi="Arial" w:cs="Arial"/>
                <w:sz w:val="24"/>
                <w:szCs w:val="24"/>
                <w:lang w:eastAsia="nb-NO"/>
              </w:rPr>
              <w:t xml:space="preserve"> om </w:t>
            </w:r>
            <w:r>
              <w:rPr>
                <w:rFonts w:ascii="Arial" w:eastAsia="Times New Roman" w:hAnsi="Arial" w:cs="Arial"/>
                <w:sz w:val="24"/>
                <w:szCs w:val="24"/>
                <w:u w:val="single"/>
                <w:lang w:eastAsia="nb-NO"/>
              </w:rPr>
              <w:t>alle</w:t>
            </w:r>
            <w:r>
              <w:rPr>
                <w:rFonts w:ascii="Arial" w:eastAsia="Times New Roman" w:hAnsi="Arial" w:cs="Arial"/>
                <w:sz w:val="24"/>
                <w:szCs w:val="24"/>
                <w:lang w:eastAsia="nb-NO"/>
              </w:rPr>
              <w:t xml:space="preserve"> opplysinger som er unntatt offentlighet fra administrasjonens side. Det er det neppe juridisk grunnlag for. Formuleringen er slik:</w:t>
            </w:r>
          </w:p>
          <w:p w:rsidR="00E408F9" w:rsidRPr="0053461D" w:rsidRDefault="00E408F9" w:rsidP="00A41B06">
            <w:pPr>
              <w:spacing w:after="0" w:line="240" w:lineRule="auto"/>
              <w:rPr>
                <w:rFonts w:ascii="Arial" w:eastAsia="Times New Roman" w:hAnsi="Arial" w:cs="Arial"/>
                <w:i/>
                <w:sz w:val="24"/>
                <w:szCs w:val="24"/>
                <w:lang w:eastAsia="nb-NO"/>
              </w:rPr>
            </w:pPr>
            <w:r w:rsidRPr="0053461D">
              <w:rPr>
                <w:rFonts w:ascii="Arial" w:hAnsi="Arial" w:cs="Arial"/>
                <w:i/>
                <w:color w:val="000000"/>
                <w:sz w:val="24"/>
                <w:szCs w:val="24"/>
              </w:rPr>
              <w:t>”Folkevalgte plikter å bevare taushet om dokumenter de får innsyn i når disse er undergitt taushetsplikt eller unntatt offentlighet etter reglene i offentlighetsloven. Medlemmer av folkevalgte organer undertegner taushetserklæring når de får innsyn i taushetsbelagte opplysninger. Når en sak behandles for lukkede dører, jf. kommune-lovens § 31, skal det ikke orienteres eller refereres fra forhandlingene med</w:t>
            </w:r>
            <w:r w:rsidR="00113722" w:rsidRPr="0053461D">
              <w:rPr>
                <w:rFonts w:ascii="Arial" w:hAnsi="Arial" w:cs="Arial"/>
                <w:i/>
                <w:color w:val="000000"/>
                <w:sz w:val="24"/>
                <w:szCs w:val="24"/>
              </w:rPr>
              <w:t xml:space="preserve"> </w:t>
            </w:r>
            <w:r w:rsidRPr="0053461D">
              <w:rPr>
                <w:rFonts w:ascii="Arial" w:hAnsi="Arial" w:cs="Arial"/>
                <w:i/>
                <w:color w:val="000000"/>
                <w:sz w:val="24"/>
                <w:szCs w:val="24"/>
              </w:rPr>
              <w:t>mindre vedkommende folkevalgte organ bestemmer noe annet.”</w:t>
            </w:r>
          </w:p>
          <w:p w:rsidR="00E408F9" w:rsidRDefault="00E408F9" w:rsidP="00A41B06">
            <w:pPr>
              <w:spacing w:after="0" w:line="240" w:lineRule="auto"/>
              <w:rPr>
                <w:rFonts w:ascii="Arial" w:eastAsia="Times New Roman" w:hAnsi="Arial" w:cs="Arial"/>
                <w:sz w:val="24"/>
                <w:szCs w:val="24"/>
                <w:lang w:eastAsia="nb-NO"/>
              </w:rPr>
            </w:pPr>
          </w:p>
          <w:p w:rsidR="005E5A74" w:rsidRDefault="005E5A74" w:rsidP="00A41B06">
            <w:pPr>
              <w:spacing w:after="0" w:line="240" w:lineRule="auto"/>
              <w:rPr>
                <w:rFonts w:ascii="Arial" w:eastAsia="Times New Roman" w:hAnsi="Arial" w:cs="Arial"/>
                <w:sz w:val="24"/>
                <w:szCs w:val="24"/>
                <w:lang w:eastAsia="nb-NO"/>
              </w:rPr>
            </w:pPr>
          </w:p>
          <w:p w:rsidR="00651A49" w:rsidRDefault="00651A49" w:rsidP="00A41B06">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Også </w:t>
            </w:r>
            <w:r w:rsidRPr="008200E5">
              <w:rPr>
                <w:rFonts w:ascii="Arial" w:eastAsia="Times New Roman" w:hAnsi="Arial" w:cs="Arial"/>
                <w:sz w:val="24"/>
                <w:szCs w:val="24"/>
                <w:u w:val="single"/>
                <w:shd w:val="clear" w:color="auto" w:fill="D6E3BC" w:themeFill="accent3" w:themeFillTint="66"/>
                <w:lang w:eastAsia="nb-NO"/>
              </w:rPr>
              <w:t>Tvedestrand</w:t>
            </w:r>
            <w:r>
              <w:rPr>
                <w:rFonts w:ascii="Arial" w:eastAsia="Times New Roman" w:hAnsi="Arial" w:cs="Arial"/>
                <w:sz w:val="24"/>
                <w:szCs w:val="24"/>
                <w:lang w:eastAsia="nb-NO"/>
              </w:rPr>
              <w:t xml:space="preserve"> går for langt ut fra hva det er dekning for i loven:</w:t>
            </w:r>
          </w:p>
          <w:p w:rsidR="00651A49" w:rsidRPr="00651A49" w:rsidRDefault="00651A49" w:rsidP="00A41B06">
            <w:pPr>
              <w:autoSpaceDE w:val="0"/>
              <w:autoSpaceDN w:val="0"/>
              <w:adjustRightInd w:val="0"/>
              <w:spacing w:after="0" w:line="240" w:lineRule="auto"/>
              <w:rPr>
                <w:rFonts w:ascii="Arial" w:hAnsi="Arial" w:cs="Arial"/>
                <w:i/>
                <w:color w:val="000000"/>
                <w:sz w:val="24"/>
                <w:szCs w:val="24"/>
              </w:rPr>
            </w:pPr>
            <w:r>
              <w:rPr>
                <w:rFonts w:ascii="Arial" w:hAnsi="Arial" w:cs="Arial"/>
                <w:i/>
                <w:color w:val="000000"/>
                <w:sz w:val="24"/>
                <w:szCs w:val="24"/>
              </w:rPr>
              <w:t>”</w:t>
            </w:r>
            <w:r w:rsidRPr="00651A49">
              <w:rPr>
                <w:rFonts w:ascii="Arial" w:hAnsi="Arial" w:cs="Arial"/>
                <w:i/>
                <w:color w:val="000000"/>
                <w:sz w:val="24"/>
                <w:szCs w:val="24"/>
              </w:rPr>
              <w:t xml:space="preserve">Representanter og ansatte som deltar i behandling av taushetsbelagte saker etter </w:t>
            </w:r>
            <w:proofErr w:type="spellStart"/>
            <w:r w:rsidRPr="00651A49">
              <w:rPr>
                <w:rFonts w:ascii="Arial" w:hAnsi="Arial" w:cs="Arial"/>
                <w:i/>
                <w:color w:val="000000"/>
                <w:sz w:val="24"/>
                <w:szCs w:val="24"/>
              </w:rPr>
              <w:t>Fvl</w:t>
            </w:r>
            <w:proofErr w:type="spellEnd"/>
            <w:r w:rsidRPr="00651A49">
              <w:rPr>
                <w:rFonts w:ascii="Arial" w:hAnsi="Arial" w:cs="Arial"/>
                <w:i/>
                <w:color w:val="000000"/>
                <w:sz w:val="24"/>
                <w:szCs w:val="24"/>
              </w:rPr>
              <w:t xml:space="preserve">. §13 er bundet av taushetsplikten slik denne er definert i samme lov. Representanter skal underskrive taushetserklæring. </w:t>
            </w:r>
          </w:p>
          <w:p w:rsidR="00651A49" w:rsidRPr="00651A49" w:rsidRDefault="00651A49" w:rsidP="00A41B06">
            <w:pPr>
              <w:spacing w:after="0" w:line="240" w:lineRule="auto"/>
              <w:rPr>
                <w:rFonts w:ascii="Arial" w:eastAsia="Times New Roman" w:hAnsi="Arial" w:cs="Arial"/>
                <w:i/>
                <w:sz w:val="24"/>
                <w:szCs w:val="24"/>
                <w:lang w:eastAsia="nb-NO"/>
              </w:rPr>
            </w:pPr>
            <w:r w:rsidRPr="00651A49">
              <w:rPr>
                <w:rFonts w:ascii="Arial" w:hAnsi="Arial" w:cs="Arial"/>
                <w:i/>
                <w:color w:val="000000"/>
                <w:sz w:val="24"/>
                <w:szCs w:val="24"/>
              </w:rPr>
              <w:t>For saker som ikke følger lovbestemt taushetsplikt, men som likevel er behandlet i lukket møte gjelder taushetsplikten inntil den blir opphevet eller begrunnelsen for behandlingen i lukket møte er falt bort.</w:t>
            </w:r>
            <w:r>
              <w:rPr>
                <w:rFonts w:ascii="Arial" w:hAnsi="Arial" w:cs="Arial"/>
                <w:i/>
                <w:color w:val="000000"/>
                <w:sz w:val="24"/>
                <w:szCs w:val="24"/>
              </w:rPr>
              <w:t>”</w:t>
            </w:r>
          </w:p>
          <w:p w:rsidR="00651A49" w:rsidRDefault="00651A49" w:rsidP="00A41B06">
            <w:pPr>
              <w:spacing w:after="0" w:line="240" w:lineRule="auto"/>
              <w:rPr>
                <w:rFonts w:ascii="Arial" w:eastAsia="Times New Roman" w:hAnsi="Arial" w:cs="Arial"/>
                <w:sz w:val="24"/>
                <w:szCs w:val="24"/>
                <w:lang w:eastAsia="nb-NO"/>
              </w:rPr>
            </w:pPr>
          </w:p>
          <w:p w:rsidR="00651A49" w:rsidRDefault="00651A49" w:rsidP="00A41B06">
            <w:pPr>
              <w:spacing w:after="0" w:line="240" w:lineRule="auto"/>
              <w:rPr>
                <w:rFonts w:ascii="Arial" w:eastAsia="Times New Roman" w:hAnsi="Arial" w:cs="Arial"/>
                <w:sz w:val="24"/>
                <w:szCs w:val="24"/>
                <w:lang w:eastAsia="nb-NO"/>
              </w:rPr>
            </w:pPr>
          </w:p>
          <w:p w:rsidR="00453770" w:rsidRDefault="00E408F9"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De kommunene som har reglementer i tråd med lovverket er:</w:t>
            </w: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Farsund (viser til veiledende normalreglement + egne supplerende regler)</w:t>
            </w:r>
          </w:p>
          <w:p w:rsidR="00352551" w:rsidRDefault="00E408F9"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Flekkefjord</w:t>
            </w: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Gjerstad</w:t>
            </w: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Kvinesdal</w:t>
            </w:r>
          </w:p>
          <w:p w:rsidR="00E408F9" w:rsidRDefault="0011228B"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Lillesand </w:t>
            </w:r>
          </w:p>
          <w:p w:rsidR="0011228B" w:rsidRDefault="0011228B"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Lindesnes</w:t>
            </w:r>
          </w:p>
          <w:p w:rsidR="0011228B" w:rsidRDefault="0011228B"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Risør</w:t>
            </w:r>
          </w:p>
          <w:p w:rsidR="0011228B" w:rsidRDefault="0011228B"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Vegårshei</w:t>
            </w:r>
          </w:p>
          <w:p w:rsidR="00466ECF" w:rsidRDefault="00466ECF"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Åmli</w:t>
            </w: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Den typiske formuleringen hos de kommunene som har reglementer i tråd med lovverket er denne:</w:t>
            </w:r>
          </w:p>
          <w:p w:rsidR="00E408F9" w:rsidRDefault="00E408F9" w:rsidP="00A41B06">
            <w:pPr>
              <w:autoSpaceDE w:val="0"/>
              <w:autoSpaceDN w:val="0"/>
              <w:adjustRightInd w:val="0"/>
              <w:spacing w:after="0" w:line="240" w:lineRule="auto"/>
              <w:rPr>
                <w:rFonts w:ascii="Arial" w:eastAsia="Times New Roman" w:hAnsi="Arial" w:cs="Arial"/>
                <w:sz w:val="24"/>
                <w:szCs w:val="24"/>
                <w:lang w:eastAsia="nb-NO"/>
              </w:rPr>
            </w:pPr>
          </w:p>
          <w:p w:rsidR="00E408F9" w:rsidRDefault="00E408F9" w:rsidP="00A41B06">
            <w:pPr>
              <w:autoSpaceDE w:val="0"/>
              <w:autoSpaceDN w:val="0"/>
              <w:adjustRightInd w:val="0"/>
              <w:spacing w:after="0" w:line="240" w:lineRule="auto"/>
              <w:rPr>
                <w:rFonts w:ascii="Arial" w:eastAsia="Times New Roman" w:hAnsi="Arial" w:cs="Arial"/>
                <w:i/>
                <w:sz w:val="24"/>
                <w:szCs w:val="24"/>
                <w:lang w:eastAsia="nb-NO"/>
              </w:rPr>
            </w:pPr>
            <w:r w:rsidRPr="00E408F9">
              <w:rPr>
                <w:rFonts w:ascii="Arial" w:eastAsia="Times New Roman" w:hAnsi="Arial" w:cs="Arial"/>
                <w:i/>
                <w:sz w:val="24"/>
                <w:szCs w:val="24"/>
                <w:lang w:eastAsia="nb-NO"/>
              </w:rPr>
              <w:t>”Når en sak behandlet for lukkede dører etter kommunelovens</w:t>
            </w:r>
            <w:proofErr w:type="gramStart"/>
            <w:r w:rsidRPr="00E408F9">
              <w:rPr>
                <w:rFonts w:ascii="Arial" w:eastAsia="Times New Roman" w:hAnsi="Arial" w:cs="Arial"/>
                <w:i/>
                <w:sz w:val="24"/>
                <w:szCs w:val="24"/>
                <w:lang w:eastAsia="nb-NO"/>
              </w:rPr>
              <w:t xml:space="preserve"> §31</w:t>
            </w:r>
            <w:proofErr w:type="gramEnd"/>
            <w:r w:rsidRPr="00E408F9">
              <w:rPr>
                <w:rFonts w:ascii="Arial" w:eastAsia="Times New Roman" w:hAnsi="Arial" w:cs="Arial"/>
                <w:i/>
                <w:sz w:val="24"/>
                <w:szCs w:val="24"/>
                <w:lang w:eastAsia="nb-NO"/>
              </w:rPr>
              <w:t>, plikter de folkevalgte å bevare taushet om opplysninger som etter lov er underlagt taushetsplikt”.</w:t>
            </w:r>
          </w:p>
          <w:p w:rsidR="00A41B06" w:rsidRPr="00E408F9" w:rsidRDefault="00A41B06" w:rsidP="00A41B06">
            <w:pPr>
              <w:autoSpaceDE w:val="0"/>
              <w:autoSpaceDN w:val="0"/>
              <w:adjustRightInd w:val="0"/>
              <w:spacing w:after="0" w:line="240" w:lineRule="auto"/>
              <w:rPr>
                <w:rFonts w:ascii="Arial" w:eastAsia="Times New Roman" w:hAnsi="Arial" w:cs="Arial"/>
                <w:i/>
                <w:sz w:val="24"/>
                <w:szCs w:val="24"/>
                <w:lang w:eastAsia="nb-NO"/>
              </w:rPr>
            </w:pPr>
          </w:p>
        </w:tc>
      </w:tr>
    </w:tbl>
    <w:p w:rsidR="00E408F9" w:rsidRDefault="00E408F9" w:rsidP="00A41B06">
      <w:pPr>
        <w:pStyle w:val="mortaga"/>
        <w:spacing w:before="0" w:beforeAutospacing="0" w:after="0" w:afterAutospacing="0"/>
        <w:rPr>
          <w:rFonts w:ascii="Arial" w:hAnsi="Arial" w:cs="Arial"/>
        </w:rPr>
      </w:pPr>
      <w:r>
        <w:rPr>
          <w:rFonts w:ascii="Arial" w:hAnsi="Arial" w:cs="Arial"/>
        </w:rPr>
        <w:lastRenderedPageBreak/>
        <w:t xml:space="preserve">Det innebærer en avgrensning av taushetsplikten til det som faktisk er underlagt lovbestemt taushetsplikt. </w:t>
      </w:r>
    </w:p>
    <w:p w:rsidR="00E408F9" w:rsidRDefault="00E408F9" w:rsidP="00A41B06">
      <w:pPr>
        <w:pStyle w:val="mortaga"/>
        <w:spacing w:before="0" w:beforeAutospacing="0" w:after="0" w:afterAutospacing="0"/>
        <w:rPr>
          <w:rFonts w:ascii="Arial" w:hAnsi="Arial" w:cs="Arial"/>
        </w:rPr>
      </w:pPr>
    </w:p>
    <w:p w:rsidR="00513656" w:rsidRPr="008D2976" w:rsidRDefault="008D2976" w:rsidP="00A41B06">
      <w:pPr>
        <w:pStyle w:val="mortaga"/>
        <w:spacing w:before="0" w:beforeAutospacing="0" w:after="0" w:afterAutospacing="0"/>
        <w:rPr>
          <w:rFonts w:ascii="Arial" w:hAnsi="Arial" w:cs="Arial"/>
          <w:u w:val="single"/>
        </w:rPr>
      </w:pPr>
      <w:r w:rsidRPr="008D2976">
        <w:rPr>
          <w:rFonts w:ascii="Arial" w:hAnsi="Arial" w:cs="Arial"/>
          <w:u w:val="single"/>
        </w:rPr>
        <w:t xml:space="preserve">Summerer vi opp punkt 2.1 og 2.2, finner vi at totalt </w:t>
      </w:r>
      <w:r w:rsidR="00E03E1A">
        <w:rPr>
          <w:rFonts w:ascii="Arial" w:hAnsi="Arial" w:cs="Arial"/>
          <w:u w:val="single"/>
        </w:rPr>
        <w:t>14</w:t>
      </w:r>
      <w:r w:rsidRPr="008D2976">
        <w:rPr>
          <w:rFonts w:ascii="Arial" w:hAnsi="Arial" w:cs="Arial"/>
          <w:u w:val="single"/>
        </w:rPr>
        <w:t xml:space="preserve"> av </w:t>
      </w:r>
      <w:r w:rsidR="00E03E1A">
        <w:rPr>
          <w:rFonts w:ascii="Arial" w:hAnsi="Arial" w:cs="Arial"/>
          <w:u w:val="single"/>
        </w:rPr>
        <w:t>30</w:t>
      </w:r>
      <w:r w:rsidRPr="008D2976">
        <w:rPr>
          <w:rFonts w:ascii="Arial" w:hAnsi="Arial" w:cs="Arial"/>
          <w:u w:val="single"/>
        </w:rPr>
        <w:t xml:space="preserve"> kommuner enten ikke har vedtatt reglement for folkevalgtes innsynsrett, slik de er pålagt etter loven, eller har et reglement som ikke er i tråd med gjeldende rett. </w:t>
      </w:r>
    </w:p>
    <w:p w:rsidR="008D2976" w:rsidRDefault="008D2976" w:rsidP="00A41B06">
      <w:pPr>
        <w:pStyle w:val="mortaga"/>
        <w:spacing w:before="0" w:beforeAutospacing="0" w:after="0" w:afterAutospacing="0"/>
        <w:rPr>
          <w:rFonts w:ascii="Arial" w:hAnsi="Arial" w:cs="Arial"/>
        </w:rPr>
      </w:pPr>
    </w:p>
    <w:p w:rsidR="00466ECF" w:rsidRDefault="00466ECF" w:rsidP="00A41B06">
      <w:pPr>
        <w:pStyle w:val="mortaga"/>
        <w:spacing w:before="0" w:beforeAutospacing="0" w:after="0" w:afterAutospacing="0"/>
        <w:rPr>
          <w:rFonts w:ascii="Arial" w:hAnsi="Arial" w:cs="Arial"/>
        </w:rPr>
      </w:pPr>
    </w:p>
    <w:p w:rsidR="008D2976" w:rsidRDefault="008D2976" w:rsidP="00A41B06">
      <w:pPr>
        <w:pStyle w:val="mortaga"/>
        <w:spacing w:before="0" w:beforeAutospacing="0" w:after="0" w:afterAutospacing="0"/>
        <w:rPr>
          <w:rFonts w:ascii="Arial" w:hAnsi="Arial" w:cs="Arial"/>
        </w:rPr>
      </w:pPr>
    </w:p>
    <w:p w:rsidR="009321BA" w:rsidRPr="00365BA7" w:rsidRDefault="00113722" w:rsidP="00A41B06">
      <w:pPr>
        <w:pStyle w:val="mortaga"/>
        <w:spacing w:before="0" w:beforeAutospacing="0" w:after="0" w:afterAutospacing="0"/>
        <w:rPr>
          <w:rFonts w:ascii="Arial" w:hAnsi="Arial" w:cs="Arial"/>
          <w:b/>
          <w:u w:val="single"/>
        </w:rPr>
      </w:pPr>
      <w:r>
        <w:rPr>
          <w:rFonts w:ascii="Arial" w:hAnsi="Arial" w:cs="Arial"/>
          <w:b/>
          <w:u w:val="single"/>
        </w:rPr>
        <w:t>3</w:t>
      </w:r>
      <w:r w:rsidR="009321BA" w:rsidRPr="00365BA7">
        <w:rPr>
          <w:rFonts w:ascii="Arial" w:hAnsi="Arial" w:cs="Arial"/>
          <w:b/>
          <w:u w:val="single"/>
        </w:rPr>
        <w:t xml:space="preserve">.3 </w:t>
      </w:r>
      <w:r w:rsidR="00941EAB" w:rsidRPr="00365BA7">
        <w:rPr>
          <w:rFonts w:ascii="Arial" w:hAnsi="Arial" w:cs="Arial"/>
          <w:b/>
          <w:u w:val="single"/>
        </w:rPr>
        <w:t xml:space="preserve">Lovstridige reglementer for </w:t>
      </w:r>
      <w:r>
        <w:rPr>
          <w:rFonts w:ascii="Arial" w:hAnsi="Arial" w:cs="Arial"/>
          <w:b/>
          <w:u w:val="single"/>
        </w:rPr>
        <w:t>møteoffentlighet</w:t>
      </w:r>
    </w:p>
    <w:p w:rsidR="005A5534" w:rsidRDefault="005A5534" w:rsidP="00A41B06">
      <w:pPr>
        <w:pStyle w:val="mortaga"/>
        <w:spacing w:before="0" w:beforeAutospacing="0" w:after="0" w:afterAutospacing="0"/>
        <w:rPr>
          <w:rFonts w:ascii="Arial" w:hAnsi="Arial" w:cs="Arial"/>
        </w:rPr>
      </w:pPr>
    </w:p>
    <w:p w:rsidR="00941EAB" w:rsidRPr="00941EAB" w:rsidRDefault="00941EAB" w:rsidP="00A41B06">
      <w:pPr>
        <w:pStyle w:val="Default"/>
        <w:rPr>
          <w:rFonts w:ascii="Arial" w:hAnsi="Arial" w:cs="Arial"/>
        </w:rPr>
      </w:pPr>
      <w:r w:rsidRPr="00941EAB">
        <w:rPr>
          <w:rFonts w:ascii="Arial" w:hAnsi="Arial" w:cs="Arial"/>
        </w:rPr>
        <w:t xml:space="preserve">I </w:t>
      </w:r>
      <w:r w:rsidRPr="008200E5">
        <w:rPr>
          <w:rFonts w:ascii="Arial" w:hAnsi="Arial" w:cs="Arial"/>
          <w:u w:val="single"/>
          <w:shd w:val="clear" w:color="auto" w:fill="D6E3BC" w:themeFill="accent3" w:themeFillTint="66"/>
        </w:rPr>
        <w:t>Lyngdal</w:t>
      </w:r>
      <w:r w:rsidRPr="00941EAB">
        <w:rPr>
          <w:rFonts w:ascii="Arial" w:hAnsi="Arial" w:cs="Arial"/>
        </w:rPr>
        <w:t xml:space="preserve"> kommunes ”Reglement for folkevalgte organer” heter det blant annet følgende:</w:t>
      </w:r>
    </w:p>
    <w:p w:rsidR="00941EAB" w:rsidRPr="00941EAB" w:rsidRDefault="00941EAB" w:rsidP="00A41B06">
      <w:pPr>
        <w:pStyle w:val="Default"/>
        <w:rPr>
          <w:rFonts w:ascii="Arial" w:hAnsi="Arial" w:cs="Arial"/>
        </w:rPr>
      </w:pPr>
    </w:p>
    <w:p w:rsidR="00941EAB" w:rsidRPr="00941EAB" w:rsidRDefault="00941EAB" w:rsidP="00A132B3">
      <w:pPr>
        <w:pStyle w:val="Default"/>
        <w:ind w:left="708"/>
        <w:rPr>
          <w:rFonts w:ascii="Arial" w:hAnsi="Arial" w:cs="Arial"/>
          <w:i/>
        </w:rPr>
      </w:pPr>
      <w:r w:rsidRPr="00941EAB">
        <w:rPr>
          <w:rFonts w:ascii="Arial" w:hAnsi="Arial" w:cs="Arial"/>
          <w:i/>
        </w:rPr>
        <w:t xml:space="preserve">4. </w:t>
      </w:r>
      <w:r w:rsidRPr="00941EAB">
        <w:rPr>
          <w:rFonts w:ascii="Arial" w:hAnsi="Arial" w:cs="Arial"/>
          <w:b/>
          <w:bCs/>
          <w:i/>
        </w:rPr>
        <w:t xml:space="preserve">ÅPNE ELLER LUKKEDE MØTER. TAUSHETSPLIKT </w:t>
      </w:r>
    </w:p>
    <w:p w:rsidR="00941EAB" w:rsidRPr="00941EAB" w:rsidRDefault="00941EAB" w:rsidP="00A132B3">
      <w:pPr>
        <w:pStyle w:val="Default"/>
        <w:ind w:left="708"/>
        <w:rPr>
          <w:rFonts w:ascii="Arial" w:hAnsi="Arial" w:cs="Arial"/>
          <w:i/>
        </w:rPr>
      </w:pPr>
      <w:r w:rsidRPr="00941EAB">
        <w:rPr>
          <w:rFonts w:ascii="Arial" w:hAnsi="Arial" w:cs="Arial"/>
          <w:i/>
        </w:rPr>
        <w:t xml:space="preserve">Om åpne eller lukkede dører gjelder reglene i kommunelovens § 31 med følgende utfyllende bestemmelser: </w:t>
      </w:r>
    </w:p>
    <w:p w:rsidR="00941EAB" w:rsidRPr="00941EAB" w:rsidRDefault="00941EAB" w:rsidP="00A132B3">
      <w:pPr>
        <w:pStyle w:val="Default"/>
        <w:ind w:left="708"/>
        <w:rPr>
          <w:rFonts w:ascii="Arial" w:hAnsi="Arial" w:cs="Arial"/>
          <w:i/>
        </w:rPr>
      </w:pPr>
      <w:r w:rsidRPr="00941EAB">
        <w:rPr>
          <w:rFonts w:ascii="Arial" w:hAnsi="Arial" w:cs="Arial"/>
          <w:i/>
        </w:rPr>
        <w:t xml:space="preserve">Som generelle unntak fra hovedregelen om åpne møter gjelder i henhold til kommunelovens § 31 nr. 4 og 5: </w:t>
      </w:r>
    </w:p>
    <w:p w:rsidR="00941EAB" w:rsidRPr="00941EAB" w:rsidRDefault="00941EAB" w:rsidP="00A132B3">
      <w:pPr>
        <w:pStyle w:val="Default"/>
        <w:ind w:left="708"/>
        <w:rPr>
          <w:rFonts w:ascii="Arial" w:hAnsi="Arial" w:cs="Arial"/>
          <w:i/>
        </w:rPr>
      </w:pPr>
      <w:r w:rsidRPr="00941EAB">
        <w:rPr>
          <w:rFonts w:ascii="Arial" w:hAnsi="Arial" w:cs="Arial"/>
          <w:i/>
        </w:rPr>
        <w:t xml:space="preserve">Når hensynet til den interne saksbehandling tilsier det og organet selv ikke skal treffe realitetsavgjørelse (kommunelovens § 35 nr. 5), forelegges ordinært følgende sakstyper for lukkede dører: Saksforberedende temamøter, </w:t>
      </w:r>
      <w:r w:rsidRPr="00941EAB">
        <w:rPr>
          <w:rFonts w:ascii="Arial" w:hAnsi="Arial" w:cs="Arial"/>
          <w:i/>
        </w:rPr>
        <w:lastRenderedPageBreak/>
        <w:t xml:space="preserve">informasjons- og orienteringssaker, uformelle drøftelser og kontakt med næringsliv, organisasjoner og lignende. </w:t>
      </w:r>
    </w:p>
    <w:p w:rsidR="00941EAB" w:rsidRDefault="00941EAB" w:rsidP="00A41B06">
      <w:pPr>
        <w:pStyle w:val="mortaga"/>
        <w:spacing w:before="0" w:beforeAutospacing="0" w:after="0" w:afterAutospacing="0"/>
        <w:rPr>
          <w:rFonts w:ascii="Arial" w:hAnsi="Arial" w:cs="Arial"/>
        </w:rPr>
      </w:pPr>
    </w:p>
    <w:p w:rsidR="00941EAB" w:rsidRDefault="00941EAB" w:rsidP="00A41B06">
      <w:pPr>
        <w:pStyle w:val="mortaga"/>
        <w:spacing w:before="0" w:beforeAutospacing="0" w:after="0" w:afterAutospacing="0"/>
        <w:rPr>
          <w:rFonts w:ascii="Arial" w:hAnsi="Arial" w:cs="Arial"/>
        </w:rPr>
      </w:pPr>
      <w:r>
        <w:rPr>
          <w:rFonts w:ascii="Arial" w:hAnsi="Arial" w:cs="Arial"/>
        </w:rPr>
        <w:t>Dette er åpenbart i strid med loven. Det er ikke anledning til – på generelt grunnlag – å avvikle visse typer møter (”saksforberedende temamøter” eller ”informasjons- og orienteringssaker”) for folkevalgte organer for lukkede dører. Både Sivilombudsmannen og Kommunaldepartementet har slått fast at all saksbehandling som utgangspunkt skal skje i åpne møter. Unntak kan gjøres for enkeltsaker, men da konkret og med vedtak i den enkelte sak. Føringer av denne typen vil være lovstridige.</w:t>
      </w:r>
    </w:p>
    <w:p w:rsidR="00941EAB" w:rsidRDefault="00941EAB" w:rsidP="00A41B06">
      <w:pPr>
        <w:pStyle w:val="mortaga"/>
        <w:spacing w:before="0" w:beforeAutospacing="0" w:after="0" w:afterAutospacing="0"/>
        <w:rPr>
          <w:rFonts w:ascii="Arial" w:hAnsi="Arial" w:cs="Arial"/>
        </w:rPr>
      </w:pPr>
    </w:p>
    <w:p w:rsidR="006D628E" w:rsidRDefault="006D628E" w:rsidP="00A41B06">
      <w:pPr>
        <w:pStyle w:val="mortaga"/>
        <w:spacing w:before="0" w:beforeAutospacing="0" w:after="0" w:afterAutospacing="0"/>
        <w:rPr>
          <w:rFonts w:ascii="Arial" w:hAnsi="Arial" w:cs="Arial"/>
        </w:rPr>
      </w:pPr>
      <w:r>
        <w:rPr>
          <w:rFonts w:ascii="Arial" w:hAnsi="Arial" w:cs="Arial"/>
        </w:rPr>
        <w:t>Formuleringene er forelagt professor Jan Frithjof Bernt</w:t>
      </w:r>
      <w:r w:rsidR="00365BA7">
        <w:rPr>
          <w:rFonts w:ascii="Arial" w:hAnsi="Arial" w:cs="Arial"/>
        </w:rPr>
        <w:t xml:space="preserve"> ved Univ. i Bergen, leder av </w:t>
      </w:r>
      <w:r>
        <w:rPr>
          <w:rFonts w:ascii="Arial" w:hAnsi="Arial" w:cs="Arial"/>
        </w:rPr>
        <w:t>utvalget</w:t>
      </w:r>
      <w:r w:rsidR="00365BA7">
        <w:rPr>
          <w:rFonts w:ascii="Arial" w:hAnsi="Arial" w:cs="Arial"/>
        </w:rPr>
        <w:t xml:space="preserve"> som la frem forslag til den gjeldende kommunelov</w:t>
      </w:r>
      <w:r>
        <w:rPr>
          <w:rFonts w:ascii="Arial" w:hAnsi="Arial" w:cs="Arial"/>
        </w:rPr>
        <w:t>, og kanskje den fremste eksperten på kommunalrett i Norge. Han sier følgende om dette, med henvisning til lovhjemlene for lukking av møter:</w:t>
      </w:r>
    </w:p>
    <w:p w:rsidR="006D628E" w:rsidRDefault="006D628E" w:rsidP="00A41B06">
      <w:pPr>
        <w:pStyle w:val="mortaga"/>
        <w:spacing w:before="0" w:beforeAutospacing="0" w:after="0" w:afterAutospacing="0"/>
        <w:rPr>
          <w:rFonts w:ascii="Arial" w:hAnsi="Arial" w:cs="Arial"/>
        </w:rPr>
      </w:pPr>
    </w:p>
    <w:p w:rsidR="006D628E" w:rsidRPr="006D628E" w:rsidRDefault="006D628E" w:rsidP="00A132B3">
      <w:pPr>
        <w:pStyle w:val="mortaga"/>
        <w:spacing w:before="0" w:beforeAutospacing="0" w:after="0" w:afterAutospacing="0"/>
        <w:ind w:left="708"/>
        <w:rPr>
          <w:rFonts w:ascii="Arial" w:hAnsi="Arial" w:cs="Arial"/>
          <w:i/>
          <w:sz w:val="22"/>
          <w:szCs w:val="22"/>
        </w:rPr>
      </w:pPr>
      <w:r>
        <w:rPr>
          <w:rFonts w:ascii="Arial" w:hAnsi="Arial" w:cs="Arial"/>
          <w:i/>
          <w:sz w:val="22"/>
          <w:szCs w:val="22"/>
        </w:rPr>
        <w:t>”</w:t>
      </w:r>
      <w:r w:rsidRPr="006D628E">
        <w:rPr>
          <w:rFonts w:ascii="Arial" w:hAnsi="Arial" w:cs="Arial"/>
          <w:i/>
          <w:sz w:val="22"/>
          <w:szCs w:val="22"/>
        </w:rPr>
        <w:t>Det er her tale om ganske presist avgrensede krav til grunnlaget for lukking av møtene. Slik lukking må vurderes og avgjøres for den enkelte sak, se § 31 a nr. 1. "Personvern" går på vern av enkeltpersoners private, personlige, forhold, og vil ikke omfatte mulig kritikk av kommunalt tilsattes tjenestelige handlinger. "Tungtveiende offentlige interesser" kan bare påberopes der det vil kunne komme frem konkrete "opplysninger" som ville vært unntatt om de sto i ellers offentlige dokumenter, altså typisk noe som angår forhandling</w:t>
      </w:r>
      <w:r w:rsidR="00113722">
        <w:rPr>
          <w:rFonts w:ascii="Arial" w:hAnsi="Arial" w:cs="Arial"/>
          <w:i/>
          <w:sz w:val="22"/>
          <w:szCs w:val="22"/>
        </w:rPr>
        <w:t>s</w:t>
      </w:r>
      <w:r w:rsidRPr="006D628E">
        <w:rPr>
          <w:rFonts w:ascii="Arial" w:hAnsi="Arial" w:cs="Arial"/>
          <w:i/>
          <w:sz w:val="22"/>
          <w:szCs w:val="22"/>
        </w:rPr>
        <w:t>strategi i en pågående sak eller kontrollstrategier. En generell regel om lukking i alle saker der det ikke treffes realitetsavgjørelse for "Saksforberedende temamøter, informasjons- og orienteringssaker, uformelle drøftelser og kontakt med næringsliv, organisasjoner og lignende" går klart utover denne rammen, og er etter min mening klart ulovlig.</w:t>
      </w:r>
      <w:r>
        <w:rPr>
          <w:rFonts w:ascii="Arial" w:hAnsi="Arial" w:cs="Arial"/>
          <w:i/>
          <w:sz w:val="22"/>
          <w:szCs w:val="22"/>
        </w:rPr>
        <w:t>”</w:t>
      </w:r>
    </w:p>
    <w:p w:rsidR="006D628E" w:rsidRDefault="006D628E" w:rsidP="00A41B06">
      <w:pPr>
        <w:pStyle w:val="mortaga"/>
        <w:spacing w:before="0" w:beforeAutospacing="0" w:after="0" w:afterAutospacing="0"/>
        <w:rPr>
          <w:rFonts w:ascii="Arial" w:hAnsi="Arial" w:cs="Arial"/>
        </w:rPr>
      </w:pPr>
    </w:p>
    <w:p w:rsidR="00941EAB" w:rsidRDefault="000848B0" w:rsidP="00A41B06">
      <w:pPr>
        <w:pStyle w:val="mortaga"/>
        <w:spacing w:before="0" w:beforeAutospacing="0" w:after="0" w:afterAutospacing="0"/>
        <w:rPr>
          <w:rFonts w:ascii="Arial" w:hAnsi="Arial" w:cs="Arial"/>
        </w:rPr>
      </w:pPr>
      <w:r>
        <w:rPr>
          <w:rFonts w:ascii="Arial" w:hAnsi="Arial" w:cs="Arial"/>
        </w:rPr>
        <w:t xml:space="preserve">Av de kommunene som har besvart vår henvendelse, har – i tillegg til </w:t>
      </w:r>
      <w:r w:rsidRPr="008200E5">
        <w:rPr>
          <w:rFonts w:ascii="Arial" w:hAnsi="Arial" w:cs="Arial"/>
          <w:u w:val="single"/>
          <w:shd w:val="clear" w:color="auto" w:fill="D6E3BC" w:themeFill="accent3" w:themeFillTint="66"/>
        </w:rPr>
        <w:t>Lyngdal</w:t>
      </w:r>
      <w:r>
        <w:rPr>
          <w:rFonts w:ascii="Arial" w:hAnsi="Arial" w:cs="Arial"/>
        </w:rPr>
        <w:t xml:space="preserve"> – også </w:t>
      </w:r>
      <w:r w:rsidRPr="008200E5">
        <w:rPr>
          <w:rFonts w:ascii="Arial" w:hAnsi="Arial" w:cs="Arial"/>
          <w:u w:val="single"/>
          <w:shd w:val="clear" w:color="auto" w:fill="D6E3BC" w:themeFill="accent3" w:themeFillTint="66"/>
        </w:rPr>
        <w:t>Kristiansand</w:t>
      </w:r>
      <w:r w:rsidR="008200E5">
        <w:rPr>
          <w:rFonts w:ascii="Arial" w:hAnsi="Arial" w:cs="Arial"/>
        </w:rPr>
        <w:t xml:space="preserve"> </w:t>
      </w:r>
      <w:r>
        <w:rPr>
          <w:rFonts w:ascii="Arial" w:hAnsi="Arial" w:cs="Arial"/>
        </w:rPr>
        <w:t>denne formuleringen i sine retningslinjer.</w:t>
      </w:r>
    </w:p>
    <w:p w:rsidR="006D628E" w:rsidRDefault="006D628E" w:rsidP="00A41B06">
      <w:pPr>
        <w:pStyle w:val="mortaga"/>
        <w:spacing w:before="0" w:beforeAutospacing="0" w:after="0" w:afterAutospacing="0"/>
        <w:rPr>
          <w:rFonts w:ascii="Arial" w:hAnsi="Arial" w:cs="Arial"/>
          <w:u w:val="single"/>
        </w:rPr>
      </w:pPr>
    </w:p>
    <w:p w:rsidR="00365BA7" w:rsidRDefault="00365BA7" w:rsidP="00A41B06">
      <w:pPr>
        <w:pStyle w:val="mortaga"/>
        <w:spacing w:before="0" w:beforeAutospacing="0" w:after="0" w:afterAutospacing="0"/>
        <w:rPr>
          <w:rFonts w:ascii="Arial" w:hAnsi="Arial" w:cs="Arial"/>
          <w:u w:val="single"/>
        </w:rPr>
      </w:pPr>
    </w:p>
    <w:p w:rsidR="000848B0" w:rsidRPr="00365BA7" w:rsidRDefault="00113722" w:rsidP="00A41B06">
      <w:pPr>
        <w:pStyle w:val="mortaga"/>
        <w:spacing w:before="0" w:beforeAutospacing="0" w:after="0" w:afterAutospacing="0"/>
        <w:rPr>
          <w:rFonts w:ascii="Arial" w:hAnsi="Arial" w:cs="Arial"/>
          <w:b/>
          <w:u w:val="single"/>
        </w:rPr>
      </w:pPr>
      <w:r>
        <w:rPr>
          <w:rFonts w:ascii="Arial" w:hAnsi="Arial" w:cs="Arial"/>
          <w:b/>
          <w:u w:val="single"/>
        </w:rPr>
        <w:t>3</w:t>
      </w:r>
      <w:r w:rsidR="006D628E" w:rsidRPr="00365BA7">
        <w:rPr>
          <w:rFonts w:ascii="Arial" w:hAnsi="Arial" w:cs="Arial"/>
          <w:b/>
          <w:u w:val="single"/>
        </w:rPr>
        <w:t>.4 Ugyldig og lovstridige begrensninger for de folkevalgte</w:t>
      </w:r>
    </w:p>
    <w:p w:rsidR="00941EAB" w:rsidRDefault="00941EAB" w:rsidP="00A41B06">
      <w:pPr>
        <w:pStyle w:val="mortaga"/>
        <w:spacing w:before="0" w:beforeAutospacing="0" w:after="0" w:afterAutospacing="0"/>
        <w:rPr>
          <w:rFonts w:ascii="Arial" w:hAnsi="Arial" w:cs="Arial"/>
        </w:rPr>
      </w:pPr>
    </w:p>
    <w:p w:rsidR="006D628E" w:rsidRPr="006D628E" w:rsidRDefault="006D628E" w:rsidP="00A41B06">
      <w:pPr>
        <w:pStyle w:val="mortaga"/>
        <w:spacing w:before="0" w:beforeAutospacing="0" w:after="0" w:afterAutospacing="0"/>
        <w:rPr>
          <w:rFonts w:ascii="Arial" w:hAnsi="Arial" w:cs="Arial"/>
          <w:i/>
        </w:rPr>
      </w:pPr>
      <w:r>
        <w:rPr>
          <w:rFonts w:ascii="Arial" w:hAnsi="Arial" w:cs="Arial"/>
        </w:rPr>
        <w:t>En rekke av Agder-kommunene har valgt å innføre felles etiske retningslinjer for</w:t>
      </w:r>
    </w:p>
    <w:p w:rsidR="00941EAB" w:rsidRDefault="006D628E" w:rsidP="00A41B06">
      <w:pPr>
        <w:pStyle w:val="mortaga"/>
        <w:spacing w:before="0" w:beforeAutospacing="0" w:after="0" w:afterAutospacing="0"/>
        <w:rPr>
          <w:rFonts w:ascii="Arial" w:hAnsi="Arial" w:cs="Arial"/>
        </w:rPr>
      </w:pPr>
      <w:proofErr w:type="gramStart"/>
      <w:r>
        <w:rPr>
          <w:rFonts w:ascii="Arial" w:hAnsi="Arial" w:cs="Arial"/>
        </w:rPr>
        <w:t>ansatte og folkevalgte.</w:t>
      </w:r>
      <w:proofErr w:type="gramEnd"/>
      <w:r>
        <w:rPr>
          <w:rFonts w:ascii="Arial" w:hAnsi="Arial" w:cs="Arial"/>
        </w:rPr>
        <w:t xml:space="preserve"> Det er et underlig utgangspunkt, i og med at de folkevalgte er arbeidsgivere og de ansatte arbeidstakere. Enda mer underlig er det i lys av at de folkevalgte kun svarer for to instanser: folket og norsk lov. </w:t>
      </w:r>
    </w:p>
    <w:p w:rsidR="006D628E" w:rsidRDefault="006D628E" w:rsidP="00A41B06">
      <w:pPr>
        <w:pStyle w:val="mortaga"/>
        <w:spacing w:before="0" w:beforeAutospacing="0" w:after="0" w:afterAutospacing="0"/>
        <w:rPr>
          <w:rFonts w:ascii="Arial" w:hAnsi="Arial" w:cs="Arial"/>
        </w:rPr>
      </w:pPr>
    </w:p>
    <w:p w:rsidR="006D628E" w:rsidRDefault="006D628E" w:rsidP="00A41B06">
      <w:pPr>
        <w:pStyle w:val="mortaga"/>
        <w:spacing w:before="0" w:beforeAutospacing="0" w:after="0" w:afterAutospacing="0"/>
        <w:rPr>
          <w:rFonts w:ascii="Arial" w:hAnsi="Arial" w:cs="Arial"/>
        </w:rPr>
      </w:pPr>
      <w:r>
        <w:rPr>
          <w:rFonts w:ascii="Arial" w:hAnsi="Arial" w:cs="Arial"/>
        </w:rPr>
        <w:t xml:space="preserve">Det er altså ikke mulig for en kommune å pålegge </w:t>
      </w:r>
      <w:r>
        <w:rPr>
          <w:rFonts w:ascii="Arial" w:hAnsi="Arial" w:cs="Arial"/>
          <w:i/>
        </w:rPr>
        <w:t>folkevalgte</w:t>
      </w:r>
      <w:r>
        <w:rPr>
          <w:rFonts w:ascii="Arial" w:hAnsi="Arial" w:cs="Arial"/>
        </w:rPr>
        <w:t xml:space="preserve"> andre regler og retningslinjer enn det som følger av lovverket. Like fullt synes det som om det er stadig flere kommuner som prøver.</w:t>
      </w:r>
    </w:p>
    <w:p w:rsidR="006D628E" w:rsidRDefault="006D628E" w:rsidP="00A41B06">
      <w:pPr>
        <w:pStyle w:val="mortaga"/>
        <w:spacing w:before="0" w:beforeAutospacing="0" w:after="0" w:afterAutospacing="0"/>
        <w:rPr>
          <w:rFonts w:ascii="Arial" w:hAnsi="Arial" w:cs="Arial"/>
        </w:rPr>
      </w:pPr>
    </w:p>
    <w:p w:rsidR="006D628E" w:rsidRDefault="006D628E" w:rsidP="00A41B06">
      <w:pPr>
        <w:pStyle w:val="mortaga"/>
        <w:spacing w:before="0" w:beforeAutospacing="0" w:after="0" w:afterAutospacing="0"/>
        <w:rPr>
          <w:rFonts w:ascii="Arial" w:hAnsi="Arial" w:cs="Arial"/>
        </w:rPr>
      </w:pPr>
      <w:r w:rsidRPr="008200E5">
        <w:rPr>
          <w:rFonts w:ascii="Arial" w:hAnsi="Arial" w:cs="Arial"/>
          <w:u w:val="single"/>
          <w:shd w:val="clear" w:color="auto" w:fill="D6E3BC" w:themeFill="accent3" w:themeFillTint="66"/>
        </w:rPr>
        <w:t>Audnedal</w:t>
      </w:r>
      <w:r>
        <w:rPr>
          <w:rFonts w:ascii="Arial" w:hAnsi="Arial" w:cs="Arial"/>
        </w:rPr>
        <w:t xml:space="preserve"> er ett eksempel:</w:t>
      </w:r>
    </w:p>
    <w:p w:rsidR="00A132B3" w:rsidRPr="0053461D" w:rsidRDefault="006D628E" w:rsidP="00A132B3">
      <w:pPr>
        <w:pStyle w:val="mortaga"/>
        <w:numPr>
          <w:ilvl w:val="0"/>
          <w:numId w:val="11"/>
        </w:numPr>
        <w:spacing w:before="0" w:beforeAutospacing="0" w:after="0" w:afterAutospacing="0"/>
        <w:rPr>
          <w:rFonts w:ascii="Arial" w:hAnsi="Arial" w:cs="Arial"/>
        </w:rPr>
      </w:pPr>
      <w:r w:rsidRPr="0053461D">
        <w:rPr>
          <w:rFonts w:ascii="Arial" w:hAnsi="Arial" w:cs="Arial"/>
          <w:i/>
        </w:rPr>
        <w:t>”Folkevalgte og ansatte skal vise respekt, forståelse og toleranse overfor hverandre samt overfor brukere, innbyggerne og andre som man møter.”</w:t>
      </w:r>
      <w:r w:rsidRPr="0053461D">
        <w:rPr>
          <w:rFonts w:ascii="Arial" w:hAnsi="Arial" w:cs="Arial"/>
        </w:rPr>
        <w:t xml:space="preserve"> </w:t>
      </w:r>
    </w:p>
    <w:p w:rsidR="006D628E" w:rsidRPr="0053461D" w:rsidRDefault="006D628E" w:rsidP="00A132B3">
      <w:pPr>
        <w:pStyle w:val="mortaga"/>
        <w:spacing w:before="0" w:beforeAutospacing="0" w:after="0" w:afterAutospacing="0"/>
        <w:ind w:left="720"/>
        <w:rPr>
          <w:rFonts w:ascii="Arial" w:hAnsi="Arial" w:cs="Arial"/>
        </w:rPr>
      </w:pPr>
      <w:r w:rsidRPr="0053461D">
        <w:rPr>
          <w:rFonts w:ascii="Arial" w:hAnsi="Arial" w:cs="Arial"/>
        </w:rPr>
        <w:t>(Etiske retningslinjer punkt 1.1)</w:t>
      </w:r>
    </w:p>
    <w:p w:rsidR="006D628E" w:rsidRDefault="006D628E" w:rsidP="00A41B06">
      <w:pPr>
        <w:pStyle w:val="mortaga"/>
        <w:spacing w:before="0" w:beforeAutospacing="0" w:after="0" w:afterAutospacing="0"/>
        <w:rPr>
          <w:rFonts w:ascii="Arial" w:hAnsi="Arial" w:cs="Arial"/>
          <w:sz w:val="22"/>
          <w:szCs w:val="22"/>
        </w:rPr>
      </w:pPr>
    </w:p>
    <w:p w:rsidR="006D628E" w:rsidRDefault="008E137D" w:rsidP="00A41B06">
      <w:pPr>
        <w:pStyle w:val="mortaga"/>
        <w:spacing w:before="0" w:beforeAutospacing="0" w:after="0" w:afterAutospacing="0"/>
        <w:rPr>
          <w:rFonts w:ascii="Arial" w:hAnsi="Arial" w:cs="Arial"/>
          <w:sz w:val="22"/>
          <w:szCs w:val="22"/>
        </w:rPr>
      </w:pPr>
      <w:r>
        <w:rPr>
          <w:rFonts w:ascii="Arial" w:hAnsi="Arial" w:cs="Arial"/>
          <w:sz w:val="22"/>
          <w:szCs w:val="22"/>
          <w:u w:val="single"/>
        </w:rPr>
        <w:t>Kommentar:</w:t>
      </w:r>
      <w:r>
        <w:rPr>
          <w:rFonts w:ascii="Arial" w:hAnsi="Arial" w:cs="Arial"/>
          <w:sz w:val="22"/>
          <w:szCs w:val="22"/>
        </w:rPr>
        <w:t xml:space="preserve"> </w:t>
      </w:r>
      <w:r w:rsidR="006D628E">
        <w:rPr>
          <w:rFonts w:ascii="Arial" w:hAnsi="Arial" w:cs="Arial"/>
          <w:sz w:val="22"/>
          <w:szCs w:val="22"/>
        </w:rPr>
        <w:t>Det kan man kanskje pålegge de ansatte, men uansett ikke de folkevalgte.</w:t>
      </w:r>
    </w:p>
    <w:p w:rsidR="006D628E" w:rsidRDefault="006D628E" w:rsidP="00A41B06">
      <w:pPr>
        <w:pStyle w:val="mortaga"/>
        <w:spacing w:before="0" w:beforeAutospacing="0" w:after="0" w:afterAutospacing="0"/>
        <w:rPr>
          <w:rFonts w:ascii="Arial" w:hAnsi="Arial" w:cs="Arial"/>
          <w:sz w:val="22"/>
          <w:szCs w:val="22"/>
        </w:rPr>
      </w:pPr>
    </w:p>
    <w:p w:rsidR="006D628E" w:rsidRDefault="006D628E" w:rsidP="00A41B06">
      <w:pPr>
        <w:pStyle w:val="mortaga"/>
        <w:spacing w:before="0" w:beforeAutospacing="0" w:after="0" w:afterAutospacing="0"/>
        <w:rPr>
          <w:rFonts w:ascii="Arial" w:hAnsi="Arial" w:cs="Arial"/>
          <w:sz w:val="22"/>
          <w:szCs w:val="22"/>
        </w:rPr>
      </w:pPr>
      <w:r>
        <w:rPr>
          <w:rFonts w:ascii="Arial" w:hAnsi="Arial" w:cs="Arial"/>
          <w:sz w:val="22"/>
          <w:szCs w:val="22"/>
        </w:rPr>
        <w:t>Og det blir verre:</w:t>
      </w:r>
    </w:p>
    <w:p w:rsidR="00A132B3" w:rsidRPr="0053461D" w:rsidRDefault="006D628E" w:rsidP="00A132B3">
      <w:pPr>
        <w:pStyle w:val="mortaga"/>
        <w:numPr>
          <w:ilvl w:val="0"/>
          <w:numId w:val="11"/>
        </w:numPr>
        <w:spacing w:before="0" w:beforeAutospacing="0" w:after="0" w:afterAutospacing="0"/>
        <w:rPr>
          <w:rFonts w:ascii="Arial" w:hAnsi="Arial" w:cs="Arial"/>
          <w:i/>
        </w:rPr>
      </w:pPr>
      <w:r>
        <w:rPr>
          <w:rFonts w:ascii="Arial" w:hAnsi="Arial" w:cs="Arial"/>
          <w:i/>
          <w:sz w:val="22"/>
          <w:szCs w:val="22"/>
        </w:rPr>
        <w:lastRenderedPageBreak/>
        <w:t>”</w:t>
      </w:r>
      <w:r w:rsidRPr="0053461D">
        <w:rPr>
          <w:rFonts w:ascii="Arial" w:hAnsi="Arial" w:cs="Arial"/>
          <w:i/>
        </w:rPr>
        <w:t xml:space="preserve">Folkevalgte og ansatte skal opptrer upartisk og praktisere likebehandling.” </w:t>
      </w:r>
    </w:p>
    <w:p w:rsidR="006D628E" w:rsidRPr="0053461D" w:rsidRDefault="00A132B3" w:rsidP="00A41B06">
      <w:pPr>
        <w:pStyle w:val="mortaga"/>
        <w:spacing w:before="0" w:beforeAutospacing="0" w:after="0" w:afterAutospacing="0"/>
        <w:rPr>
          <w:rFonts w:ascii="Arial" w:hAnsi="Arial" w:cs="Arial"/>
          <w:i/>
        </w:rPr>
      </w:pPr>
      <w:r w:rsidRPr="0053461D">
        <w:rPr>
          <w:rFonts w:ascii="Arial" w:hAnsi="Arial" w:cs="Arial"/>
          <w:i/>
        </w:rPr>
        <w:t xml:space="preserve">            </w:t>
      </w:r>
      <w:r w:rsidR="006D628E" w:rsidRPr="0053461D">
        <w:rPr>
          <w:rFonts w:ascii="Arial" w:hAnsi="Arial" w:cs="Arial"/>
          <w:i/>
        </w:rPr>
        <w:t xml:space="preserve">(Etiske retningslinjer punkt </w:t>
      </w:r>
      <w:r w:rsidR="00F3104C" w:rsidRPr="0053461D">
        <w:rPr>
          <w:rFonts w:ascii="Arial" w:hAnsi="Arial" w:cs="Arial"/>
          <w:i/>
        </w:rPr>
        <w:t>2.3)</w:t>
      </w:r>
    </w:p>
    <w:p w:rsidR="00F3104C" w:rsidRDefault="00F3104C" w:rsidP="00A41B06">
      <w:pPr>
        <w:pStyle w:val="mortaga"/>
        <w:spacing w:before="0" w:beforeAutospacing="0" w:after="0" w:afterAutospacing="0"/>
        <w:rPr>
          <w:rFonts w:ascii="Arial" w:hAnsi="Arial" w:cs="Arial"/>
          <w:i/>
          <w:sz w:val="22"/>
          <w:szCs w:val="22"/>
        </w:rPr>
      </w:pPr>
    </w:p>
    <w:p w:rsidR="00F3104C" w:rsidRDefault="008E137D" w:rsidP="00A41B06">
      <w:pPr>
        <w:pStyle w:val="mortaga"/>
        <w:spacing w:before="0" w:beforeAutospacing="0" w:after="0" w:afterAutospacing="0"/>
        <w:rPr>
          <w:rFonts w:ascii="Arial" w:hAnsi="Arial" w:cs="Arial"/>
          <w:sz w:val="22"/>
          <w:szCs w:val="22"/>
        </w:rPr>
      </w:pPr>
      <w:r w:rsidRPr="008E137D">
        <w:rPr>
          <w:rFonts w:ascii="Arial" w:hAnsi="Arial" w:cs="Arial"/>
          <w:sz w:val="22"/>
          <w:szCs w:val="22"/>
          <w:u w:val="single"/>
        </w:rPr>
        <w:t>Kommentar:</w:t>
      </w:r>
      <w:r>
        <w:rPr>
          <w:rFonts w:ascii="Arial" w:hAnsi="Arial" w:cs="Arial"/>
          <w:sz w:val="22"/>
          <w:szCs w:val="22"/>
        </w:rPr>
        <w:t xml:space="preserve"> </w:t>
      </w:r>
      <w:r w:rsidR="00F3104C">
        <w:rPr>
          <w:rFonts w:ascii="Arial" w:hAnsi="Arial" w:cs="Arial"/>
          <w:sz w:val="22"/>
          <w:szCs w:val="22"/>
        </w:rPr>
        <w:t>Det kan man selvsagt ikke pålegge folkevalgte, som jo har som utgangspunkt å være partiske – det er derfor de er politikere.</w:t>
      </w:r>
    </w:p>
    <w:p w:rsidR="00F3104C" w:rsidRDefault="00F3104C" w:rsidP="00A41B06">
      <w:pPr>
        <w:pStyle w:val="mortaga"/>
        <w:spacing w:before="0" w:beforeAutospacing="0" w:after="0" w:afterAutospacing="0"/>
        <w:rPr>
          <w:rFonts w:ascii="Arial" w:hAnsi="Arial" w:cs="Arial"/>
          <w:sz w:val="22"/>
          <w:szCs w:val="22"/>
        </w:rPr>
      </w:pPr>
    </w:p>
    <w:p w:rsidR="00F3104C" w:rsidRDefault="00F3104C" w:rsidP="00A41B06">
      <w:pPr>
        <w:pStyle w:val="mortaga"/>
        <w:spacing w:before="0" w:beforeAutospacing="0" w:after="0" w:afterAutospacing="0"/>
        <w:rPr>
          <w:rFonts w:ascii="Arial" w:hAnsi="Arial" w:cs="Arial"/>
          <w:sz w:val="22"/>
          <w:szCs w:val="22"/>
        </w:rPr>
      </w:pPr>
      <w:r>
        <w:rPr>
          <w:rFonts w:ascii="Arial" w:hAnsi="Arial" w:cs="Arial"/>
          <w:sz w:val="22"/>
          <w:szCs w:val="22"/>
        </w:rPr>
        <w:t>Og så topper det seg:</w:t>
      </w:r>
    </w:p>
    <w:p w:rsidR="00F3104C" w:rsidRPr="0053461D" w:rsidRDefault="00F3104C" w:rsidP="00A132B3">
      <w:pPr>
        <w:pStyle w:val="mortaga"/>
        <w:numPr>
          <w:ilvl w:val="0"/>
          <w:numId w:val="11"/>
        </w:numPr>
        <w:spacing w:before="0" w:beforeAutospacing="0" w:after="0" w:afterAutospacing="0"/>
        <w:rPr>
          <w:rFonts w:ascii="Arial" w:hAnsi="Arial" w:cs="Arial"/>
          <w:i/>
        </w:rPr>
      </w:pPr>
      <w:r w:rsidRPr="0053461D">
        <w:rPr>
          <w:rFonts w:ascii="Arial" w:hAnsi="Arial" w:cs="Arial"/>
          <w:i/>
        </w:rPr>
        <w:t>”Alle folkevalgte og ansatte har ansvar for å bidra til å fremme glede.” (!)</w:t>
      </w:r>
    </w:p>
    <w:p w:rsidR="00F3104C" w:rsidRDefault="00F3104C" w:rsidP="00A41B06">
      <w:pPr>
        <w:pStyle w:val="mortaga"/>
        <w:spacing w:before="0" w:beforeAutospacing="0" w:after="0" w:afterAutospacing="0"/>
        <w:rPr>
          <w:rFonts w:ascii="Arial" w:hAnsi="Arial" w:cs="Arial"/>
        </w:rPr>
      </w:pPr>
    </w:p>
    <w:p w:rsidR="00F3104C" w:rsidRDefault="008E137D" w:rsidP="00A41B06">
      <w:pPr>
        <w:pStyle w:val="mortaga"/>
        <w:spacing w:before="0" w:beforeAutospacing="0" w:after="0" w:afterAutospacing="0"/>
        <w:rPr>
          <w:rFonts w:ascii="Arial" w:hAnsi="Arial" w:cs="Arial"/>
        </w:rPr>
      </w:pPr>
      <w:r>
        <w:rPr>
          <w:rFonts w:ascii="Arial" w:hAnsi="Arial" w:cs="Arial"/>
          <w:u w:val="single"/>
        </w:rPr>
        <w:t>Kommentar:</w:t>
      </w:r>
      <w:r>
        <w:rPr>
          <w:rFonts w:ascii="Arial" w:hAnsi="Arial" w:cs="Arial"/>
        </w:rPr>
        <w:t xml:space="preserve"> </w:t>
      </w:r>
      <w:r w:rsidR="00F3104C">
        <w:rPr>
          <w:rFonts w:ascii="Arial" w:hAnsi="Arial" w:cs="Arial"/>
        </w:rPr>
        <w:t>Nei, det har i hvert fall ikke de folkevalgte, og knapt nok de ansatte…</w:t>
      </w:r>
    </w:p>
    <w:p w:rsidR="00F3104C" w:rsidRDefault="00F3104C" w:rsidP="00A41B06">
      <w:pPr>
        <w:pStyle w:val="mortaga"/>
        <w:spacing w:before="0" w:beforeAutospacing="0" w:after="0" w:afterAutospacing="0"/>
        <w:rPr>
          <w:rFonts w:ascii="Arial" w:hAnsi="Arial" w:cs="Arial"/>
        </w:rPr>
      </w:pPr>
    </w:p>
    <w:p w:rsidR="0053461D" w:rsidRPr="00F3104C" w:rsidRDefault="0053461D" w:rsidP="00A41B06">
      <w:pPr>
        <w:pStyle w:val="mortaga"/>
        <w:spacing w:before="0" w:beforeAutospacing="0" w:after="0" w:afterAutospacing="0"/>
        <w:rPr>
          <w:rFonts w:ascii="Arial" w:hAnsi="Arial" w:cs="Arial"/>
        </w:rPr>
      </w:pPr>
    </w:p>
    <w:p w:rsidR="00941EAB" w:rsidRDefault="00F3104C" w:rsidP="00A41B06">
      <w:pPr>
        <w:pStyle w:val="mortaga"/>
        <w:spacing w:before="0" w:beforeAutospacing="0" w:after="0" w:afterAutospacing="0"/>
        <w:rPr>
          <w:rFonts w:ascii="Arial" w:hAnsi="Arial" w:cs="Arial"/>
        </w:rPr>
      </w:pPr>
      <w:r>
        <w:rPr>
          <w:rFonts w:ascii="Arial" w:hAnsi="Arial" w:cs="Arial"/>
        </w:rPr>
        <w:t xml:space="preserve">I </w:t>
      </w:r>
      <w:r w:rsidRPr="008200E5">
        <w:rPr>
          <w:rFonts w:ascii="Arial" w:hAnsi="Arial" w:cs="Arial"/>
          <w:u w:val="single"/>
          <w:shd w:val="clear" w:color="auto" w:fill="D6E3BC" w:themeFill="accent3" w:themeFillTint="66"/>
        </w:rPr>
        <w:t>Bykle</w:t>
      </w:r>
      <w:r>
        <w:rPr>
          <w:rFonts w:ascii="Arial" w:hAnsi="Arial" w:cs="Arial"/>
        </w:rPr>
        <w:t xml:space="preserve"> griper man inn i de folkevalgtes ytringsfrihet direkte:</w:t>
      </w:r>
    </w:p>
    <w:p w:rsidR="00A20B31" w:rsidRDefault="00A132B3" w:rsidP="00A132B3">
      <w:pPr>
        <w:pStyle w:val="Default"/>
        <w:numPr>
          <w:ilvl w:val="0"/>
          <w:numId w:val="11"/>
        </w:numPr>
        <w:rPr>
          <w:rFonts w:ascii="Arial" w:hAnsi="Arial" w:cs="Arial"/>
          <w:i/>
          <w:sz w:val="22"/>
          <w:szCs w:val="22"/>
        </w:rPr>
      </w:pPr>
      <w:r>
        <w:rPr>
          <w:rFonts w:ascii="Arial" w:hAnsi="Arial" w:cs="Arial"/>
          <w:i/>
          <w:sz w:val="22"/>
          <w:szCs w:val="22"/>
        </w:rPr>
        <w:t>F</w:t>
      </w:r>
      <w:r w:rsidR="00F3104C" w:rsidRPr="00A20B31">
        <w:rPr>
          <w:rFonts w:ascii="Arial" w:hAnsi="Arial" w:cs="Arial"/>
          <w:i/>
          <w:sz w:val="22"/>
          <w:szCs w:val="22"/>
        </w:rPr>
        <w:t xml:space="preserve">olkevalde og tilsette skal </w:t>
      </w:r>
      <w:proofErr w:type="spellStart"/>
      <w:r w:rsidR="00F3104C" w:rsidRPr="00A20B31">
        <w:rPr>
          <w:rFonts w:ascii="Arial" w:hAnsi="Arial" w:cs="Arial"/>
          <w:i/>
          <w:sz w:val="22"/>
          <w:szCs w:val="22"/>
        </w:rPr>
        <w:t>vere</w:t>
      </w:r>
      <w:proofErr w:type="spellEnd"/>
      <w:r w:rsidR="00F3104C" w:rsidRPr="00A20B31">
        <w:rPr>
          <w:rFonts w:ascii="Arial" w:hAnsi="Arial" w:cs="Arial"/>
          <w:i/>
          <w:sz w:val="22"/>
          <w:szCs w:val="22"/>
        </w:rPr>
        <w:t xml:space="preserve"> medvitne på at </w:t>
      </w:r>
      <w:proofErr w:type="spellStart"/>
      <w:r w:rsidR="00F3104C" w:rsidRPr="00A20B31">
        <w:rPr>
          <w:rFonts w:ascii="Arial" w:hAnsi="Arial" w:cs="Arial"/>
          <w:i/>
          <w:sz w:val="22"/>
          <w:szCs w:val="22"/>
        </w:rPr>
        <w:t>dei</w:t>
      </w:r>
      <w:proofErr w:type="spellEnd"/>
      <w:r w:rsidR="00F3104C" w:rsidRPr="00A20B31">
        <w:rPr>
          <w:rFonts w:ascii="Arial" w:hAnsi="Arial" w:cs="Arial"/>
          <w:i/>
          <w:sz w:val="22"/>
          <w:szCs w:val="22"/>
        </w:rPr>
        <w:t xml:space="preserve"> gjennom tale og handling </w:t>
      </w:r>
      <w:proofErr w:type="spellStart"/>
      <w:r w:rsidR="00F3104C" w:rsidRPr="00A20B31">
        <w:rPr>
          <w:rFonts w:ascii="Arial" w:hAnsi="Arial" w:cs="Arial"/>
          <w:i/>
          <w:sz w:val="22"/>
          <w:szCs w:val="22"/>
        </w:rPr>
        <w:t>dannar</w:t>
      </w:r>
      <w:proofErr w:type="spellEnd"/>
      <w:r w:rsidR="00F3104C" w:rsidRPr="00A20B31">
        <w:rPr>
          <w:rFonts w:ascii="Arial" w:hAnsi="Arial" w:cs="Arial"/>
          <w:i/>
          <w:sz w:val="22"/>
          <w:szCs w:val="22"/>
        </w:rPr>
        <w:t xml:space="preserve"> </w:t>
      </w:r>
      <w:r w:rsidR="00A20B31">
        <w:rPr>
          <w:rFonts w:ascii="Arial" w:hAnsi="Arial" w:cs="Arial"/>
          <w:i/>
          <w:sz w:val="22"/>
          <w:szCs w:val="22"/>
        </w:rPr>
        <w:t xml:space="preserve">  </w:t>
      </w:r>
    </w:p>
    <w:p w:rsidR="00F3104C" w:rsidRPr="00A20B31" w:rsidRDefault="00A132B3" w:rsidP="00A41B06">
      <w:pPr>
        <w:pStyle w:val="Default"/>
        <w:spacing w:after="47"/>
        <w:rPr>
          <w:rFonts w:ascii="Arial" w:hAnsi="Arial" w:cs="Arial"/>
          <w:i/>
          <w:sz w:val="22"/>
          <w:szCs w:val="22"/>
        </w:rPr>
      </w:pPr>
      <w:r>
        <w:rPr>
          <w:rFonts w:ascii="Arial" w:hAnsi="Arial" w:cs="Arial"/>
          <w:i/>
          <w:sz w:val="22"/>
          <w:szCs w:val="22"/>
        </w:rPr>
        <w:t xml:space="preserve">         </w:t>
      </w:r>
      <w:r w:rsidR="00A20B31">
        <w:rPr>
          <w:rFonts w:ascii="Arial" w:hAnsi="Arial" w:cs="Arial"/>
          <w:i/>
          <w:sz w:val="22"/>
          <w:szCs w:val="22"/>
        </w:rPr>
        <w:t xml:space="preserve">  </w:t>
      </w:r>
      <w:proofErr w:type="gramStart"/>
      <w:r w:rsidR="00F3104C" w:rsidRPr="00A20B31">
        <w:rPr>
          <w:rFonts w:ascii="Arial" w:hAnsi="Arial" w:cs="Arial"/>
          <w:i/>
          <w:sz w:val="22"/>
          <w:szCs w:val="22"/>
        </w:rPr>
        <w:t>grunnlaget</w:t>
      </w:r>
      <w:r w:rsidR="00A20B31" w:rsidRPr="00A20B31">
        <w:rPr>
          <w:rFonts w:ascii="Arial" w:hAnsi="Arial" w:cs="Arial"/>
          <w:i/>
          <w:sz w:val="22"/>
          <w:szCs w:val="22"/>
        </w:rPr>
        <w:t xml:space="preserve"> </w:t>
      </w:r>
      <w:r w:rsidR="00F3104C" w:rsidRPr="00A20B31">
        <w:rPr>
          <w:rFonts w:ascii="Arial" w:hAnsi="Arial" w:cs="Arial"/>
          <w:i/>
          <w:sz w:val="22"/>
          <w:szCs w:val="22"/>
        </w:rPr>
        <w:t xml:space="preserve">for </w:t>
      </w:r>
      <w:proofErr w:type="spellStart"/>
      <w:r w:rsidR="00F3104C" w:rsidRPr="00A20B31">
        <w:rPr>
          <w:rFonts w:ascii="Arial" w:hAnsi="Arial" w:cs="Arial"/>
          <w:i/>
          <w:sz w:val="22"/>
          <w:szCs w:val="22"/>
        </w:rPr>
        <w:t>innbyggjarane</w:t>
      </w:r>
      <w:proofErr w:type="spellEnd"/>
      <w:r w:rsidR="00F3104C" w:rsidRPr="00A20B31">
        <w:rPr>
          <w:rFonts w:ascii="Arial" w:hAnsi="Arial" w:cs="Arial"/>
          <w:i/>
          <w:sz w:val="22"/>
          <w:szCs w:val="22"/>
        </w:rPr>
        <w:t xml:space="preserve"> sin tillit og </w:t>
      </w:r>
      <w:proofErr w:type="spellStart"/>
      <w:r w:rsidR="00F3104C" w:rsidRPr="00A20B31">
        <w:rPr>
          <w:rFonts w:ascii="Arial" w:hAnsi="Arial" w:cs="Arial"/>
          <w:i/>
          <w:sz w:val="22"/>
          <w:szCs w:val="22"/>
        </w:rPr>
        <w:t>haldning</w:t>
      </w:r>
      <w:proofErr w:type="spellEnd"/>
      <w:r w:rsidR="00F3104C" w:rsidRPr="00A20B31">
        <w:rPr>
          <w:rFonts w:ascii="Arial" w:hAnsi="Arial" w:cs="Arial"/>
          <w:i/>
          <w:sz w:val="22"/>
          <w:szCs w:val="22"/>
        </w:rPr>
        <w:t xml:space="preserve"> til kommunen.</w:t>
      </w:r>
      <w:proofErr w:type="gramEnd"/>
      <w:r w:rsidR="00F3104C" w:rsidRPr="00A20B31">
        <w:rPr>
          <w:rFonts w:ascii="Arial" w:hAnsi="Arial" w:cs="Arial"/>
          <w:i/>
          <w:sz w:val="22"/>
          <w:szCs w:val="22"/>
        </w:rPr>
        <w:t xml:space="preserve"> </w:t>
      </w:r>
    </w:p>
    <w:p w:rsidR="00F3104C" w:rsidRPr="00A132B3" w:rsidRDefault="00F3104C" w:rsidP="00A41B06">
      <w:pPr>
        <w:pStyle w:val="Default"/>
        <w:numPr>
          <w:ilvl w:val="0"/>
          <w:numId w:val="11"/>
        </w:numPr>
        <w:rPr>
          <w:rFonts w:ascii="Arial" w:hAnsi="Arial" w:cs="Arial"/>
          <w:i/>
          <w:sz w:val="22"/>
          <w:szCs w:val="22"/>
        </w:rPr>
      </w:pPr>
      <w:r w:rsidRPr="00A132B3">
        <w:rPr>
          <w:rFonts w:ascii="Arial" w:hAnsi="Arial" w:cs="Arial"/>
          <w:i/>
          <w:sz w:val="22"/>
          <w:szCs w:val="22"/>
        </w:rPr>
        <w:t xml:space="preserve"> Alle har </w:t>
      </w:r>
      <w:proofErr w:type="spellStart"/>
      <w:r w:rsidRPr="00A132B3">
        <w:rPr>
          <w:rFonts w:ascii="Arial" w:hAnsi="Arial" w:cs="Arial"/>
          <w:i/>
          <w:sz w:val="22"/>
          <w:szCs w:val="22"/>
        </w:rPr>
        <w:t>eit</w:t>
      </w:r>
      <w:proofErr w:type="spellEnd"/>
      <w:r w:rsidRPr="00A132B3">
        <w:rPr>
          <w:rFonts w:ascii="Arial" w:hAnsi="Arial" w:cs="Arial"/>
          <w:i/>
          <w:sz w:val="22"/>
          <w:szCs w:val="22"/>
        </w:rPr>
        <w:t xml:space="preserve"> sjølvstendig ansvar for </w:t>
      </w:r>
      <w:proofErr w:type="gramStart"/>
      <w:r w:rsidRPr="00A132B3">
        <w:rPr>
          <w:rFonts w:ascii="Arial" w:hAnsi="Arial" w:cs="Arial"/>
          <w:i/>
          <w:sz w:val="22"/>
          <w:szCs w:val="22"/>
        </w:rPr>
        <w:t>å</w:t>
      </w:r>
      <w:proofErr w:type="gramEnd"/>
      <w:r w:rsidRPr="00A132B3">
        <w:rPr>
          <w:rFonts w:ascii="Arial" w:hAnsi="Arial" w:cs="Arial"/>
          <w:i/>
          <w:sz w:val="22"/>
          <w:szCs w:val="22"/>
        </w:rPr>
        <w:t xml:space="preserve"> </w:t>
      </w:r>
      <w:proofErr w:type="spellStart"/>
      <w:r w:rsidRPr="00A132B3">
        <w:rPr>
          <w:rFonts w:ascii="Arial" w:hAnsi="Arial" w:cs="Arial"/>
          <w:i/>
          <w:sz w:val="22"/>
          <w:szCs w:val="22"/>
        </w:rPr>
        <w:t>ivaretake</w:t>
      </w:r>
      <w:proofErr w:type="spellEnd"/>
      <w:r w:rsidRPr="00A132B3">
        <w:rPr>
          <w:rFonts w:ascii="Arial" w:hAnsi="Arial" w:cs="Arial"/>
          <w:i/>
          <w:sz w:val="22"/>
          <w:szCs w:val="22"/>
        </w:rPr>
        <w:t xml:space="preserve"> kommunen sin tillit og omdøme internt i</w:t>
      </w:r>
      <w:r w:rsidR="00A20B31" w:rsidRPr="00A132B3">
        <w:rPr>
          <w:rFonts w:ascii="Arial" w:hAnsi="Arial" w:cs="Arial"/>
          <w:i/>
          <w:sz w:val="22"/>
          <w:szCs w:val="22"/>
        </w:rPr>
        <w:t xml:space="preserve"> </w:t>
      </w:r>
      <w:r w:rsidRPr="00A132B3">
        <w:rPr>
          <w:rFonts w:ascii="Arial" w:hAnsi="Arial" w:cs="Arial"/>
          <w:i/>
          <w:sz w:val="22"/>
          <w:szCs w:val="22"/>
        </w:rPr>
        <w:t xml:space="preserve">organisasjonen, og i høve til omverda. </w:t>
      </w:r>
    </w:p>
    <w:p w:rsidR="00F3104C" w:rsidRPr="00A20B31" w:rsidRDefault="00F3104C" w:rsidP="00A41B06">
      <w:pPr>
        <w:pStyle w:val="mortaga"/>
        <w:spacing w:before="0" w:beforeAutospacing="0" w:after="0" w:afterAutospacing="0"/>
        <w:rPr>
          <w:rFonts w:ascii="Arial" w:hAnsi="Arial" w:cs="Arial"/>
          <w:i/>
          <w:sz w:val="22"/>
          <w:szCs w:val="22"/>
        </w:rPr>
      </w:pPr>
    </w:p>
    <w:p w:rsidR="00F3104C" w:rsidRDefault="008E137D" w:rsidP="00A41B06">
      <w:pPr>
        <w:pStyle w:val="mortaga"/>
        <w:spacing w:before="0" w:beforeAutospacing="0" w:after="0" w:afterAutospacing="0"/>
        <w:rPr>
          <w:rFonts w:ascii="Arial" w:hAnsi="Arial" w:cs="Arial"/>
        </w:rPr>
      </w:pPr>
      <w:r>
        <w:rPr>
          <w:rFonts w:ascii="Arial" w:hAnsi="Arial" w:cs="Arial"/>
          <w:u w:val="single"/>
        </w:rPr>
        <w:t>Kommentar:</w:t>
      </w:r>
      <w:r>
        <w:rPr>
          <w:rFonts w:ascii="Arial" w:hAnsi="Arial" w:cs="Arial"/>
        </w:rPr>
        <w:t xml:space="preserve"> </w:t>
      </w:r>
      <w:r w:rsidR="00A20B31">
        <w:rPr>
          <w:rFonts w:ascii="Arial" w:hAnsi="Arial" w:cs="Arial"/>
        </w:rPr>
        <w:t>Dette er åpenbart i strid med Grunnlovens</w:t>
      </w:r>
      <w:proofErr w:type="gramStart"/>
      <w:r w:rsidR="00A20B31">
        <w:rPr>
          <w:rFonts w:ascii="Arial" w:hAnsi="Arial" w:cs="Arial"/>
        </w:rPr>
        <w:t xml:space="preserve"> §100</w:t>
      </w:r>
      <w:proofErr w:type="gramEnd"/>
      <w:r w:rsidR="00A20B31">
        <w:rPr>
          <w:rFonts w:ascii="Arial" w:hAnsi="Arial" w:cs="Arial"/>
        </w:rPr>
        <w:t xml:space="preserve"> – i det minste dersom noen skulle forsøke å reagere overfor en folkevalgt som ikke ivaretar ”kommune sin tillit og omdøme internt i organisasjonen, og i høve til omverda”.</w:t>
      </w:r>
    </w:p>
    <w:p w:rsidR="00F3104C" w:rsidRDefault="00F3104C" w:rsidP="00A41B06">
      <w:pPr>
        <w:pStyle w:val="mortaga"/>
        <w:spacing w:before="0" w:beforeAutospacing="0" w:after="0" w:afterAutospacing="0"/>
        <w:rPr>
          <w:rFonts w:ascii="Arial" w:hAnsi="Arial" w:cs="Arial"/>
        </w:rPr>
      </w:pPr>
    </w:p>
    <w:p w:rsidR="00A20B31" w:rsidRDefault="00A20B31" w:rsidP="00A41B06">
      <w:pPr>
        <w:pStyle w:val="mortaga"/>
        <w:spacing w:before="0" w:beforeAutospacing="0" w:after="0" w:afterAutospacing="0"/>
        <w:rPr>
          <w:rFonts w:ascii="Arial" w:hAnsi="Arial" w:cs="Arial"/>
        </w:rPr>
      </w:pPr>
      <w:r>
        <w:rPr>
          <w:rFonts w:ascii="Arial" w:hAnsi="Arial" w:cs="Arial"/>
        </w:rPr>
        <w:t xml:space="preserve">Også i </w:t>
      </w:r>
      <w:r w:rsidRPr="008200E5">
        <w:rPr>
          <w:rFonts w:ascii="Arial" w:hAnsi="Arial" w:cs="Arial"/>
          <w:u w:val="single"/>
          <w:shd w:val="clear" w:color="auto" w:fill="D6E3BC" w:themeFill="accent3" w:themeFillTint="66"/>
        </w:rPr>
        <w:t>Bykle</w:t>
      </w:r>
      <w:r>
        <w:rPr>
          <w:rFonts w:ascii="Arial" w:hAnsi="Arial" w:cs="Arial"/>
        </w:rPr>
        <w:t xml:space="preserve"> blir det verre og verre:</w:t>
      </w:r>
    </w:p>
    <w:p w:rsidR="00A20B31" w:rsidRPr="00A20B31" w:rsidRDefault="00A132B3" w:rsidP="00A132B3">
      <w:pPr>
        <w:pStyle w:val="mortaga"/>
        <w:numPr>
          <w:ilvl w:val="0"/>
          <w:numId w:val="11"/>
        </w:numPr>
        <w:spacing w:before="0" w:beforeAutospacing="0" w:after="0" w:afterAutospacing="0"/>
        <w:rPr>
          <w:rFonts w:ascii="Arial" w:hAnsi="Arial" w:cs="Arial"/>
          <w:i/>
          <w:sz w:val="22"/>
          <w:szCs w:val="22"/>
        </w:rPr>
      </w:pPr>
      <w:r>
        <w:rPr>
          <w:rFonts w:ascii="Arial" w:hAnsi="Arial" w:cs="Arial"/>
          <w:i/>
          <w:sz w:val="22"/>
          <w:szCs w:val="22"/>
        </w:rPr>
        <w:t>”</w:t>
      </w:r>
      <w:proofErr w:type="gramStart"/>
      <w:r w:rsidR="00A20B31" w:rsidRPr="00A20B31">
        <w:rPr>
          <w:rFonts w:ascii="Arial" w:hAnsi="Arial" w:cs="Arial"/>
          <w:i/>
          <w:sz w:val="22"/>
          <w:szCs w:val="22"/>
        </w:rPr>
        <w:t>Folkevalde</w:t>
      </w:r>
      <w:proofErr w:type="gramEnd"/>
      <w:r w:rsidR="00A20B31" w:rsidRPr="00A20B31">
        <w:rPr>
          <w:rFonts w:ascii="Arial" w:hAnsi="Arial" w:cs="Arial"/>
          <w:i/>
          <w:sz w:val="22"/>
          <w:szCs w:val="22"/>
        </w:rPr>
        <w:t xml:space="preserve"> og tilsette skal vise </w:t>
      </w:r>
      <w:proofErr w:type="spellStart"/>
      <w:r w:rsidR="00A20B31" w:rsidRPr="00A20B31">
        <w:rPr>
          <w:rFonts w:ascii="Arial" w:hAnsi="Arial" w:cs="Arial"/>
          <w:i/>
          <w:sz w:val="22"/>
          <w:szCs w:val="22"/>
        </w:rPr>
        <w:t>ein</w:t>
      </w:r>
      <w:proofErr w:type="spellEnd"/>
      <w:r w:rsidR="00A20B31" w:rsidRPr="00A20B31">
        <w:rPr>
          <w:rFonts w:ascii="Arial" w:hAnsi="Arial" w:cs="Arial"/>
          <w:i/>
          <w:sz w:val="22"/>
          <w:szCs w:val="22"/>
        </w:rPr>
        <w:t xml:space="preserve"> høvisk oppførsel på </w:t>
      </w:r>
      <w:proofErr w:type="spellStart"/>
      <w:r w:rsidR="00A20B31" w:rsidRPr="00A20B31">
        <w:rPr>
          <w:rFonts w:ascii="Arial" w:hAnsi="Arial" w:cs="Arial"/>
          <w:i/>
          <w:sz w:val="22"/>
          <w:szCs w:val="22"/>
        </w:rPr>
        <w:t>tenestereiser</w:t>
      </w:r>
      <w:proofErr w:type="spellEnd"/>
      <w:r w:rsidR="00A20B31" w:rsidRPr="00A20B31">
        <w:rPr>
          <w:rFonts w:ascii="Arial" w:hAnsi="Arial" w:cs="Arial"/>
          <w:i/>
          <w:sz w:val="22"/>
          <w:szCs w:val="22"/>
        </w:rPr>
        <w:t xml:space="preserve">. </w:t>
      </w:r>
      <w:proofErr w:type="spellStart"/>
      <w:r w:rsidR="00A20B31" w:rsidRPr="00A20B31">
        <w:rPr>
          <w:rFonts w:ascii="Arial" w:hAnsi="Arial" w:cs="Arial"/>
          <w:i/>
          <w:sz w:val="22"/>
          <w:szCs w:val="22"/>
        </w:rPr>
        <w:t>Brot</w:t>
      </w:r>
      <w:proofErr w:type="spellEnd"/>
      <w:r w:rsidR="00A20B31" w:rsidRPr="00A20B31">
        <w:rPr>
          <w:rFonts w:ascii="Arial" w:hAnsi="Arial" w:cs="Arial"/>
          <w:i/>
          <w:sz w:val="22"/>
          <w:szCs w:val="22"/>
        </w:rPr>
        <w:t xml:space="preserve"> på dette området vil føre til </w:t>
      </w:r>
      <w:proofErr w:type="spellStart"/>
      <w:r w:rsidR="00A20B31" w:rsidRPr="00A20B31">
        <w:rPr>
          <w:rFonts w:ascii="Arial" w:hAnsi="Arial" w:cs="Arial"/>
          <w:i/>
          <w:sz w:val="22"/>
          <w:szCs w:val="22"/>
        </w:rPr>
        <w:t>reaksjonar</w:t>
      </w:r>
      <w:proofErr w:type="spellEnd"/>
      <w:r w:rsidR="00A20B31" w:rsidRPr="00A20B31">
        <w:rPr>
          <w:rFonts w:ascii="Arial" w:hAnsi="Arial" w:cs="Arial"/>
          <w:i/>
          <w:sz w:val="22"/>
          <w:szCs w:val="22"/>
        </w:rPr>
        <w:t>.</w:t>
      </w:r>
      <w:r>
        <w:rPr>
          <w:rFonts w:ascii="Arial" w:hAnsi="Arial" w:cs="Arial"/>
          <w:i/>
          <w:sz w:val="22"/>
          <w:szCs w:val="22"/>
        </w:rPr>
        <w:t>”</w:t>
      </w:r>
    </w:p>
    <w:p w:rsidR="00A20B31" w:rsidRDefault="00A20B31" w:rsidP="00A41B06">
      <w:pPr>
        <w:pStyle w:val="mortaga"/>
        <w:spacing w:before="0" w:beforeAutospacing="0" w:after="0" w:afterAutospacing="0"/>
        <w:rPr>
          <w:rFonts w:ascii="Arial" w:hAnsi="Arial" w:cs="Arial"/>
        </w:rPr>
      </w:pPr>
    </w:p>
    <w:p w:rsidR="00A20B31" w:rsidRDefault="008E137D" w:rsidP="00A41B06">
      <w:pPr>
        <w:pStyle w:val="mortaga"/>
        <w:spacing w:before="0" w:beforeAutospacing="0" w:after="0" w:afterAutospacing="0"/>
        <w:rPr>
          <w:rFonts w:ascii="Arial" w:hAnsi="Arial" w:cs="Arial"/>
        </w:rPr>
      </w:pPr>
      <w:r>
        <w:rPr>
          <w:rFonts w:ascii="Arial" w:hAnsi="Arial" w:cs="Arial"/>
          <w:u w:val="single"/>
        </w:rPr>
        <w:t>Kommentar:</w:t>
      </w:r>
      <w:r>
        <w:rPr>
          <w:rFonts w:ascii="Arial" w:hAnsi="Arial" w:cs="Arial"/>
        </w:rPr>
        <w:t xml:space="preserve"> </w:t>
      </w:r>
      <w:r w:rsidR="00A20B31">
        <w:rPr>
          <w:rFonts w:ascii="Arial" w:hAnsi="Arial" w:cs="Arial"/>
        </w:rPr>
        <w:t xml:space="preserve">Nei, det vil være umulig for kommunen og iverksette ”reaksjoner” overfor en folkevalgt som skulle komme til å oppføre seg ”uhøvisk” på en tjenestereise. Derimot kan velgerne unnlate å gjenvelge vedkommende. Eller han eller hun kan straffes, dersom </w:t>
      </w:r>
      <w:r w:rsidR="00113722">
        <w:rPr>
          <w:rFonts w:ascii="Arial" w:hAnsi="Arial" w:cs="Arial"/>
        </w:rPr>
        <w:t>vedkommende</w:t>
      </w:r>
      <w:r w:rsidR="00A20B31">
        <w:rPr>
          <w:rFonts w:ascii="Arial" w:hAnsi="Arial" w:cs="Arial"/>
        </w:rPr>
        <w:t xml:space="preserve"> bryter norsk lov.</w:t>
      </w:r>
    </w:p>
    <w:p w:rsidR="00A20B31" w:rsidRDefault="00A20B31" w:rsidP="00A41B06">
      <w:pPr>
        <w:pStyle w:val="mortaga"/>
        <w:spacing w:before="0" w:beforeAutospacing="0" w:after="0" w:afterAutospacing="0"/>
        <w:rPr>
          <w:rFonts w:ascii="Arial" w:hAnsi="Arial" w:cs="Arial"/>
        </w:rPr>
      </w:pPr>
    </w:p>
    <w:p w:rsidR="0053461D" w:rsidRDefault="0053461D" w:rsidP="00A41B06">
      <w:pPr>
        <w:pStyle w:val="mortaga"/>
        <w:spacing w:before="0" w:beforeAutospacing="0" w:after="0" w:afterAutospacing="0"/>
        <w:rPr>
          <w:rFonts w:ascii="Arial" w:hAnsi="Arial" w:cs="Arial"/>
        </w:rPr>
      </w:pPr>
    </w:p>
    <w:p w:rsidR="00A20B31" w:rsidRDefault="00A20B31" w:rsidP="00A41B06">
      <w:pPr>
        <w:pStyle w:val="mortaga"/>
        <w:spacing w:before="0" w:beforeAutospacing="0" w:after="0" w:afterAutospacing="0"/>
        <w:rPr>
          <w:rFonts w:ascii="Arial" w:hAnsi="Arial" w:cs="Arial"/>
        </w:rPr>
      </w:pPr>
      <w:r>
        <w:rPr>
          <w:rFonts w:ascii="Arial" w:hAnsi="Arial" w:cs="Arial"/>
        </w:rPr>
        <w:t xml:space="preserve">I </w:t>
      </w:r>
      <w:r w:rsidRPr="008200E5">
        <w:rPr>
          <w:rFonts w:ascii="Arial" w:hAnsi="Arial" w:cs="Arial"/>
          <w:u w:val="single"/>
          <w:shd w:val="clear" w:color="auto" w:fill="D6E3BC" w:themeFill="accent3" w:themeFillTint="66"/>
        </w:rPr>
        <w:t>Flekkefjord</w:t>
      </w:r>
      <w:r>
        <w:rPr>
          <w:rFonts w:ascii="Arial" w:hAnsi="Arial" w:cs="Arial"/>
        </w:rPr>
        <w:t xml:space="preserve"> er man opptatt av kommunens omdømme:</w:t>
      </w:r>
    </w:p>
    <w:p w:rsidR="00A20B31" w:rsidRDefault="00A20B31" w:rsidP="00A41B06">
      <w:pPr>
        <w:pStyle w:val="mortaga"/>
        <w:spacing w:before="0" w:beforeAutospacing="0" w:after="0" w:afterAutospacing="0"/>
        <w:rPr>
          <w:rFonts w:ascii="Arial" w:hAnsi="Arial" w:cs="Arial"/>
        </w:rPr>
      </w:pPr>
    </w:p>
    <w:p w:rsidR="00A20B31" w:rsidRDefault="00A20B31" w:rsidP="00A41B06">
      <w:pPr>
        <w:pStyle w:val="mortaga"/>
        <w:numPr>
          <w:ilvl w:val="0"/>
          <w:numId w:val="11"/>
        </w:numPr>
        <w:spacing w:before="0" w:beforeAutospacing="0" w:after="0" w:afterAutospacing="0"/>
        <w:rPr>
          <w:rFonts w:ascii="Arial" w:hAnsi="Arial" w:cs="Arial"/>
        </w:rPr>
      </w:pPr>
      <w:r w:rsidRPr="00A20B31">
        <w:rPr>
          <w:rFonts w:ascii="Arial" w:hAnsi="Arial" w:cs="Arial"/>
          <w:i/>
        </w:rPr>
        <w:t>”Folkevalgte og ansatte plikter å utføre sine oppgaver og opptre slik at det ikke skader kommunens omdømme”</w:t>
      </w:r>
      <w:r>
        <w:rPr>
          <w:rFonts w:ascii="Arial" w:hAnsi="Arial" w:cs="Arial"/>
        </w:rPr>
        <w:t xml:space="preserve">, heter det i punkt 5 i ”Etiske retningslinjer for ansatte og folkevalgte”. </w:t>
      </w:r>
    </w:p>
    <w:p w:rsidR="00A20B31" w:rsidRDefault="00A20B31" w:rsidP="00A41B06">
      <w:pPr>
        <w:pStyle w:val="mortaga"/>
        <w:spacing w:before="0" w:beforeAutospacing="0" w:after="0" w:afterAutospacing="0"/>
        <w:rPr>
          <w:rFonts w:ascii="Arial" w:hAnsi="Arial" w:cs="Arial"/>
        </w:rPr>
      </w:pPr>
    </w:p>
    <w:p w:rsidR="006F5F5D" w:rsidRDefault="006F5F5D" w:rsidP="00A41B06">
      <w:pPr>
        <w:pStyle w:val="mortaga"/>
        <w:spacing w:before="0" w:beforeAutospacing="0" w:after="0" w:afterAutospacing="0"/>
        <w:rPr>
          <w:rFonts w:ascii="Arial" w:hAnsi="Arial" w:cs="Arial"/>
          <w:u w:val="single"/>
        </w:rPr>
      </w:pPr>
      <w:r>
        <w:rPr>
          <w:rFonts w:ascii="Arial" w:hAnsi="Arial" w:cs="Arial"/>
        </w:rPr>
        <w:t xml:space="preserve">Det samme gjelder </w:t>
      </w:r>
      <w:r w:rsidRPr="008200E5">
        <w:rPr>
          <w:rFonts w:ascii="Arial" w:hAnsi="Arial" w:cs="Arial"/>
          <w:u w:val="single"/>
          <w:shd w:val="clear" w:color="auto" w:fill="D6E3BC" w:themeFill="accent3" w:themeFillTint="66"/>
        </w:rPr>
        <w:t>Lindesnes:</w:t>
      </w:r>
    </w:p>
    <w:p w:rsidR="006F5F5D" w:rsidRPr="00A41B06" w:rsidRDefault="006F5F5D" w:rsidP="00A41B06">
      <w:pPr>
        <w:pStyle w:val="Listeavsnitt"/>
        <w:numPr>
          <w:ilvl w:val="0"/>
          <w:numId w:val="11"/>
        </w:numPr>
        <w:autoSpaceDE w:val="0"/>
        <w:autoSpaceDN w:val="0"/>
        <w:adjustRightInd w:val="0"/>
        <w:spacing w:after="0" w:line="240" w:lineRule="auto"/>
        <w:rPr>
          <w:rFonts w:ascii="Arial" w:hAnsi="Arial" w:cs="Arial"/>
          <w:i/>
          <w:u w:val="single"/>
        </w:rPr>
      </w:pPr>
      <w:r w:rsidRPr="00A41B06">
        <w:rPr>
          <w:rFonts w:ascii="Helvetica" w:hAnsi="Helvetica" w:cs="Helvetica"/>
          <w:i/>
          <w:sz w:val="24"/>
          <w:szCs w:val="24"/>
        </w:rPr>
        <w:t>”Retningslinjene innebærer en forventning til folkevalgte og ansatte om å handle etisk forsvarlig og ikke skade kommunens omdømme.”</w:t>
      </w:r>
    </w:p>
    <w:p w:rsidR="006F5F5D" w:rsidRDefault="006F5F5D" w:rsidP="00A41B06">
      <w:pPr>
        <w:pStyle w:val="mortaga"/>
        <w:spacing w:before="0" w:beforeAutospacing="0" w:after="0" w:afterAutospacing="0"/>
        <w:rPr>
          <w:rFonts w:ascii="Arial" w:hAnsi="Arial" w:cs="Arial"/>
        </w:rPr>
      </w:pPr>
    </w:p>
    <w:p w:rsidR="0053461D" w:rsidRDefault="0053461D" w:rsidP="00A41B06">
      <w:pPr>
        <w:pStyle w:val="mortaga"/>
        <w:spacing w:before="0" w:beforeAutospacing="0" w:after="0" w:afterAutospacing="0"/>
        <w:rPr>
          <w:rFonts w:ascii="Arial" w:hAnsi="Arial" w:cs="Arial"/>
        </w:rPr>
      </w:pPr>
    </w:p>
    <w:p w:rsidR="006F5F5D" w:rsidRDefault="006F5F5D" w:rsidP="00A41B06">
      <w:pPr>
        <w:pStyle w:val="mortaga"/>
        <w:spacing w:before="0" w:beforeAutospacing="0" w:after="0" w:afterAutospacing="0"/>
        <w:rPr>
          <w:rFonts w:ascii="Arial" w:hAnsi="Arial" w:cs="Arial"/>
          <w:u w:val="single"/>
        </w:rPr>
      </w:pPr>
      <w:r>
        <w:rPr>
          <w:rFonts w:ascii="Arial" w:hAnsi="Arial" w:cs="Arial"/>
        </w:rPr>
        <w:t xml:space="preserve">Og </w:t>
      </w:r>
      <w:r w:rsidRPr="008200E5">
        <w:rPr>
          <w:rFonts w:ascii="Arial" w:hAnsi="Arial" w:cs="Arial"/>
          <w:u w:val="single"/>
          <w:shd w:val="clear" w:color="auto" w:fill="D6E3BC" w:themeFill="accent3" w:themeFillTint="66"/>
        </w:rPr>
        <w:t>Marnardal</w:t>
      </w:r>
      <w:r w:rsidRPr="008200E5">
        <w:rPr>
          <w:rFonts w:ascii="Arial" w:hAnsi="Arial" w:cs="Arial"/>
          <w:u w:val="single"/>
        </w:rPr>
        <w:t>:</w:t>
      </w:r>
    </w:p>
    <w:p w:rsidR="006F5F5D" w:rsidRPr="006F5F5D" w:rsidRDefault="006F5F5D" w:rsidP="00A41B06">
      <w:pPr>
        <w:pStyle w:val="mortaga"/>
        <w:numPr>
          <w:ilvl w:val="0"/>
          <w:numId w:val="11"/>
        </w:numPr>
        <w:spacing w:before="0" w:beforeAutospacing="0" w:after="0" w:afterAutospacing="0"/>
        <w:rPr>
          <w:rFonts w:ascii="Arial" w:hAnsi="Arial" w:cs="Arial"/>
          <w:i/>
          <w:u w:val="single"/>
        </w:rPr>
      </w:pPr>
      <w:r w:rsidRPr="006F5F5D">
        <w:rPr>
          <w:rFonts w:ascii="Arial" w:hAnsi="Arial" w:cs="Arial"/>
          <w:i/>
          <w:sz w:val="23"/>
          <w:szCs w:val="23"/>
        </w:rPr>
        <w:t>”Enhver ansatt og folkevalgt har et selvstendig ansvar for å bidra til at virksomhetens tillit og anseelse blir ivaretatt.”</w:t>
      </w:r>
    </w:p>
    <w:p w:rsidR="006F5F5D" w:rsidRDefault="006F5F5D" w:rsidP="00A41B06">
      <w:pPr>
        <w:pStyle w:val="mortaga"/>
        <w:spacing w:before="0" w:beforeAutospacing="0" w:after="0" w:afterAutospacing="0"/>
        <w:rPr>
          <w:rFonts w:ascii="Arial" w:hAnsi="Arial" w:cs="Arial"/>
        </w:rPr>
      </w:pPr>
    </w:p>
    <w:p w:rsidR="00A20B31" w:rsidRDefault="008E137D" w:rsidP="00A41B06">
      <w:pPr>
        <w:pStyle w:val="mortaga"/>
        <w:spacing w:before="0" w:beforeAutospacing="0" w:after="0" w:afterAutospacing="0"/>
        <w:rPr>
          <w:rFonts w:ascii="Arial" w:hAnsi="Arial" w:cs="Arial"/>
        </w:rPr>
      </w:pPr>
      <w:r>
        <w:rPr>
          <w:rFonts w:ascii="Arial" w:hAnsi="Arial" w:cs="Arial"/>
          <w:u w:val="single"/>
        </w:rPr>
        <w:t>Kommentar:</w:t>
      </w:r>
      <w:r>
        <w:rPr>
          <w:rFonts w:ascii="Arial" w:hAnsi="Arial" w:cs="Arial"/>
        </w:rPr>
        <w:t xml:space="preserve"> </w:t>
      </w:r>
      <w:r w:rsidR="00A20B31">
        <w:rPr>
          <w:rFonts w:ascii="Arial" w:hAnsi="Arial" w:cs="Arial"/>
        </w:rPr>
        <w:t>Nei, de folkevalgte har ikke noe ansvar for kommunens ”omdømme”</w:t>
      </w:r>
      <w:r w:rsidR="006F5F5D">
        <w:rPr>
          <w:rFonts w:ascii="Arial" w:hAnsi="Arial" w:cs="Arial"/>
        </w:rPr>
        <w:t xml:space="preserve"> eller ”anseelse”</w:t>
      </w:r>
      <w:r w:rsidR="00A20B31">
        <w:rPr>
          <w:rFonts w:ascii="Arial" w:hAnsi="Arial" w:cs="Arial"/>
        </w:rPr>
        <w:t>. De skal representere velgerne som best de kan, og kan bare stilles til ansvar overfor dem – så lenge de holder seg innenfor norsk lov.</w:t>
      </w:r>
    </w:p>
    <w:p w:rsidR="00A20B31" w:rsidRDefault="00A20B31" w:rsidP="00A41B06">
      <w:pPr>
        <w:pStyle w:val="mortaga"/>
        <w:spacing w:before="0" w:beforeAutospacing="0" w:after="0" w:afterAutospacing="0"/>
        <w:rPr>
          <w:rFonts w:ascii="Arial" w:hAnsi="Arial" w:cs="Arial"/>
        </w:rPr>
      </w:pPr>
    </w:p>
    <w:p w:rsidR="0053461D" w:rsidRDefault="0053461D" w:rsidP="00A41B06">
      <w:pPr>
        <w:pStyle w:val="mortaga"/>
        <w:spacing w:before="0" w:beforeAutospacing="0" w:after="0" w:afterAutospacing="0"/>
        <w:rPr>
          <w:rFonts w:ascii="Arial" w:hAnsi="Arial" w:cs="Arial"/>
        </w:rPr>
      </w:pPr>
    </w:p>
    <w:p w:rsidR="00A20B31" w:rsidRDefault="00A20B31" w:rsidP="00A41B06">
      <w:pPr>
        <w:pStyle w:val="mortaga"/>
        <w:spacing w:before="0" w:beforeAutospacing="0" w:after="0" w:afterAutospacing="0"/>
        <w:rPr>
          <w:rFonts w:ascii="Arial" w:hAnsi="Arial" w:cs="Arial"/>
          <w:u w:val="single"/>
        </w:rPr>
      </w:pPr>
      <w:r w:rsidRPr="008200E5">
        <w:rPr>
          <w:rFonts w:ascii="Arial" w:hAnsi="Arial" w:cs="Arial"/>
          <w:u w:val="single"/>
          <w:shd w:val="clear" w:color="auto" w:fill="D6E3BC" w:themeFill="accent3" w:themeFillTint="66"/>
        </w:rPr>
        <w:t>Gjerstad</w:t>
      </w:r>
      <w:r w:rsidRPr="008200E5">
        <w:rPr>
          <w:rFonts w:ascii="Arial" w:hAnsi="Arial" w:cs="Arial"/>
          <w:u w:val="single"/>
        </w:rPr>
        <w:t>:</w:t>
      </w:r>
    </w:p>
    <w:p w:rsidR="00A20B31" w:rsidRPr="00113722" w:rsidRDefault="00A20B31" w:rsidP="00A41B06">
      <w:pPr>
        <w:pStyle w:val="mortaga"/>
        <w:numPr>
          <w:ilvl w:val="0"/>
          <w:numId w:val="11"/>
        </w:numPr>
        <w:spacing w:before="0" w:beforeAutospacing="0" w:after="0" w:afterAutospacing="0"/>
        <w:rPr>
          <w:rFonts w:ascii="Arial" w:hAnsi="Arial" w:cs="Arial"/>
        </w:rPr>
      </w:pPr>
      <w:r w:rsidRPr="00113722">
        <w:rPr>
          <w:rFonts w:ascii="Arial" w:hAnsi="Arial" w:cs="Arial"/>
          <w:i/>
        </w:rPr>
        <w:t>”Alle har et felles ansvar, og må medvirke til at vi kommuniserer med hverandre på en positiv og støttende måte. Gjennom ord og handling må vi signalisere et positivt menneskesyn, slik at både brukere og ansatte opplever seg ivaretatt og sett.”</w:t>
      </w:r>
    </w:p>
    <w:p w:rsidR="00A20B31" w:rsidRPr="00113722" w:rsidRDefault="00A20B31" w:rsidP="00A41B06">
      <w:pPr>
        <w:pStyle w:val="mortaga"/>
        <w:spacing w:before="0" w:beforeAutospacing="0" w:after="0" w:afterAutospacing="0"/>
        <w:rPr>
          <w:rFonts w:ascii="Arial" w:hAnsi="Arial" w:cs="Arial"/>
        </w:rPr>
      </w:pPr>
    </w:p>
    <w:p w:rsidR="00A20B31" w:rsidRPr="00113722" w:rsidRDefault="008E137D" w:rsidP="00A41B06">
      <w:pPr>
        <w:pStyle w:val="mortaga"/>
        <w:spacing w:before="0" w:beforeAutospacing="0" w:after="0" w:afterAutospacing="0"/>
        <w:rPr>
          <w:rFonts w:ascii="Arial" w:hAnsi="Arial" w:cs="Arial"/>
        </w:rPr>
      </w:pPr>
      <w:r w:rsidRPr="00113722">
        <w:rPr>
          <w:rFonts w:ascii="Arial" w:hAnsi="Arial" w:cs="Arial"/>
          <w:u w:val="single"/>
        </w:rPr>
        <w:t>Kommentar:</w:t>
      </w:r>
      <w:r w:rsidRPr="00113722">
        <w:rPr>
          <w:rFonts w:ascii="Arial" w:hAnsi="Arial" w:cs="Arial"/>
        </w:rPr>
        <w:t xml:space="preserve"> </w:t>
      </w:r>
      <w:r w:rsidR="00A20B31" w:rsidRPr="00113722">
        <w:rPr>
          <w:rFonts w:ascii="Arial" w:hAnsi="Arial" w:cs="Arial"/>
        </w:rPr>
        <w:t>Dette kan selvsagt ikke pålegges folkevalgte.</w:t>
      </w:r>
    </w:p>
    <w:p w:rsidR="00A20B31" w:rsidRDefault="00A20B31" w:rsidP="00A41B06">
      <w:pPr>
        <w:pStyle w:val="mortaga"/>
        <w:spacing w:before="0" w:beforeAutospacing="0" w:after="0" w:afterAutospacing="0"/>
        <w:rPr>
          <w:rFonts w:ascii="Arial" w:hAnsi="Arial" w:cs="Arial"/>
          <w:sz w:val="22"/>
          <w:szCs w:val="22"/>
        </w:rPr>
      </w:pPr>
    </w:p>
    <w:p w:rsidR="00A20B31" w:rsidRDefault="00A20B31" w:rsidP="00A41B06">
      <w:pPr>
        <w:pStyle w:val="mortaga"/>
        <w:spacing w:before="0" w:beforeAutospacing="0" w:after="0" w:afterAutospacing="0"/>
        <w:rPr>
          <w:rFonts w:ascii="Arial" w:hAnsi="Arial" w:cs="Arial"/>
        </w:rPr>
      </w:pPr>
    </w:p>
    <w:p w:rsidR="00900D8C" w:rsidRPr="00A132B3" w:rsidRDefault="00900D8C" w:rsidP="00A41B06">
      <w:pPr>
        <w:pStyle w:val="mortaga"/>
        <w:spacing w:before="0" w:beforeAutospacing="0" w:after="0" w:afterAutospacing="0"/>
        <w:rPr>
          <w:rFonts w:ascii="Arial" w:hAnsi="Arial" w:cs="Arial"/>
        </w:rPr>
      </w:pPr>
      <w:r w:rsidRPr="008200E5">
        <w:rPr>
          <w:rFonts w:ascii="Arial" w:hAnsi="Arial" w:cs="Arial"/>
          <w:u w:val="single"/>
          <w:shd w:val="clear" w:color="auto" w:fill="D6E3BC" w:themeFill="accent3" w:themeFillTint="66"/>
        </w:rPr>
        <w:t>Sirdal</w:t>
      </w:r>
      <w:r w:rsidR="00A132B3">
        <w:rPr>
          <w:rFonts w:ascii="Arial" w:hAnsi="Arial" w:cs="Arial"/>
        </w:rPr>
        <w:t xml:space="preserve"> er blant annet opptatt av saklighet:</w:t>
      </w:r>
    </w:p>
    <w:p w:rsidR="00365BA7" w:rsidRPr="00113722" w:rsidRDefault="00113722" w:rsidP="00A41B06">
      <w:pPr>
        <w:pStyle w:val="mortaga"/>
        <w:spacing w:before="0" w:beforeAutospacing="0" w:after="0" w:afterAutospacing="0"/>
        <w:rPr>
          <w:rFonts w:ascii="Arial" w:hAnsi="Arial" w:cs="Arial"/>
          <w:i/>
        </w:rPr>
      </w:pPr>
      <w:r w:rsidRPr="00113722">
        <w:rPr>
          <w:rFonts w:ascii="Arial" w:hAnsi="Arial" w:cs="Arial"/>
          <w:i/>
        </w:rPr>
        <w:t>”</w:t>
      </w:r>
      <w:r w:rsidR="00365BA7" w:rsidRPr="00113722">
        <w:rPr>
          <w:rFonts w:ascii="Arial" w:hAnsi="Arial" w:cs="Arial"/>
          <w:i/>
        </w:rPr>
        <w:t xml:space="preserve">Som folkevalgt i rollen som overordnet arbeidsgiver er det særlig viktig at: </w:t>
      </w:r>
    </w:p>
    <w:p w:rsidR="00365BA7" w:rsidRPr="00113722" w:rsidRDefault="00365BA7" w:rsidP="00A41B06">
      <w:pPr>
        <w:pStyle w:val="mortaga"/>
        <w:numPr>
          <w:ilvl w:val="0"/>
          <w:numId w:val="8"/>
        </w:numPr>
        <w:spacing w:before="0" w:beforeAutospacing="0" w:after="0" w:afterAutospacing="0"/>
        <w:rPr>
          <w:rFonts w:ascii="Arial" w:hAnsi="Arial" w:cs="Arial"/>
          <w:i/>
        </w:rPr>
      </w:pPr>
      <w:r w:rsidRPr="00113722">
        <w:rPr>
          <w:rFonts w:ascii="Arial" w:hAnsi="Arial" w:cs="Arial"/>
          <w:i/>
        </w:rPr>
        <w:t xml:space="preserve">man respekterer arbeidstakernes personvern og er saklig i sin omtale av </w:t>
      </w:r>
    </w:p>
    <w:p w:rsidR="00365BA7" w:rsidRPr="00113722" w:rsidRDefault="00365BA7" w:rsidP="00A41B06">
      <w:pPr>
        <w:pStyle w:val="mortaga"/>
        <w:spacing w:before="0" w:beforeAutospacing="0" w:after="0" w:afterAutospacing="0"/>
        <w:rPr>
          <w:rFonts w:ascii="Arial" w:hAnsi="Arial" w:cs="Arial"/>
          <w:i/>
        </w:rPr>
      </w:pPr>
      <w:r w:rsidRPr="00113722">
        <w:rPr>
          <w:rFonts w:ascii="Arial" w:hAnsi="Arial" w:cs="Arial"/>
          <w:i/>
        </w:rPr>
        <w:t xml:space="preserve">           organisasjonen </w:t>
      </w:r>
    </w:p>
    <w:p w:rsidR="00365BA7" w:rsidRPr="00113722" w:rsidRDefault="00365BA7" w:rsidP="00A41B06">
      <w:pPr>
        <w:pStyle w:val="mortaga"/>
        <w:numPr>
          <w:ilvl w:val="0"/>
          <w:numId w:val="8"/>
        </w:numPr>
        <w:spacing w:before="0" w:beforeAutospacing="0" w:after="0" w:afterAutospacing="0"/>
        <w:rPr>
          <w:rFonts w:ascii="Arial" w:hAnsi="Arial" w:cs="Arial"/>
          <w:i/>
        </w:rPr>
      </w:pPr>
      <w:r w:rsidRPr="00113722">
        <w:rPr>
          <w:rFonts w:ascii="Arial" w:hAnsi="Arial" w:cs="Arial"/>
          <w:i/>
        </w:rPr>
        <w:t xml:space="preserve">man forholder seg til de avtaler og spilleregler som partene i arbeidslivet har blitt enige om </w:t>
      </w:r>
    </w:p>
    <w:p w:rsidR="00900D8C" w:rsidRPr="00113722" w:rsidRDefault="00365BA7" w:rsidP="00A41B06">
      <w:pPr>
        <w:pStyle w:val="mortaga"/>
        <w:numPr>
          <w:ilvl w:val="0"/>
          <w:numId w:val="8"/>
        </w:numPr>
        <w:spacing w:before="0" w:beforeAutospacing="0" w:after="0" w:afterAutospacing="0"/>
        <w:rPr>
          <w:rFonts w:ascii="Arial" w:hAnsi="Arial" w:cs="Arial"/>
          <w:i/>
        </w:rPr>
      </w:pPr>
      <w:r w:rsidRPr="00113722">
        <w:rPr>
          <w:rFonts w:ascii="Arial" w:hAnsi="Arial" w:cs="Arial"/>
          <w:i/>
        </w:rPr>
        <w:t>man følger de kommunikasjonsformer og kommunikasjonslinjer som er bestemt gjennom lovverk og lokale vedtak</w:t>
      </w:r>
      <w:r w:rsidR="00113722" w:rsidRPr="00113722">
        <w:rPr>
          <w:rFonts w:ascii="Arial" w:hAnsi="Arial" w:cs="Arial"/>
          <w:i/>
        </w:rPr>
        <w:t>”</w:t>
      </w:r>
    </w:p>
    <w:p w:rsidR="00365BA7" w:rsidRDefault="00365BA7" w:rsidP="00A41B06">
      <w:pPr>
        <w:pStyle w:val="mortaga"/>
        <w:spacing w:before="0" w:beforeAutospacing="0" w:after="0" w:afterAutospacing="0"/>
        <w:rPr>
          <w:rFonts w:ascii="Arial" w:hAnsi="Arial" w:cs="Arial"/>
        </w:rPr>
      </w:pPr>
    </w:p>
    <w:p w:rsidR="00365BA7" w:rsidRDefault="00365BA7" w:rsidP="00A41B06">
      <w:pPr>
        <w:pStyle w:val="mortaga"/>
        <w:spacing w:before="0" w:beforeAutospacing="0" w:after="0" w:afterAutospacing="0"/>
        <w:rPr>
          <w:rFonts w:ascii="Arial" w:hAnsi="Arial" w:cs="Arial"/>
        </w:rPr>
      </w:pPr>
      <w:r>
        <w:rPr>
          <w:rFonts w:ascii="Arial" w:hAnsi="Arial" w:cs="Arial"/>
          <w:u w:val="single"/>
        </w:rPr>
        <w:t>Kommentar:</w:t>
      </w:r>
      <w:r>
        <w:rPr>
          <w:rFonts w:ascii="Arial" w:hAnsi="Arial" w:cs="Arial"/>
        </w:rPr>
        <w:t xml:space="preserve"> At man som folkevalgt skal være ”saklig” i sin omtale av organisasjonen er neppe noe k</w:t>
      </w:r>
      <w:r w:rsidR="00A132B3">
        <w:rPr>
          <w:rFonts w:ascii="Arial" w:hAnsi="Arial" w:cs="Arial"/>
        </w:rPr>
        <w:t>ommunen kan pålegge politikerne, ei heller at man skal følge bestemte ”kommunikasjonslinjer”.</w:t>
      </w:r>
    </w:p>
    <w:p w:rsidR="00365BA7" w:rsidRDefault="00365BA7" w:rsidP="00A41B06">
      <w:pPr>
        <w:pStyle w:val="mortaga"/>
        <w:spacing w:before="0" w:beforeAutospacing="0" w:after="0" w:afterAutospacing="0"/>
        <w:rPr>
          <w:rFonts w:ascii="Arial" w:hAnsi="Arial" w:cs="Arial"/>
        </w:rPr>
      </w:pPr>
    </w:p>
    <w:p w:rsidR="00365BA7" w:rsidRPr="00365BA7" w:rsidRDefault="00365BA7" w:rsidP="00A41B06">
      <w:pPr>
        <w:pStyle w:val="mortaga"/>
        <w:spacing w:before="0" w:beforeAutospacing="0" w:after="0" w:afterAutospacing="0"/>
        <w:rPr>
          <w:rFonts w:ascii="Arial" w:hAnsi="Arial" w:cs="Arial"/>
        </w:rPr>
      </w:pPr>
    </w:p>
    <w:p w:rsidR="00981286" w:rsidRDefault="00981286" w:rsidP="00A41B06">
      <w:pPr>
        <w:pStyle w:val="mortaga"/>
        <w:spacing w:before="0" w:beforeAutospacing="0" w:after="0" w:afterAutospacing="0"/>
        <w:rPr>
          <w:rFonts w:ascii="Arial" w:hAnsi="Arial" w:cs="Arial"/>
        </w:rPr>
      </w:pPr>
      <w:r>
        <w:rPr>
          <w:rFonts w:ascii="Arial" w:hAnsi="Arial" w:cs="Arial"/>
        </w:rPr>
        <w:t xml:space="preserve">Heller ikke i </w:t>
      </w:r>
      <w:r w:rsidRPr="008200E5">
        <w:rPr>
          <w:rFonts w:ascii="Arial" w:hAnsi="Arial" w:cs="Arial"/>
          <w:u w:val="single"/>
          <w:shd w:val="clear" w:color="auto" w:fill="D6E3BC" w:themeFill="accent3" w:themeFillTint="66"/>
        </w:rPr>
        <w:t>Lillesand</w:t>
      </w:r>
      <w:r>
        <w:rPr>
          <w:rFonts w:ascii="Arial" w:hAnsi="Arial" w:cs="Arial"/>
        </w:rPr>
        <w:t xml:space="preserve"> har man </w:t>
      </w:r>
      <w:r w:rsidR="00365BA7">
        <w:rPr>
          <w:rFonts w:ascii="Arial" w:hAnsi="Arial" w:cs="Arial"/>
        </w:rPr>
        <w:t xml:space="preserve">helt </w:t>
      </w:r>
      <w:r>
        <w:rPr>
          <w:rFonts w:ascii="Arial" w:hAnsi="Arial" w:cs="Arial"/>
        </w:rPr>
        <w:t>klart å unngå å rote seg bort:</w:t>
      </w:r>
    </w:p>
    <w:p w:rsidR="00981286" w:rsidRPr="008200E5" w:rsidRDefault="00981286" w:rsidP="00A41B06">
      <w:pPr>
        <w:pStyle w:val="Listeavsnitt"/>
        <w:numPr>
          <w:ilvl w:val="0"/>
          <w:numId w:val="8"/>
        </w:numPr>
        <w:autoSpaceDE w:val="0"/>
        <w:autoSpaceDN w:val="0"/>
        <w:adjustRightInd w:val="0"/>
        <w:spacing w:after="0" w:line="240" w:lineRule="auto"/>
        <w:rPr>
          <w:rFonts w:ascii="Arial" w:hAnsi="Arial" w:cs="Arial"/>
          <w:sz w:val="24"/>
          <w:szCs w:val="24"/>
        </w:rPr>
      </w:pPr>
      <w:r w:rsidRPr="008200E5">
        <w:rPr>
          <w:rFonts w:ascii="Arial" w:hAnsi="Arial" w:cs="Arial"/>
          <w:i/>
          <w:sz w:val="24"/>
          <w:szCs w:val="24"/>
        </w:rPr>
        <w:t>”Folkevalgte skal unngå å komme i situasjoner som kan medføre konflikt mellom kommunens interesser og personlige interesser. Dette kan også gjelde tilfeller som ikke rammes av forvaltningslovens habilitetsbestemmelser.”</w:t>
      </w:r>
    </w:p>
    <w:p w:rsidR="00981286" w:rsidRDefault="00981286" w:rsidP="00A41B06">
      <w:pPr>
        <w:autoSpaceDE w:val="0"/>
        <w:autoSpaceDN w:val="0"/>
        <w:adjustRightInd w:val="0"/>
        <w:spacing w:after="0" w:line="240" w:lineRule="auto"/>
        <w:rPr>
          <w:rFonts w:ascii="Arial" w:hAnsi="Arial" w:cs="Arial"/>
        </w:rPr>
      </w:pPr>
    </w:p>
    <w:p w:rsidR="00981286" w:rsidRPr="008200E5" w:rsidRDefault="00981286" w:rsidP="00A41B06">
      <w:pPr>
        <w:autoSpaceDE w:val="0"/>
        <w:autoSpaceDN w:val="0"/>
        <w:adjustRightInd w:val="0"/>
        <w:spacing w:after="0" w:line="240" w:lineRule="auto"/>
        <w:rPr>
          <w:rFonts w:ascii="Arial" w:hAnsi="Arial" w:cs="Arial"/>
          <w:sz w:val="24"/>
          <w:szCs w:val="24"/>
        </w:rPr>
      </w:pPr>
      <w:r w:rsidRPr="008200E5">
        <w:rPr>
          <w:rFonts w:ascii="Arial" w:hAnsi="Arial" w:cs="Arial"/>
          <w:sz w:val="24"/>
          <w:szCs w:val="24"/>
          <w:u w:val="single"/>
        </w:rPr>
        <w:t>Kommentar:</w:t>
      </w:r>
      <w:r w:rsidRPr="008200E5">
        <w:rPr>
          <w:rFonts w:ascii="Arial" w:hAnsi="Arial" w:cs="Arial"/>
          <w:sz w:val="24"/>
          <w:szCs w:val="24"/>
        </w:rPr>
        <w:t xml:space="preserve"> D</w:t>
      </w:r>
      <w:r w:rsidR="00A132B3" w:rsidRPr="008200E5">
        <w:rPr>
          <w:rFonts w:ascii="Arial" w:hAnsi="Arial" w:cs="Arial"/>
          <w:sz w:val="24"/>
          <w:szCs w:val="24"/>
        </w:rPr>
        <w:t xml:space="preserve">et er neppe </w:t>
      </w:r>
      <w:r w:rsidR="006F5F5D" w:rsidRPr="008200E5">
        <w:rPr>
          <w:rFonts w:ascii="Arial" w:hAnsi="Arial" w:cs="Arial"/>
          <w:sz w:val="24"/>
          <w:szCs w:val="24"/>
        </w:rPr>
        <w:t>grunnlag for å pålegge de folkevalgte habilitetskrav</w:t>
      </w:r>
      <w:r w:rsidR="00A132B3" w:rsidRPr="008200E5">
        <w:rPr>
          <w:rFonts w:ascii="Arial" w:hAnsi="Arial" w:cs="Arial"/>
          <w:sz w:val="24"/>
          <w:szCs w:val="24"/>
        </w:rPr>
        <w:t xml:space="preserve"> utover det som fremgår av lovverket</w:t>
      </w:r>
      <w:r w:rsidR="006F5F5D" w:rsidRPr="008200E5">
        <w:rPr>
          <w:rFonts w:ascii="Arial" w:hAnsi="Arial" w:cs="Arial"/>
          <w:sz w:val="24"/>
          <w:szCs w:val="24"/>
        </w:rPr>
        <w:t>. Det er imidlertid Lillesand kommune også klar over, og sørger i det minste for å avklare retningslinjenes status:</w:t>
      </w:r>
    </w:p>
    <w:p w:rsidR="006F5F5D" w:rsidRDefault="006F5F5D" w:rsidP="00A41B06">
      <w:pPr>
        <w:autoSpaceDE w:val="0"/>
        <w:autoSpaceDN w:val="0"/>
        <w:adjustRightInd w:val="0"/>
        <w:spacing w:after="0" w:line="240" w:lineRule="auto"/>
        <w:rPr>
          <w:rFonts w:ascii="Arial" w:hAnsi="Arial" w:cs="Arial"/>
        </w:rPr>
      </w:pPr>
    </w:p>
    <w:p w:rsidR="006F5F5D" w:rsidRPr="008200E5" w:rsidRDefault="006F5F5D" w:rsidP="00A41B06">
      <w:pPr>
        <w:pStyle w:val="Listeavsnitt"/>
        <w:numPr>
          <w:ilvl w:val="0"/>
          <w:numId w:val="8"/>
        </w:numPr>
        <w:autoSpaceDE w:val="0"/>
        <w:autoSpaceDN w:val="0"/>
        <w:adjustRightInd w:val="0"/>
        <w:spacing w:after="0" w:line="240" w:lineRule="auto"/>
        <w:rPr>
          <w:rFonts w:ascii="Arial" w:hAnsi="Arial" w:cs="Arial"/>
          <w:sz w:val="24"/>
          <w:szCs w:val="24"/>
        </w:rPr>
      </w:pPr>
      <w:r w:rsidRPr="008200E5">
        <w:rPr>
          <w:rFonts w:ascii="Arial" w:hAnsi="Arial" w:cs="Arial"/>
          <w:i/>
          <w:sz w:val="24"/>
          <w:szCs w:val="24"/>
        </w:rPr>
        <w:t xml:space="preserve">”Opptreden eller handlinger som bryter med de etiske retningslinjene medfører ikke egne sanksjoner, men brudd på </w:t>
      </w:r>
      <w:proofErr w:type="spellStart"/>
      <w:r w:rsidRPr="008200E5">
        <w:rPr>
          <w:rFonts w:ascii="Arial" w:hAnsi="Arial" w:cs="Arial"/>
          <w:i/>
          <w:sz w:val="24"/>
          <w:szCs w:val="24"/>
        </w:rPr>
        <w:t>f.eks</w:t>
      </w:r>
      <w:proofErr w:type="spellEnd"/>
      <w:r w:rsidRPr="008200E5">
        <w:rPr>
          <w:rFonts w:ascii="Arial" w:hAnsi="Arial" w:cs="Arial"/>
          <w:i/>
          <w:sz w:val="24"/>
          <w:szCs w:val="24"/>
        </w:rPr>
        <w:t xml:space="preserve"> habilitetsbestemmelsene vil kunne føre til at et vedtak blir ugyldig. Etiske retningslinjer skal tas inn i programmet for folkevalgtopplæringen.”</w:t>
      </w:r>
    </w:p>
    <w:p w:rsidR="00BE75F6" w:rsidRDefault="00BE75F6" w:rsidP="00A41B06">
      <w:pPr>
        <w:pStyle w:val="mortaga"/>
        <w:spacing w:before="0" w:beforeAutospacing="0" w:after="0" w:afterAutospacing="0"/>
        <w:rPr>
          <w:rFonts w:ascii="Arial" w:hAnsi="Arial" w:cs="Arial"/>
          <w:u w:val="single"/>
          <w:shd w:val="clear" w:color="auto" w:fill="D6E3BC" w:themeFill="accent3" w:themeFillTint="66"/>
        </w:rPr>
      </w:pPr>
    </w:p>
    <w:p w:rsidR="00D02565" w:rsidRDefault="00D02565" w:rsidP="00A41B06">
      <w:pPr>
        <w:pStyle w:val="mortaga"/>
        <w:spacing w:before="0" w:beforeAutospacing="0" w:after="0" w:afterAutospacing="0"/>
        <w:rPr>
          <w:rFonts w:ascii="Arial" w:hAnsi="Arial" w:cs="Arial"/>
        </w:rPr>
      </w:pPr>
      <w:r w:rsidRPr="008200E5">
        <w:rPr>
          <w:rFonts w:ascii="Arial" w:hAnsi="Arial" w:cs="Arial"/>
          <w:u w:val="single"/>
          <w:shd w:val="clear" w:color="auto" w:fill="D6E3BC" w:themeFill="accent3" w:themeFillTint="66"/>
        </w:rPr>
        <w:t>Arendal</w:t>
      </w:r>
      <w:r>
        <w:rPr>
          <w:rFonts w:ascii="Arial" w:hAnsi="Arial" w:cs="Arial"/>
        </w:rPr>
        <w:t xml:space="preserve"> </w:t>
      </w:r>
      <w:r w:rsidR="00597708">
        <w:rPr>
          <w:rFonts w:ascii="Arial" w:hAnsi="Arial" w:cs="Arial"/>
        </w:rPr>
        <w:t xml:space="preserve">(og trolig flere andre kommuner) </w:t>
      </w:r>
      <w:r>
        <w:rPr>
          <w:rFonts w:ascii="Arial" w:hAnsi="Arial" w:cs="Arial"/>
        </w:rPr>
        <w:t>har taushetserklæringer som er lovstridige og går lengre enn det er hjemmel for:</w:t>
      </w:r>
    </w:p>
    <w:p w:rsidR="00D02565" w:rsidRDefault="00D02565" w:rsidP="00A41B06">
      <w:pPr>
        <w:pStyle w:val="mortaga"/>
        <w:numPr>
          <w:ilvl w:val="0"/>
          <w:numId w:val="8"/>
        </w:numPr>
        <w:spacing w:before="0" w:beforeAutospacing="0" w:after="0" w:afterAutospacing="0"/>
        <w:rPr>
          <w:rFonts w:ascii="Arial" w:hAnsi="Arial" w:cs="Arial"/>
        </w:rPr>
      </w:pPr>
      <w:r>
        <w:rPr>
          <w:rFonts w:ascii="Arial" w:hAnsi="Arial" w:cs="Arial"/>
          <w:i/>
        </w:rPr>
        <w:t>”</w:t>
      </w:r>
      <w:r w:rsidRPr="00D02565">
        <w:rPr>
          <w:rFonts w:ascii="Arial" w:hAnsi="Arial" w:cs="Arial"/>
          <w:i/>
        </w:rPr>
        <w:t>Medlem som deltar i lukket møte, uavhengig av årsak til at møtet lukkes, kan ikke referere fra de muntlige forhandlinger eller meddele avgjørelser fra møtet før taushetsplikten oppheves eller begrunnelsen for behandlingen i lukket møte er falt bort.</w:t>
      </w:r>
      <w:r>
        <w:rPr>
          <w:rFonts w:ascii="Arial" w:hAnsi="Arial" w:cs="Arial"/>
          <w:i/>
        </w:rPr>
        <w:t>”</w:t>
      </w:r>
    </w:p>
    <w:p w:rsidR="00597708" w:rsidRDefault="00597708" w:rsidP="00A41B06">
      <w:pPr>
        <w:pStyle w:val="mortaga"/>
        <w:spacing w:before="0" w:beforeAutospacing="0" w:after="0" w:afterAutospacing="0"/>
        <w:rPr>
          <w:rFonts w:ascii="Arial" w:hAnsi="Arial" w:cs="Arial"/>
        </w:rPr>
      </w:pPr>
    </w:p>
    <w:p w:rsidR="00597708" w:rsidRDefault="00597708" w:rsidP="00A41B06">
      <w:pPr>
        <w:pStyle w:val="mortaga"/>
        <w:spacing w:before="0" w:beforeAutospacing="0" w:after="0" w:afterAutospacing="0"/>
        <w:rPr>
          <w:rFonts w:ascii="Arial" w:hAnsi="Arial" w:cs="Arial"/>
        </w:rPr>
      </w:pPr>
      <w:r>
        <w:rPr>
          <w:rFonts w:ascii="Arial" w:hAnsi="Arial" w:cs="Arial"/>
          <w:u w:val="single"/>
        </w:rPr>
        <w:t>Kommentar:</w:t>
      </w:r>
      <w:r>
        <w:rPr>
          <w:rFonts w:ascii="Arial" w:hAnsi="Arial" w:cs="Arial"/>
        </w:rPr>
        <w:t xml:space="preserve"> Det er for lengst slått fast – også av Kommunaldepartementet – at det ikke er anledning til å pålegge folkevalgte taushetsplikt utover det som følger av loven.</w:t>
      </w:r>
    </w:p>
    <w:p w:rsidR="00651A49" w:rsidRPr="00597708" w:rsidRDefault="00651A49" w:rsidP="00A41B06">
      <w:pPr>
        <w:pStyle w:val="mortaga"/>
        <w:spacing w:before="0" w:beforeAutospacing="0" w:after="0" w:afterAutospacing="0"/>
        <w:rPr>
          <w:rFonts w:ascii="Arial" w:hAnsi="Arial" w:cs="Arial"/>
        </w:rPr>
      </w:pPr>
    </w:p>
    <w:p w:rsidR="006F5F5D" w:rsidRDefault="001F27A8" w:rsidP="00A41B06">
      <w:pPr>
        <w:pStyle w:val="mortaga"/>
        <w:spacing w:before="0" w:beforeAutospacing="0" w:after="0" w:afterAutospacing="0"/>
        <w:rPr>
          <w:rFonts w:ascii="Arial" w:hAnsi="Arial" w:cs="Arial"/>
        </w:rPr>
      </w:pPr>
      <w:r w:rsidRPr="008200E5">
        <w:rPr>
          <w:rFonts w:ascii="Arial" w:hAnsi="Arial" w:cs="Arial"/>
          <w:u w:val="single"/>
          <w:shd w:val="clear" w:color="auto" w:fill="D6E3BC" w:themeFill="accent3" w:themeFillTint="66"/>
        </w:rPr>
        <w:t>Lyngdal</w:t>
      </w:r>
      <w:r>
        <w:rPr>
          <w:rFonts w:ascii="Arial" w:hAnsi="Arial" w:cs="Arial"/>
        </w:rPr>
        <w:t xml:space="preserve"> er opptatt av at de folkevalgte må være forsiktige på sosiale medier:</w:t>
      </w:r>
    </w:p>
    <w:p w:rsidR="001F27A8" w:rsidRPr="008200E5" w:rsidRDefault="001F27A8" w:rsidP="00A41B06">
      <w:pPr>
        <w:pStyle w:val="Default"/>
        <w:numPr>
          <w:ilvl w:val="0"/>
          <w:numId w:val="8"/>
        </w:numPr>
        <w:spacing w:after="85"/>
        <w:rPr>
          <w:rFonts w:ascii="Arial" w:hAnsi="Arial" w:cs="Arial"/>
          <w:i/>
        </w:rPr>
      </w:pPr>
      <w:r w:rsidRPr="008200E5">
        <w:rPr>
          <w:rFonts w:ascii="Arial" w:hAnsi="Arial" w:cs="Arial"/>
          <w:i/>
        </w:rPr>
        <w:lastRenderedPageBreak/>
        <w:t xml:space="preserve">Tenk deg nøye om før du velger å bruke sosiale medier som kanal for kritikk og informasjon. Svar på kritikk og informasjon til innbyggerne skal komme gjennom Lyngdal kommunes offisielle kanaler. </w:t>
      </w:r>
    </w:p>
    <w:p w:rsidR="001F27A8" w:rsidRPr="008200E5" w:rsidRDefault="001F27A8" w:rsidP="00A41B06">
      <w:pPr>
        <w:pStyle w:val="Default"/>
        <w:numPr>
          <w:ilvl w:val="0"/>
          <w:numId w:val="8"/>
        </w:numPr>
        <w:spacing w:after="85"/>
        <w:rPr>
          <w:rFonts w:ascii="Arial" w:hAnsi="Arial" w:cs="Arial"/>
          <w:i/>
        </w:rPr>
      </w:pPr>
      <w:r w:rsidRPr="008200E5">
        <w:rPr>
          <w:rFonts w:ascii="Arial" w:hAnsi="Arial" w:cs="Arial"/>
          <w:i/>
        </w:rPr>
        <w:t xml:space="preserve">Bruk av sosiale medier under politiske møter bør være saksorientert. Karakteristikker av andre folkevalgte og deres innlegg bør unngås. </w:t>
      </w:r>
    </w:p>
    <w:p w:rsidR="001F27A8" w:rsidRDefault="001F27A8" w:rsidP="00A41B06">
      <w:pPr>
        <w:pStyle w:val="mortaga"/>
        <w:spacing w:before="0" w:beforeAutospacing="0" w:after="0" w:afterAutospacing="0"/>
        <w:rPr>
          <w:rFonts w:ascii="Arial" w:hAnsi="Arial" w:cs="Arial"/>
        </w:rPr>
      </w:pPr>
    </w:p>
    <w:p w:rsidR="00A10C88" w:rsidRDefault="00A10C88" w:rsidP="00A41B06">
      <w:pPr>
        <w:pStyle w:val="mortaga"/>
        <w:spacing w:before="0" w:beforeAutospacing="0" w:after="0" w:afterAutospacing="0"/>
        <w:rPr>
          <w:rFonts w:ascii="Arial" w:hAnsi="Arial" w:cs="Arial"/>
        </w:rPr>
      </w:pPr>
      <w:r>
        <w:rPr>
          <w:rFonts w:ascii="Arial" w:hAnsi="Arial" w:cs="Arial"/>
        </w:rPr>
        <w:t xml:space="preserve">I </w:t>
      </w:r>
      <w:r w:rsidRPr="008200E5">
        <w:rPr>
          <w:rFonts w:ascii="Arial" w:hAnsi="Arial" w:cs="Arial"/>
          <w:u w:val="single"/>
          <w:shd w:val="clear" w:color="auto" w:fill="D6E3BC" w:themeFill="accent3" w:themeFillTint="66"/>
        </w:rPr>
        <w:t>Åseral</w:t>
      </w:r>
      <w:r>
        <w:rPr>
          <w:rFonts w:ascii="Arial" w:hAnsi="Arial" w:cs="Arial"/>
        </w:rPr>
        <w:t xml:space="preserve"> er det tante Sofie som styrer:</w:t>
      </w:r>
    </w:p>
    <w:p w:rsidR="001F27A8" w:rsidRPr="00A41B06" w:rsidRDefault="00A10C88" w:rsidP="00A41B06">
      <w:pPr>
        <w:pStyle w:val="Listeavsnitt"/>
        <w:numPr>
          <w:ilvl w:val="0"/>
          <w:numId w:val="8"/>
        </w:numPr>
        <w:autoSpaceDE w:val="0"/>
        <w:autoSpaceDN w:val="0"/>
        <w:adjustRightInd w:val="0"/>
        <w:spacing w:after="0" w:line="240" w:lineRule="auto"/>
        <w:rPr>
          <w:rFonts w:ascii="Arial" w:hAnsi="Arial" w:cs="Arial"/>
          <w:i/>
        </w:rPr>
      </w:pPr>
      <w:r w:rsidRPr="00A41B06">
        <w:rPr>
          <w:rFonts w:ascii="ArialMT" w:hAnsi="ArialMT" w:cs="ArialMT"/>
          <w:i/>
        </w:rPr>
        <w:t xml:space="preserve">”Mobiltelefon og lesebrett skal </w:t>
      </w:r>
      <w:proofErr w:type="spellStart"/>
      <w:r w:rsidRPr="00A41B06">
        <w:rPr>
          <w:rFonts w:ascii="ArialMT" w:hAnsi="ArialMT" w:cs="ArialMT"/>
          <w:i/>
        </w:rPr>
        <w:t>vere</w:t>
      </w:r>
      <w:proofErr w:type="spellEnd"/>
      <w:r w:rsidRPr="00A41B06">
        <w:rPr>
          <w:rFonts w:ascii="ArialMT" w:hAnsi="ArialMT" w:cs="ArialMT"/>
          <w:i/>
        </w:rPr>
        <w:t xml:space="preserve"> i stille. </w:t>
      </w:r>
      <w:proofErr w:type="spellStart"/>
      <w:r w:rsidRPr="00A41B06">
        <w:rPr>
          <w:rFonts w:ascii="ArialMT" w:hAnsi="ArialMT" w:cs="ArialMT"/>
          <w:i/>
        </w:rPr>
        <w:t>Møtedeltakarane</w:t>
      </w:r>
      <w:proofErr w:type="spellEnd"/>
      <w:r w:rsidRPr="00A41B06">
        <w:rPr>
          <w:rFonts w:ascii="ArialMT" w:hAnsi="ArialMT" w:cs="ArialMT"/>
          <w:i/>
        </w:rPr>
        <w:t xml:space="preserve"> skal </w:t>
      </w:r>
      <w:proofErr w:type="spellStart"/>
      <w:r w:rsidRPr="00A41B06">
        <w:rPr>
          <w:rFonts w:ascii="ArialMT" w:hAnsi="ArialMT" w:cs="ArialMT"/>
          <w:i/>
        </w:rPr>
        <w:t>ikkje</w:t>
      </w:r>
      <w:proofErr w:type="spellEnd"/>
      <w:r w:rsidRPr="00A41B06">
        <w:rPr>
          <w:rFonts w:ascii="ArialMT" w:hAnsi="ArialMT" w:cs="ArialMT"/>
          <w:i/>
        </w:rPr>
        <w:t xml:space="preserve"> kommunisere på sosiale media under møtet.”</w:t>
      </w:r>
    </w:p>
    <w:p w:rsidR="00A10C88" w:rsidRDefault="00A10C88" w:rsidP="00A41B06">
      <w:pPr>
        <w:pStyle w:val="mortaga"/>
        <w:spacing w:before="0" w:beforeAutospacing="0" w:after="0" w:afterAutospacing="0"/>
        <w:rPr>
          <w:rFonts w:ascii="Arial" w:hAnsi="Arial" w:cs="Arial"/>
        </w:rPr>
      </w:pPr>
    </w:p>
    <w:p w:rsidR="00A10C88" w:rsidRDefault="00A10C88" w:rsidP="00A41B06">
      <w:pPr>
        <w:pStyle w:val="mortaga"/>
        <w:spacing w:before="0" w:beforeAutospacing="0" w:after="0" w:afterAutospacing="0"/>
        <w:rPr>
          <w:rFonts w:ascii="Arial" w:hAnsi="Arial" w:cs="Arial"/>
        </w:rPr>
      </w:pPr>
    </w:p>
    <w:p w:rsidR="006F5F5D" w:rsidRDefault="006F5F5D" w:rsidP="00A41B06">
      <w:pPr>
        <w:pStyle w:val="mortaga"/>
        <w:spacing w:before="0" w:beforeAutospacing="0" w:after="0" w:afterAutospacing="0"/>
        <w:rPr>
          <w:rFonts w:ascii="Arial" w:hAnsi="Arial" w:cs="Arial"/>
        </w:rPr>
      </w:pPr>
      <w:r>
        <w:rPr>
          <w:rFonts w:ascii="Arial" w:hAnsi="Arial" w:cs="Arial"/>
        </w:rPr>
        <w:t xml:space="preserve">Andre kommuner som </w:t>
      </w:r>
      <w:r w:rsidRPr="00597708">
        <w:rPr>
          <w:rFonts w:ascii="Arial" w:hAnsi="Arial" w:cs="Arial"/>
          <w:u w:val="single"/>
        </w:rPr>
        <w:t>blander</w:t>
      </w:r>
      <w:r>
        <w:rPr>
          <w:rFonts w:ascii="Arial" w:hAnsi="Arial" w:cs="Arial"/>
        </w:rPr>
        <w:t xml:space="preserve"> folkevalgte og ansatte:</w:t>
      </w:r>
    </w:p>
    <w:p w:rsidR="00A87495" w:rsidRDefault="00A87495" w:rsidP="00A41B06">
      <w:pPr>
        <w:pStyle w:val="mortaga"/>
        <w:numPr>
          <w:ilvl w:val="0"/>
          <w:numId w:val="14"/>
        </w:numPr>
        <w:spacing w:before="0" w:beforeAutospacing="0" w:after="0" w:afterAutospacing="0"/>
        <w:rPr>
          <w:rFonts w:ascii="Arial" w:hAnsi="Arial" w:cs="Arial"/>
        </w:rPr>
      </w:pPr>
      <w:r>
        <w:rPr>
          <w:rFonts w:ascii="Arial" w:hAnsi="Arial" w:cs="Arial"/>
        </w:rPr>
        <w:t>Kristiansand</w:t>
      </w:r>
    </w:p>
    <w:p w:rsidR="0091094C" w:rsidRDefault="0091094C" w:rsidP="00A41B06">
      <w:pPr>
        <w:pStyle w:val="mortaga"/>
        <w:numPr>
          <w:ilvl w:val="0"/>
          <w:numId w:val="14"/>
        </w:numPr>
        <w:spacing w:before="0" w:beforeAutospacing="0" w:after="0" w:afterAutospacing="0"/>
        <w:rPr>
          <w:rFonts w:ascii="Arial" w:hAnsi="Arial" w:cs="Arial"/>
        </w:rPr>
      </w:pPr>
      <w:r>
        <w:rPr>
          <w:rFonts w:ascii="Arial" w:hAnsi="Arial" w:cs="Arial"/>
        </w:rPr>
        <w:t>Tvedestrand</w:t>
      </w:r>
    </w:p>
    <w:p w:rsidR="00900D8C" w:rsidRDefault="00900D8C" w:rsidP="00A41B06">
      <w:pPr>
        <w:pStyle w:val="mortaga"/>
        <w:numPr>
          <w:ilvl w:val="0"/>
          <w:numId w:val="14"/>
        </w:numPr>
        <w:spacing w:before="0" w:beforeAutospacing="0" w:after="0" w:afterAutospacing="0"/>
        <w:rPr>
          <w:rFonts w:ascii="Arial" w:hAnsi="Arial" w:cs="Arial"/>
        </w:rPr>
      </w:pPr>
      <w:r>
        <w:rPr>
          <w:rFonts w:ascii="Arial" w:hAnsi="Arial" w:cs="Arial"/>
        </w:rPr>
        <w:t>Songdalen</w:t>
      </w:r>
    </w:p>
    <w:p w:rsidR="006F5F5D" w:rsidRDefault="00900D8C" w:rsidP="00A41B06">
      <w:pPr>
        <w:pStyle w:val="mortaga"/>
        <w:numPr>
          <w:ilvl w:val="0"/>
          <w:numId w:val="14"/>
        </w:numPr>
        <w:spacing w:before="0" w:beforeAutospacing="0" w:after="0" w:afterAutospacing="0"/>
        <w:rPr>
          <w:rFonts w:ascii="Arial" w:hAnsi="Arial" w:cs="Arial"/>
        </w:rPr>
      </w:pPr>
      <w:r>
        <w:rPr>
          <w:rFonts w:ascii="Arial" w:hAnsi="Arial" w:cs="Arial"/>
        </w:rPr>
        <w:t>Vegårshei</w:t>
      </w:r>
    </w:p>
    <w:p w:rsidR="00900D8C" w:rsidRDefault="00900D8C" w:rsidP="00A41B06">
      <w:pPr>
        <w:pStyle w:val="mortaga"/>
        <w:numPr>
          <w:ilvl w:val="0"/>
          <w:numId w:val="14"/>
        </w:numPr>
        <w:spacing w:before="0" w:beforeAutospacing="0" w:after="0" w:afterAutospacing="0"/>
        <w:rPr>
          <w:rFonts w:ascii="Arial" w:hAnsi="Arial" w:cs="Arial"/>
        </w:rPr>
      </w:pPr>
      <w:r>
        <w:rPr>
          <w:rFonts w:ascii="Arial" w:hAnsi="Arial" w:cs="Arial"/>
        </w:rPr>
        <w:t>Vennesla</w:t>
      </w:r>
    </w:p>
    <w:p w:rsidR="00900D8C" w:rsidRDefault="00900D8C" w:rsidP="00A41B06">
      <w:pPr>
        <w:pStyle w:val="mortaga"/>
        <w:spacing w:before="0" w:beforeAutospacing="0" w:after="0" w:afterAutospacing="0"/>
        <w:rPr>
          <w:rFonts w:ascii="Arial" w:hAnsi="Arial" w:cs="Arial"/>
        </w:rPr>
      </w:pPr>
    </w:p>
    <w:p w:rsidR="006F5F5D" w:rsidRDefault="006F5F5D" w:rsidP="00A41B06">
      <w:pPr>
        <w:pStyle w:val="mortaga"/>
        <w:spacing w:before="0" w:beforeAutospacing="0" w:after="0" w:afterAutospacing="0"/>
        <w:rPr>
          <w:rFonts w:ascii="Arial" w:hAnsi="Arial" w:cs="Arial"/>
        </w:rPr>
      </w:pPr>
    </w:p>
    <w:p w:rsidR="00981286" w:rsidRDefault="00981286" w:rsidP="00A41B06">
      <w:pPr>
        <w:pStyle w:val="mortaga"/>
        <w:spacing w:before="0" w:beforeAutospacing="0" w:after="0" w:afterAutospacing="0"/>
        <w:rPr>
          <w:rFonts w:ascii="Arial" w:hAnsi="Arial" w:cs="Arial"/>
        </w:rPr>
      </w:pPr>
      <w:r>
        <w:rPr>
          <w:rFonts w:ascii="Arial" w:hAnsi="Arial" w:cs="Arial"/>
        </w:rPr>
        <w:t xml:space="preserve">Kommuner som </w:t>
      </w:r>
      <w:r w:rsidR="0053461D">
        <w:rPr>
          <w:rFonts w:ascii="Arial" w:hAnsi="Arial" w:cs="Arial"/>
        </w:rPr>
        <w:t xml:space="preserve">tydelig </w:t>
      </w:r>
      <w:r>
        <w:rPr>
          <w:rFonts w:ascii="Arial" w:hAnsi="Arial" w:cs="Arial"/>
        </w:rPr>
        <w:t xml:space="preserve">har </w:t>
      </w:r>
      <w:r w:rsidR="0053461D">
        <w:rPr>
          <w:rFonts w:ascii="Arial" w:hAnsi="Arial" w:cs="Arial"/>
        </w:rPr>
        <w:t>a</w:t>
      </w:r>
      <w:r>
        <w:rPr>
          <w:rFonts w:ascii="Arial" w:hAnsi="Arial" w:cs="Arial"/>
        </w:rPr>
        <w:t>vgrense</w:t>
      </w:r>
      <w:r w:rsidR="0053461D">
        <w:rPr>
          <w:rFonts w:ascii="Arial" w:hAnsi="Arial" w:cs="Arial"/>
        </w:rPr>
        <w:t>t de etiske regelverkene til å gjelde ansatte:</w:t>
      </w:r>
    </w:p>
    <w:p w:rsidR="005F4380" w:rsidRDefault="005F4380" w:rsidP="00A41B06">
      <w:pPr>
        <w:pStyle w:val="mortaga"/>
        <w:numPr>
          <w:ilvl w:val="0"/>
          <w:numId w:val="13"/>
        </w:numPr>
        <w:spacing w:before="0" w:beforeAutospacing="0" w:after="0" w:afterAutospacing="0"/>
        <w:rPr>
          <w:rFonts w:ascii="Arial" w:hAnsi="Arial" w:cs="Arial"/>
        </w:rPr>
      </w:pPr>
      <w:r>
        <w:rPr>
          <w:rFonts w:ascii="Arial" w:hAnsi="Arial" w:cs="Arial"/>
        </w:rPr>
        <w:t>Iveland</w:t>
      </w:r>
    </w:p>
    <w:p w:rsidR="00981286" w:rsidRDefault="00981286" w:rsidP="00A41B06">
      <w:pPr>
        <w:pStyle w:val="mortaga"/>
        <w:numPr>
          <w:ilvl w:val="0"/>
          <w:numId w:val="13"/>
        </w:numPr>
        <w:spacing w:before="0" w:beforeAutospacing="0" w:after="0" w:afterAutospacing="0"/>
        <w:rPr>
          <w:rFonts w:ascii="Arial" w:hAnsi="Arial" w:cs="Arial"/>
        </w:rPr>
      </w:pPr>
      <w:r>
        <w:rPr>
          <w:rFonts w:ascii="Arial" w:hAnsi="Arial" w:cs="Arial"/>
        </w:rPr>
        <w:t>Kvinesdal</w:t>
      </w:r>
    </w:p>
    <w:p w:rsidR="00981286" w:rsidRDefault="00900D8C" w:rsidP="00A41B06">
      <w:pPr>
        <w:pStyle w:val="mortaga"/>
        <w:numPr>
          <w:ilvl w:val="0"/>
          <w:numId w:val="13"/>
        </w:numPr>
        <w:spacing w:before="0" w:beforeAutospacing="0" w:after="0" w:afterAutospacing="0"/>
        <w:rPr>
          <w:rFonts w:ascii="Arial" w:hAnsi="Arial" w:cs="Arial"/>
        </w:rPr>
      </w:pPr>
      <w:r>
        <w:rPr>
          <w:rFonts w:ascii="Arial" w:hAnsi="Arial" w:cs="Arial"/>
        </w:rPr>
        <w:t>Søgne</w:t>
      </w:r>
    </w:p>
    <w:p w:rsidR="00900D8C" w:rsidRDefault="00900D8C" w:rsidP="00A41B06">
      <w:pPr>
        <w:pStyle w:val="mortaga"/>
        <w:spacing w:before="0" w:beforeAutospacing="0" w:after="0" w:afterAutospacing="0"/>
        <w:rPr>
          <w:rFonts w:ascii="Arial" w:hAnsi="Arial" w:cs="Arial"/>
        </w:rPr>
      </w:pPr>
    </w:p>
    <w:p w:rsidR="00981286" w:rsidRDefault="00981286" w:rsidP="00A41B06">
      <w:pPr>
        <w:pStyle w:val="mortaga"/>
        <w:spacing w:before="0" w:beforeAutospacing="0" w:after="0" w:afterAutospacing="0"/>
        <w:rPr>
          <w:rFonts w:ascii="Arial" w:hAnsi="Arial" w:cs="Arial"/>
        </w:rPr>
      </w:pPr>
    </w:p>
    <w:p w:rsidR="0053461D" w:rsidRDefault="0053461D" w:rsidP="00A41B06">
      <w:pPr>
        <w:pStyle w:val="mortaga"/>
        <w:spacing w:before="0" w:beforeAutospacing="0" w:after="0" w:afterAutospacing="0"/>
        <w:rPr>
          <w:rFonts w:ascii="Arial" w:hAnsi="Arial" w:cs="Arial"/>
        </w:rPr>
      </w:pPr>
    </w:p>
    <w:p w:rsidR="00365BA7" w:rsidRPr="00365BA7" w:rsidRDefault="00113722" w:rsidP="00A41B06">
      <w:pPr>
        <w:pStyle w:val="mortaga"/>
        <w:spacing w:before="0" w:beforeAutospacing="0" w:after="0" w:afterAutospacing="0"/>
        <w:rPr>
          <w:rFonts w:ascii="Arial" w:hAnsi="Arial" w:cs="Arial"/>
          <w:b/>
          <w:u w:val="single"/>
        </w:rPr>
      </w:pPr>
      <w:r>
        <w:rPr>
          <w:rFonts w:ascii="Arial" w:hAnsi="Arial" w:cs="Arial"/>
          <w:b/>
          <w:u w:val="single"/>
        </w:rPr>
        <w:t>3.5</w:t>
      </w:r>
      <w:r w:rsidR="00365BA7" w:rsidRPr="00365BA7">
        <w:rPr>
          <w:rFonts w:ascii="Arial" w:hAnsi="Arial" w:cs="Arial"/>
          <w:b/>
          <w:u w:val="single"/>
        </w:rPr>
        <w:t xml:space="preserve"> </w:t>
      </w:r>
      <w:r w:rsidR="0015670B">
        <w:rPr>
          <w:rFonts w:ascii="Arial" w:hAnsi="Arial" w:cs="Arial"/>
          <w:b/>
          <w:u w:val="single"/>
        </w:rPr>
        <w:t>B</w:t>
      </w:r>
      <w:r w:rsidR="00365BA7" w:rsidRPr="00365BA7">
        <w:rPr>
          <w:rFonts w:ascii="Arial" w:hAnsi="Arial" w:cs="Arial"/>
          <w:b/>
          <w:u w:val="single"/>
        </w:rPr>
        <w:t xml:space="preserve">egrensninger for de </w:t>
      </w:r>
      <w:r w:rsidR="00365BA7">
        <w:rPr>
          <w:rFonts w:ascii="Arial" w:hAnsi="Arial" w:cs="Arial"/>
          <w:b/>
          <w:u w:val="single"/>
        </w:rPr>
        <w:t>ansatte</w:t>
      </w:r>
    </w:p>
    <w:p w:rsidR="00365BA7" w:rsidRDefault="00365BA7" w:rsidP="00A41B06">
      <w:pPr>
        <w:pStyle w:val="mortaga"/>
        <w:spacing w:before="0" w:beforeAutospacing="0" w:after="0" w:afterAutospacing="0"/>
        <w:rPr>
          <w:rFonts w:ascii="Arial" w:hAnsi="Arial" w:cs="Arial"/>
        </w:rPr>
      </w:pPr>
    </w:p>
    <w:p w:rsidR="00A10C88" w:rsidRDefault="0015670B" w:rsidP="00A41B06">
      <w:pPr>
        <w:pStyle w:val="mortaga"/>
        <w:spacing w:before="0" w:beforeAutospacing="0" w:after="0" w:afterAutospacing="0"/>
        <w:rPr>
          <w:rFonts w:ascii="Arial" w:hAnsi="Arial" w:cs="Arial"/>
        </w:rPr>
      </w:pPr>
      <w:r>
        <w:rPr>
          <w:rFonts w:ascii="Arial" w:hAnsi="Arial" w:cs="Arial"/>
        </w:rPr>
        <w:t>De fleste kommunene i Agder har reglementer som rent formelt beskriver de ansattes rettigheter korrekt. Noen eksempler:</w:t>
      </w:r>
    </w:p>
    <w:p w:rsidR="0015670B" w:rsidRDefault="0015670B" w:rsidP="00A41B06">
      <w:pPr>
        <w:pStyle w:val="mortaga"/>
        <w:spacing w:before="0" w:beforeAutospacing="0" w:after="0" w:afterAutospacing="0"/>
        <w:rPr>
          <w:rFonts w:ascii="Arial" w:hAnsi="Arial" w:cs="Arial"/>
        </w:rPr>
      </w:pPr>
    </w:p>
    <w:p w:rsidR="0082545D" w:rsidRDefault="0082545D" w:rsidP="00A41B06">
      <w:pPr>
        <w:autoSpaceDE w:val="0"/>
        <w:autoSpaceDN w:val="0"/>
        <w:adjustRightInd w:val="0"/>
        <w:spacing w:after="0" w:line="240" w:lineRule="auto"/>
        <w:rPr>
          <w:rFonts w:ascii="Arial" w:hAnsi="Arial" w:cs="Arial"/>
          <w:sz w:val="24"/>
          <w:szCs w:val="24"/>
        </w:rPr>
      </w:pPr>
      <w:r w:rsidRPr="008200E5">
        <w:rPr>
          <w:rFonts w:ascii="Arial" w:hAnsi="Arial" w:cs="Arial"/>
          <w:sz w:val="24"/>
          <w:szCs w:val="24"/>
          <w:u w:val="single"/>
          <w:shd w:val="clear" w:color="auto" w:fill="D6E3BC" w:themeFill="accent3" w:themeFillTint="66"/>
        </w:rPr>
        <w:t>Bykle</w:t>
      </w:r>
      <w:r>
        <w:rPr>
          <w:rFonts w:ascii="Arial" w:hAnsi="Arial" w:cs="Arial"/>
          <w:sz w:val="24"/>
          <w:szCs w:val="24"/>
        </w:rPr>
        <w:t xml:space="preserve"> </w:t>
      </w:r>
      <w:r w:rsidR="0015670B">
        <w:rPr>
          <w:rFonts w:ascii="Arial" w:hAnsi="Arial" w:cs="Arial"/>
          <w:sz w:val="24"/>
          <w:szCs w:val="24"/>
        </w:rPr>
        <w:t>for eksempel (</w:t>
      </w:r>
      <w:r w:rsidR="008200E5">
        <w:rPr>
          <w:rFonts w:ascii="Arial" w:hAnsi="Arial" w:cs="Arial"/>
          <w:sz w:val="24"/>
          <w:szCs w:val="24"/>
        </w:rPr>
        <w:t xml:space="preserve">tilsvarende også i </w:t>
      </w:r>
      <w:r w:rsidR="0015670B">
        <w:rPr>
          <w:rFonts w:ascii="Arial" w:hAnsi="Arial" w:cs="Arial"/>
          <w:sz w:val="24"/>
          <w:szCs w:val="24"/>
        </w:rPr>
        <w:t>Lillesand):</w:t>
      </w:r>
    </w:p>
    <w:p w:rsidR="0082545D" w:rsidRPr="008200E5" w:rsidRDefault="0082545D" w:rsidP="00A41B06">
      <w:pPr>
        <w:numPr>
          <w:ilvl w:val="0"/>
          <w:numId w:val="9"/>
        </w:numPr>
        <w:autoSpaceDE w:val="0"/>
        <w:autoSpaceDN w:val="0"/>
        <w:adjustRightInd w:val="0"/>
        <w:spacing w:after="0" w:line="240" w:lineRule="auto"/>
        <w:rPr>
          <w:rFonts w:ascii="Arial" w:hAnsi="Arial" w:cs="Arial"/>
          <w:i/>
          <w:sz w:val="24"/>
          <w:szCs w:val="24"/>
        </w:rPr>
      </w:pPr>
      <w:r w:rsidRPr="008200E5">
        <w:rPr>
          <w:rFonts w:ascii="Arial" w:hAnsi="Arial" w:cs="Arial"/>
          <w:i/>
          <w:sz w:val="24"/>
          <w:szCs w:val="24"/>
        </w:rPr>
        <w:t xml:space="preserve">Dei </w:t>
      </w:r>
      <w:proofErr w:type="gramStart"/>
      <w:r w:rsidRPr="008200E5">
        <w:rPr>
          <w:rFonts w:ascii="Arial" w:hAnsi="Arial" w:cs="Arial"/>
          <w:i/>
          <w:sz w:val="24"/>
          <w:szCs w:val="24"/>
        </w:rPr>
        <w:t>tilsette</w:t>
      </w:r>
      <w:proofErr w:type="gramEnd"/>
      <w:r w:rsidRPr="008200E5">
        <w:rPr>
          <w:rFonts w:ascii="Arial" w:hAnsi="Arial" w:cs="Arial"/>
          <w:i/>
          <w:sz w:val="24"/>
          <w:szCs w:val="24"/>
        </w:rPr>
        <w:t xml:space="preserve"> har </w:t>
      </w:r>
      <w:r w:rsidRPr="008200E5">
        <w:rPr>
          <w:rFonts w:ascii="Arial,Italic" w:hAnsi="Arial,Italic" w:cs="Arial,Italic"/>
          <w:i/>
          <w:iCs/>
          <w:sz w:val="24"/>
          <w:szCs w:val="24"/>
        </w:rPr>
        <w:t xml:space="preserve">full rett til å kunne kontakte og uttale seg til media </w:t>
      </w:r>
      <w:r w:rsidRPr="008200E5">
        <w:rPr>
          <w:rFonts w:ascii="Arial" w:hAnsi="Arial" w:cs="Arial"/>
          <w:i/>
          <w:sz w:val="24"/>
          <w:szCs w:val="24"/>
        </w:rPr>
        <w:t xml:space="preserve">også i omstridde spørsmål internt i kommunen, men heile tida </w:t>
      </w:r>
      <w:proofErr w:type="spellStart"/>
      <w:r w:rsidRPr="008200E5">
        <w:rPr>
          <w:rFonts w:ascii="Arial,Italic" w:hAnsi="Arial,Italic" w:cs="Arial,Italic"/>
          <w:i/>
          <w:iCs/>
          <w:sz w:val="24"/>
          <w:szCs w:val="24"/>
        </w:rPr>
        <w:t>innanfor</w:t>
      </w:r>
      <w:proofErr w:type="spellEnd"/>
      <w:r w:rsidRPr="008200E5">
        <w:rPr>
          <w:rFonts w:ascii="Arial,Italic" w:hAnsi="Arial,Italic" w:cs="Arial,Italic"/>
          <w:i/>
          <w:iCs/>
          <w:sz w:val="24"/>
          <w:szCs w:val="24"/>
        </w:rPr>
        <w:t xml:space="preserve"> </w:t>
      </w:r>
      <w:proofErr w:type="spellStart"/>
      <w:r w:rsidRPr="008200E5">
        <w:rPr>
          <w:rFonts w:ascii="Arial,Italic" w:hAnsi="Arial,Italic" w:cs="Arial,Italic"/>
          <w:i/>
          <w:iCs/>
          <w:sz w:val="24"/>
          <w:szCs w:val="24"/>
        </w:rPr>
        <w:t>dei</w:t>
      </w:r>
      <w:proofErr w:type="spellEnd"/>
      <w:r w:rsidRPr="008200E5">
        <w:rPr>
          <w:rFonts w:ascii="Arial,Italic" w:hAnsi="Arial,Italic" w:cs="Arial,Italic"/>
          <w:i/>
          <w:iCs/>
          <w:sz w:val="24"/>
          <w:szCs w:val="24"/>
        </w:rPr>
        <w:t xml:space="preserve"> grenser som er sette i høve lovbestemt teieplikt</w:t>
      </w:r>
      <w:r w:rsidRPr="008200E5">
        <w:rPr>
          <w:rFonts w:ascii="Arial" w:hAnsi="Arial" w:cs="Arial"/>
          <w:i/>
          <w:sz w:val="24"/>
          <w:szCs w:val="24"/>
        </w:rPr>
        <w:t>.</w:t>
      </w:r>
    </w:p>
    <w:p w:rsidR="0082545D" w:rsidRPr="008200E5" w:rsidRDefault="0082545D" w:rsidP="00A41B06">
      <w:pPr>
        <w:numPr>
          <w:ilvl w:val="0"/>
          <w:numId w:val="9"/>
        </w:numPr>
        <w:autoSpaceDE w:val="0"/>
        <w:autoSpaceDN w:val="0"/>
        <w:adjustRightInd w:val="0"/>
        <w:spacing w:after="0" w:line="240" w:lineRule="auto"/>
        <w:rPr>
          <w:rFonts w:ascii="Arial" w:hAnsi="Arial" w:cs="Arial"/>
          <w:i/>
          <w:sz w:val="24"/>
          <w:szCs w:val="24"/>
        </w:rPr>
      </w:pPr>
      <w:r w:rsidRPr="008200E5">
        <w:rPr>
          <w:rFonts w:ascii="Arial" w:hAnsi="Arial" w:cs="Arial"/>
          <w:i/>
          <w:sz w:val="24"/>
          <w:szCs w:val="24"/>
        </w:rPr>
        <w:t xml:space="preserve">Kommunen vil </w:t>
      </w:r>
      <w:proofErr w:type="spellStart"/>
      <w:r w:rsidRPr="008200E5">
        <w:rPr>
          <w:rFonts w:ascii="Arial" w:hAnsi="Arial" w:cs="Arial"/>
          <w:i/>
          <w:sz w:val="24"/>
          <w:szCs w:val="24"/>
        </w:rPr>
        <w:t>ikkje</w:t>
      </w:r>
      <w:proofErr w:type="spellEnd"/>
      <w:r w:rsidRPr="008200E5">
        <w:rPr>
          <w:rFonts w:ascii="Arial" w:hAnsi="Arial" w:cs="Arial"/>
          <w:i/>
          <w:sz w:val="24"/>
          <w:szCs w:val="24"/>
        </w:rPr>
        <w:t xml:space="preserve"> etterforske eller melde tilsette som har </w:t>
      </w:r>
      <w:proofErr w:type="spellStart"/>
      <w:r w:rsidRPr="008200E5">
        <w:rPr>
          <w:rFonts w:ascii="Arial" w:hAnsi="Arial" w:cs="Arial"/>
          <w:i/>
          <w:sz w:val="24"/>
          <w:szCs w:val="24"/>
        </w:rPr>
        <w:t>vore</w:t>
      </w:r>
      <w:proofErr w:type="spellEnd"/>
      <w:r w:rsidRPr="008200E5">
        <w:rPr>
          <w:rFonts w:ascii="Arial" w:hAnsi="Arial" w:cs="Arial"/>
          <w:i/>
          <w:sz w:val="24"/>
          <w:szCs w:val="24"/>
        </w:rPr>
        <w:t xml:space="preserve"> i kontakt med media, men heile tida </w:t>
      </w:r>
      <w:proofErr w:type="spellStart"/>
      <w:r w:rsidRPr="008200E5">
        <w:rPr>
          <w:rFonts w:ascii="Arial,Italic" w:hAnsi="Arial,Italic" w:cs="Arial,Italic"/>
          <w:i/>
          <w:iCs/>
          <w:sz w:val="24"/>
          <w:szCs w:val="24"/>
        </w:rPr>
        <w:t>innanfor</w:t>
      </w:r>
      <w:proofErr w:type="spellEnd"/>
      <w:r w:rsidRPr="008200E5">
        <w:rPr>
          <w:rFonts w:ascii="Arial,Italic" w:hAnsi="Arial,Italic" w:cs="Arial,Italic"/>
          <w:i/>
          <w:iCs/>
          <w:sz w:val="24"/>
          <w:szCs w:val="24"/>
        </w:rPr>
        <w:t xml:space="preserve"> </w:t>
      </w:r>
      <w:proofErr w:type="spellStart"/>
      <w:r w:rsidRPr="008200E5">
        <w:rPr>
          <w:rFonts w:ascii="Arial,Italic" w:hAnsi="Arial,Italic" w:cs="Arial,Italic"/>
          <w:i/>
          <w:iCs/>
          <w:sz w:val="24"/>
          <w:szCs w:val="24"/>
        </w:rPr>
        <w:t>dei</w:t>
      </w:r>
      <w:proofErr w:type="spellEnd"/>
      <w:r w:rsidRPr="008200E5">
        <w:rPr>
          <w:rFonts w:ascii="Arial,Italic" w:hAnsi="Arial,Italic" w:cs="Arial,Italic"/>
          <w:i/>
          <w:iCs/>
          <w:sz w:val="24"/>
          <w:szCs w:val="24"/>
        </w:rPr>
        <w:t xml:space="preserve"> grenser som er sette i høve lovbestemt teieplikt</w:t>
      </w:r>
      <w:r w:rsidRPr="008200E5">
        <w:rPr>
          <w:rFonts w:ascii="Arial" w:hAnsi="Arial" w:cs="Arial"/>
          <w:i/>
          <w:sz w:val="24"/>
          <w:szCs w:val="24"/>
        </w:rPr>
        <w:t>.</w:t>
      </w:r>
    </w:p>
    <w:p w:rsidR="0082545D" w:rsidRPr="008200E5" w:rsidRDefault="0082545D" w:rsidP="00A41B06">
      <w:pPr>
        <w:numPr>
          <w:ilvl w:val="0"/>
          <w:numId w:val="9"/>
        </w:numPr>
        <w:autoSpaceDE w:val="0"/>
        <w:autoSpaceDN w:val="0"/>
        <w:adjustRightInd w:val="0"/>
        <w:spacing w:after="0" w:line="240" w:lineRule="auto"/>
        <w:rPr>
          <w:rFonts w:ascii="Arial" w:hAnsi="Arial" w:cs="Arial"/>
          <w:i/>
          <w:sz w:val="24"/>
          <w:szCs w:val="24"/>
        </w:rPr>
      </w:pPr>
      <w:r w:rsidRPr="008200E5">
        <w:rPr>
          <w:rFonts w:ascii="Arial" w:hAnsi="Arial" w:cs="Arial"/>
          <w:i/>
          <w:sz w:val="24"/>
          <w:szCs w:val="24"/>
        </w:rPr>
        <w:t xml:space="preserve">Den </w:t>
      </w:r>
      <w:proofErr w:type="spellStart"/>
      <w:r w:rsidRPr="008200E5">
        <w:rPr>
          <w:rFonts w:ascii="Arial" w:hAnsi="Arial" w:cs="Arial"/>
          <w:i/>
          <w:sz w:val="24"/>
          <w:szCs w:val="24"/>
        </w:rPr>
        <w:t>einskilde</w:t>
      </w:r>
      <w:proofErr w:type="spellEnd"/>
      <w:r w:rsidRPr="008200E5">
        <w:rPr>
          <w:rFonts w:ascii="Arial" w:hAnsi="Arial" w:cs="Arial"/>
          <w:i/>
          <w:sz w:val="24"/>
          <w:szCs w:val="24"/>
        </w:rPr>
        <w:t xml:space="preserve"> tilsette skal </w:t>
      </w:r>
      <w:proofErr w:type="spellStart"/>
      <w:r w:rsidRPr="008200E5">
        <w:rPr>
          <w:rFonts w:ascii="Arial" w:hAnsi="Arial" w:cs="Arial"/>
          <w:i/>
          <w:sz w:val="24"/>
          <w:szCs w:val="24"/>
        </w:rPr>
        <w:t>gjere</w:t>
      </w:r>
      <w:proofErr w:type="spellEnd"/>
      <w:r w:rsidRPr="008200E5">
        <w:rPr>
          <w:rFonts w:ascii="Arial" w:hAnsi="Arial" w:cs="Arial"/>
          <w:i/>
          <w:sz w:val="24"/>
          <w:szCs w:val="24"/>
        </w:rPr>
        <w:t xml:space="preserve"> media merksam på at det dreier seg om </w:t>
      </w:r>
      <w:proofErr w:type="spellStart"/>
      <w:r w:rsidRPr="008200E5">
        <w:rPr>
          <w:rFonts w:ascii="Arial,Italic" w:hAnsi="Arial,Italic" w:cs="Arial,Italic"/>
          <w:i/>
          <w:iCs/>
          <w:sz w:val="24"/>
          <w:szCs w:val="24"/>
        </w:rPr>
        <w:t>personlege</w:t>
      </w:r>
      <w:proofErr w:type="spellEnd"/>
      <w:r w:rsidRPr="008200E5">
        <w:rPr>
          <w:rFonts w:ascii="Arial,Italic" w:hAnsi="Arial,Italic" w:cs="Arial,Italic"/>
          <w:i/>
          <w:iCs/>
          <w:sz w:val="24"/>
          <w:szCs w:val="24"/>
        </w:rPr>
        <w:t xml:space="preserve"> </w:t>
      </w:r>
      <w:proofErr w:type="spellStart"/>
      <w:r w:rsidRPr="008200E5">
        <w:rPr>
          <w:rFonts w:ascii="Arial,Italic" w:hAnsi="Arial,Italic" w:cs="Arial,Italic"/>
          <w:i/>
          <w:iCs/>
          <w:sz w:val="24"/>
          <w:szCs w:val="24"/>
        </w:rPr>
        <w:t>ytringar</w:t>
      </w:r>
      <w:proofErr w:type="spellEnd"/>
      <w:r w:rsidRPr="008200E5">
        <w:rPr>
          <w:rFonts w:ascii="Arial,Italic" w:hAnsi="Arial,Italic" w:cs="Arial,Italic"/>
          <w:i/>
          <w:iCs/>
          <w:sz w:val="24"/>
          <w:szCs w:val="24"/>
        </w:rPr>
        <w:t xml:space="preserve">, </w:t>
      </w:r>
      <w:r w:rsidRPr="008200E5">
        <w:rPr>
          <w:rFonts w:ascii="Arial" w:hAnsi="Arial" w:cs="Arial"/>
          <w:i/>
          <w:sz w:val="24"/>
          <w:szCs w:val="24"/>
        </w:rPr>
        <w:t xml:space="preserve">og </w:t>
      </w:r>
      <w:proofErr w:type="spellStart"/>
      <w:r w:rsidRPr="008200E5">
        <w:rPr>
          <w:rFonts w:ascii="Arial" w:hAnsi="Arial" w:cs="Arial"/>
          <w:i/>
          <w:sz w:val="24"/>
          <w:szCs w:val="24"/>
        </w:rPr>
        <w:t>ikkje</w:t>
      </w:r>
      <w:proofErr w:type="spellEnd"/>
      <w:r w:rsidRPr="008200E5">
        <w:rPr>
          <w:rFonts w:ascii="Arial" w:hAnsi="Arial" w:cs="Arial"/>
          <w:i/>
          <w:sz w:val="24"/>
          <w:szCs w:val="24"/>
        </w:rPr>
        <w:t xml:space="preserve"> </w:t>
      </w:r>
      <w:proofErr w:type="spellStart"/>
      <w:r w:rsidRPr="008200E5">
        <w:rPr>
          <w:rFonts w:ascii="Arial" w:hAnsi="Arial" w:cs="Arial"/>
          <w:i/>
          <w:sz w:val="24"/>
          <w:szCs w:val="24"/>
        </w:rPr>
        <w:t>ytringar</w:t>
      </w:r>
      <w:proofErr w:type="spellEnd"/>
      <w:r w:rsidRPr="008200E5">
        <w:rPr>
          <w:rFonts w:ascii="Arial" w:hAnsi="Arial" w:cs="Arial"/>
          <w:i/>
          <w:sz w:val="24"/>
          <w:szCs w:val="24"/>
        </w:rPr>
        <w:t xml:space="preserve"> eller uttale på vegne av kommunen. Kommunal stillingstittel, brev, faks eller e-post skal derfor </w:t>
      </w:r>
      <w:proofErr w:type="spellStart"/>
      <w:r w:rsidRPr="008200E5">
        <w:rPr>
          <w:rFonts w:ascii="Arial" w:hAnsi="Arial" w:cs="Arial"/>
          <w:i/>
          <w:sz w:val="24"/>
          <w:szCs w:val="24"/>
        </w:rPr>
        <w:t>ikkje</w:t>
      </w:r>
      <w:proofErr w:type="spellEnd"/>
      <w:r w:rsidRPr="008200E5">
        <w:rPr>
          <w:rFonts w:ascii="Arial" w:hAnsi="Arial" w:cs="Arial"/>
          <w:i/>
          <w:sz w:val="24"/>
          <w:szCs w:val="24"/>
        </w:rPr>
        <w:t xml:space="preserve"> </w:t>
      </w:r>
      <w:proofErr w:type="spellStart"/>
      <w:r w:rsidRPr="008200E5">
        <w:rPr>
          <w:rFonts w:ascii="Arial" w:hAnsi="Arial" w:cs="Arial"/>
          <w:i/>
          <w:sz w:val="24"/>
          <w:szCs w:val="24"/>
        </w:rPr>
        <w:t>brukast</w:t>
      </w:r>
      <w:proofErr w:type="spellEnd"/>
      <w:r w:rsidRPr="008200E5">
        <w:rPr>
          <w:rFonts w:ascii="Arial" w:hAnsi="Arial" w:cs="Arial"/>
          <w:i/>
          <w:sz w:val="24"/>
          <w:szCs w:val="24"/>
        </w:rPr>
        <w:t>.</w:t>
      </w:r>
    </w:p>
    <w:p w:rsidR="0082545D" w:rsidRPr="008200E5" w:rsidRDefault="0082545D" w:rsidP="00A41B06">
      <w:pPr>
        <w:numPr>
          <w:ilvl w:val="0"/>
          <w:numId w:val="9"/>
        </w:numPr>
        <w:autoSpaceDE w:val="0"/>
        <w:autoSpaceDN w:val="0"/>
        <w:adjustRightInd w:val="0"/>
        <w:spacing w:after="0" w:line="240" w:lineRule="auto"/>
        <w:rPr>
          <w:rFonts w:ascii="Arial" w:hAnsi="Arial" w:cs="Arial"/>
          <w:i/>
          <w:sz w:val="24"/>
          <w:szCs w:val="24"/>
        </w:rPr>
      </w:pPr>
      <w:r w:rsidRPr="008200E5">
        <w:rPr>
          <w:rFonts w:ascii="Arial" w:hAnsi="Arial" w:cs="Arial"/>
          <w:i/>
          <w:sz w:val="24"/>
          <w:szCs w:val="24"/>
        </w:rPr>
        <w:t xml:space="preserve">Kvar tilsett skal </w:t>
      </w:r>
      <w:r w:rsidRPr="008200E5">
        <w:rPr>
          <w:rFonts w:ascii="Arial,Italic" w:hAnsi="Arial,Italic" w:cs="Arial,Italic"/>
          <w:i/>
          <w:iCs/>
          <w:sz w:val="24"/>
          <w:szCs w:val="24"/>
        </w:rPr>
        <w:t xml:space="preserve">lojalt </w:t>
      </w:r>
      <w:r w:rsidRPr="008200E5">
        <w:rPr>
          <w:rFonts w:ascii="Arial" w:hAnsi="Arial" w:cs="Arial"/>
          <w:i/>
          <w:sz w:val="24"/>
          <w:szCs w:val="24"/>
        </w:rPr>
        <w:t>gjennomføre kommunale vedtak, men må også når vedtak er fatta, kunne påtale kritikkverdige forhold eller utilsikta verknader.</w:t>
      </w:r>
    </w:p>
    <w:p w:rsidR="0082545D" w:rsidRDefault="0082545D" w:rsidP="00A41B06">
      <w:pPr>
        <w:autoSpaceDE w:val="0"/>
        <w:autoSpaceDN w:val="0"/>
        <w:adjustRightInd w:val="0"/>
        <w:spacing w:after="0" w:line="240" w:lineRule="auto"/>
        <w:rPr>
          <w:rFonts w:ascii="Arial" w:hAnsi="Arial" w:cs="Arial"/>
          <w:sz w:val="24"/>
          <w:szCs w:val="24"/>
        </w:rPr>
      </w:pPr>
    </w:p>
    <w:p w:rsidR="00113722" w:rsidRDefault="00113722" w:rsidP="00A41B06">
      <w:pPr>
        <w:autoSpaceDE w:val="0"/>
        <w:autoSpaceDN w:val="0"/>
        <w:adjustRightInd w:val="0"/>
        <w:spacing w:after="0" w:line="240" w:lineRule="auto"/>
        <w:rPr>
          <w:rFonts w:ascii="Arial" w:hAnsi="Arial" w:cs="Arial"/>
          <w:sz w:val="24"/>
          <w:szCs w:val="24"/>
        </w:rPr>
      </w:pPr>
    </w:p>
    <w:p w:rsidR="00FC196A" w:rsidRDefault="00FC196A"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Det samme har </w:t>
      </w:r>
      <w:r w:rsidRPr="008200E5">
        <w:rPr>
          <w:rFonts w:ascii="Arial" w:hAnsi="Arial" w:cs="Arial"/>
          <w:sz w:val="24"/>
          <w:szCs w:val="24"/>
          <w:u w:val="single"/>
          <w:shd w:val="clear" w:color="auto" w:fill="D6E3BC" w:themeFill="accent3" w:themeFillTint="66"/>
        </w:rPr>
        <w:t>Vennesla</w:t>
      </w:r>
      <w:r>
        <w:rPr>
          <w:rFonts w:ascii="Arial" w:hAnsi="Arial" w:cs="Arial"/>
          <w:sz w:val="24"/>
          <w:szCs w:val="24"/>
        </w:rPr>
        <w:t>:</w:t>
      </w:r>
    </w:p>
    <w:p w:rsidR="00FC196A" w:rsidRPr="00A41B06" w:rsidRDefault="00113722" w:rsidP="00A41B06">
      <w:pPr>
        <w:autoSpaceDE w:val="0"/>
        <w:autoSpaceDN w:val="0"/>
        <w:adjustRightInd w:val="0"/>
        <w:spacing w:after="0" w:line="240" w:lineRule="auto"/>
        <w:ind w:left="708"/>
        <w:rPr>
          <w:rFonts w:ascii="Arial" w:hAnsi="Arial" w:cs="Arial"/>
          <w:i/>
          <w:color w:val="000000"/>
          <w:sz w:val="23"/>
          <w:szCs w:val="23"/>
        </w:rPr>
      </w:pPr>
      <w:r w:rsidRPr="00A41B06">
        <w:rPr>
          <w:rFonts w:ascii="Arial" w:hAnsi="Arial" w:cs="Arial"/>
          <w:i/>
          <w:color w:val="000000"/>
          <w:sz w:val="23"/>
          <w:szCs w:val="23"/>
        </w:rPr>
        <w:t>A</w:t>
      </w:r>
      <w:r w:rsidR="00FC196A" w:rsidRPr="00A41B06">
        <w:rPr>
          <w:rFonts w:ascii="Arial" w:hAnsi="Arial" w:cs="Arial"/>
          <w:i/>
          <w:color w:val="000000"/>
          <w:sz w:val="23"/>
          <w:szCs w:val="23"/>
        </w:rPr>
        <w:t xml:space="preserve">nsatte har rett til å uttale seg til media, også om kontroversielle spørsmål innad i kommunen, dog innenfor grensen av lovbestemt taushetsplikt og normal lojalitetshensyn til virksomheten. (Jf. hovedavtalen felles forord) </w:t>
      </w:r>
    </w:p>
    <w:p w:rsidR="00FC196A" w:rsidRPr="00FC196A" w:rsidRDefault="00FC196A" w:rsidP="00A41B06">
      <w:pPr>
        <w:autoSpaceDE w:val="0"/>
        <w:autoSpaceDN w:val="0"/>
        <w:adjustRightInd w:val="0"/>
        <w:spacing w:after="0" w:line="240" w:lineRule="auto"/>
        <w:ind w:left="708"/>
        <w:rPr>
          <w:rFonts w:ascii="Arial" w:hAnsi="Arial" w:cs="Arial"/>
          <w:i/>
          <w:color w:val="000000"/>
          <w:sz w:val="23"/>
          <w:szCs w:val="23"/>
        </w:rPr>
      </w:pPr>
      <w:r w:rsidRPr="00FC196A">
        <w:rPr>
          <w:rFonts w:ascii="Courier New" w:hAnsi="Courier New" w:cs="Courier New"/>
          <w:i/>
          <w:color w:val="000000"/>
          <w:sz w:val="23"/>
          <w:szCs w:val="23"/>
        </w:rPr>
        <w:lastRenderedPageBreak/>
        <w:t xml:space="preserve">o </w:t>
      </w:r>
      <w:r w:rsidRPr="00FC196A">
        <w:rPr>
          <w:rFonts w:ascii="Arial" w:hAnsi="Arial" w:cs="Arial"/>
          <w:i/>
          <w:color w:val="000000"/>
          <w:sz w:val="23"/>
          <w:szCs w:val="23"/>
        </w:rPr>
        <w:t xml:space="preserve">Kommunen vil ikke etterforske eller anmelde ansattes kontakt med media, gitt at det er innenfor nevnte grenser. </w:t>
      </w:r>
    </w:p>
    <w:p w:rsidR="00FC196A" w:rsidRPr="00FC196A" w:rsidRDefault="00FC196A" w:rsidP="00A41B06">
      <w:pPr>
        <w:autoSpaceDE w:val="0"/>
        <w:autoSpaceDN w:val="0"/>
        <w:adjustRightInd w:val="0"/>
        <w:spacing w:after="0" w:line="240" w:lineRule="auto"/>
        <w:ind w:left="708"/>
        <w:rPr>
          <w:rFonts w:ascii="Arial" w:hAnsi="Arial" w:cs="Arial"/>
          <w:i/>
          <w:color w:val="000000"/>
          <w:sz w:val="23"/>
          <w:szCs w:val="23"/>
        </w:rPr>
      </w:pPr>
      <w:r w:rsidRPr="00FC196A">
        <w:rPr>
          <w:rFonts w:ascii="Courier New" w:hAnsi="Courier New" w:cs="Courier New"/>
          <w:i/>
          <w:color w:val="000000"/>
          <w:sz w:val="23"/>
          <w:szCs w:val="23"/>
        </w:rPr>
        <w:t xml:space="preserve">o </w:t>
      </w:r>
      <w:r w:rsidRPr="00FC196A">
        <w:rPr>
          <w:rFonts w:ascii="Arial" w:hAnsi="Arial" w:cs="Arial"/>
          <w:i/>
          <w:color w:val="000000"/>
          <w:sz w:val="23"/>
          <w:szCs w:val="23"/>
        </w:rPr>
        <w:t xml:space="preserve">Den enkelte ansatte skal gjøres oppmerksom på at det dreier seg om personlige ytringer, og ikke ytringer eller uttalelser på vegne av kommunen. Kommunal stillingstittel, brev, faks eller e-post skal derfor ikke benyttes i slik sammenheng. </w:t>
      </w:r>
    </w:p>
    <w:p w:rsidR="00FC196A" w:rsidRPr="00FC196A" w:rsidRDefault="00FC196A" w:rsidP="00A41B06">
      <w:pPr>
        <w:autoSpaceDE w:val="0"/>
        <w:autoSpaceDN w:val="0"/>
        <w:adjustRightInd w:val="0"/>
        <w:spacing w:after="0" w:line="240" w:lineRule="auto"/>
        <w:ind w:left="708"/>
        <w:rPr>
          <w:rFonts w:ascii="Arial" w:hAnsi="Arial" w:cs="Arial"/>
          <w:i/>
          <w:color w:val="000000"/>
          <w:sz w:val="23"/>
          <w:szCs w:val="23"/>
        </w:rPr>
      </w:pPr>
      <w:r w:rsidRPr="00FC196A">
        <w:rPr>
          <w:rFonts w:ascii="Courier New" w:hAnsi="Courier New" w:cs="Courier New"/>
          <w:i/>
          <w:color w:val="000000"/>
          <w:sz w:val="23"/>
          <w:szCs w:val="23"/>
        </w:rPr>
        <w:t xml:space="preserve">o </w:t>
      </w:r>
      <w:r w:rsidRPr="00FC196A">
        <w:rPr>
          <w:rFonts w:ascii="Arial" w:hAnsi="Arial" w:cs="Arial"/>
          <w:i/>
          <w:color w:val="000000"/>
          <w:sz w:val="23"/>
          <w:szCs w:val="23"/>
        </w:rPr>
        <w:t xml:space="preserve">Hver ansatt skal lojalt gjennomføre kommunale vedtak, men må også når vedtak er fattet kunne påtale kritikkverdige forhold eller utilsiktede virkninger. </w:t>
      </w:r>
      <w:r>
        <w:rPr>
          <w:rFonts w:ascii="Arial" w:hAnsi="Arial" w:cs="Arial"/>
          <w:i/>
          <w:color w:val="000000"/>
          <w:sz w:val="23"/>
          <w:szCs w:val="23"/>
        </w:rPr>
        <w:t>”</w:t>
      </w:r>
    </w:p>
    <w:p w:rsidR="00FC196A" w:rsidRPr="00FC196A" w:rsidRDefault="00FC196A" w:rsidP="00A41B06">
      <w:pPr>
        <w:autoSpaceDE w:val="0"/>
        <w:autoSpaceDN w:val="0"/>
        <w:adjustRightInd w:val="0"/>
        <w:spacing w:after="0" w:line="240" w:lineRule="auto"/>
        <w:rPr>
          <w:rFonts w:ascii="Arial" w:hAnsi="Arial" w:cs="Arial"/>
          <w:i/>
          <w:sz w:val="24"/>
          <w:szCs w:val="24"/>
        </w:rPr>
      </w:pPr>
    </w:p>
    <w:p w:rsidR="00CE32D1" w:rsidRDefault="00CE32D1" w:rsidP="00A41B06">
      <w:pPr>
        <w:autoSpaceDE w:val="0"/>
        <w:autoSpaceDN w:val="0"/>
        <w:adjustRightInd w:val="0"/>
        <w:spacing w:after="0" w:line="240" w:lineRule="auto"/>
        <w:rPr>
          <w:rFonts w:ascii="Arial" w:hAnsi="Arial" w:cs="Arial"/>
          <w:sz w:val="24"/>
          <w:szCs w:val="24"/>
        </w:rPr>
      </w:pPr>
      <w:r>
        <w:rPr>
          <w:rFonts w:ascii="Arial" w:hAnsi="Arial" w:cs="Arial"/>
          <w:sz w:val="24"/>
          <w:szCs w:val="24"/>
          <w:u w:val="single"/>
        </w:rPr>
        <w:br/>
      </w:r>
      <w:r w:rsidRPr="008200E5">
        <w:rPr>
          <w:rFonts w:ascii="Arial" w:hAnsi="Arial" w:cs="Arial"/>
          <w:sz w:val="24"/>
          <w:szCs w:val="24"/>
          <w:u w:val="single"/>
          <w:shd w:val="clear" w:color="auto" w:fill="D6E3BC" w:themeFill="accent3" w:themeFillTint="66"/>
        </w:rPr>
        <w:t>Gjerstad</w:t>
      </w:r>
      <w:r>
        <w:rPr>
          <w:rFonts w:ascii="Arial" w:hAnsi="Arial" w:cs="Arial"/>
          <w:sz w:val="24"/>
          <w:szCs w:val="24"/>
        </w:rPr>
        <w:t xml:space="preserve"> går minst like langt, men med litt andre ord:</w:t>
      </w:r>
    </w:p>
    <w:p w:rsidR="00CE32D1" w:rsidRPr="00A41B06" w:rsidRDefault="00CE32D1"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sz w:val="24"/>
          <w:szCs w:val="24"/>
        </w:rPr>
        <w:t>”Gjerstad kommune ønsker å legge forholdene til rette med stor takhøyde for at alle ansatte deltar med sine kunnskaper og meninger i den offentlige debatt.</w:t>
      </w:r>
    </w:p>
    <w:p w:rsidR="00CE32D1" w:rsidRPr="00A41B06" w:rsidRDefault="00CE32D1"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iCs/>
          <w:sz w:val="24"/>
          <w:szCs w:val="24"/>
        </w:rPr>
        <w:t xml:space="preserve">Alle ansatte </w:t>
      </w:r>
      <w:r w:rsidRPr="00A41B06">
        <w:rPr>
          <w:rFonts w:ascii="Arial" w:hAnsi="Arial" w:cs="Arial"/>
          <w:i/>
          <w:sz w:val="24"/>
          <w:szCs w:val="24"/>
        </w:rPr>
        <w:t>i Gjerstad kommune har full ytringsfrihet og det legges ingen bånd eller</w:t>
      </w:r>
      <w:r w:rsidR="00A41B06">
        <w:rPr>
          <w:rFonts w:ascii="Arial" w:hAnsi="Arial" w:cs="Arial"/>
          <w:i/>
          <w:sz w:val="24"/>
          <w:szCs w:val="24"/>
        </w:rPr>
        <w:t xml:space="preserve"> </w:t>
      </w:r>
      <w:r w:rsidRPr="00A41B06">
        <w:rPr>
          <w:rFonts w:ascii="Arial" w:hAnsi="Arial" w:cs="Arial"/>
          <w:i/>
          <w:sz w:val="24"/>
          <w:szCs w:val="24"/>
        </w:rPr>
        <w:t xml:space="preserve">hindringer fra kommunens side på den enkeltes frihet til å komme med personlige ytringer eller synspunkter i alle saker, også saker som det er strid om internt i kommunen. </w:t>
      </w:r>
      <w:r w:rsidRPr="00A41B06">
        <w:rPr>
          <w:rFonts w:ascii="Arial" w:hAnsi="Arial" w:cs="Arial"/>
          <w:i/>
          <w:iCs/>
          <w:sz w:val="24"/>
          <w:szCs w:val="24"/>
        </w:rPr>
        <w:t xml:space="preserve">Ansatte </w:t>
      </w:r>
      <w:r w:rsidRPr="00A41B06">
        <w:rPr>
          <w:rFonts w:ascii="Arial" w:hAnsi="Arial" w:cs="Arial"/>
          <w:i/>
          <w:sz w:val="24"/>
          <w:szCs w:val="24"/>
        </w:rPr>
        <w:t xml:space="preserve">som deltar i den offentlige samfunnsdebatt og som uttaler seg som privatpersoner har likevel selv plikt til å presisere ovenfor mediene at de da uttaler seg som privatpersoner </w:t>
      </w:r>
      <w:proofErr w:type="spellStart"/>
      <w:r w:rsidRPr="00A41B06">
        <w:rPr>
          <w:rFonts w:ascii="Arial" w:hAnsi="Arial" w:cs="Arial"/>
          <w:i/>
          <w:sz w:val="24"/>
          <w:szCs w:val="24"/>
        </w:rPr>
        <w:t>ogikke</w:t>
      </w:r>
      <w:proofErr w:type="spellEnd"/>
      <w:r w:rsidRPr="00A41B06">
        <w:rPr>
          <w:rFonts w:ascii="Arial" w:hAnsi="Arial" w:cs="Arial"/>
          <w:i/>
          <w:sz w:val="24"/>
          <w:szCs w:val="24"/>
        </w:rPr>
        <w:t xml:space="preserve"> på vegne av Gjerstad kommune.</w:t>
      </w:r>
    </w:p>
    <w:p w:rsidR="00CE32D1" w:rsidRDefault="00CE32D1"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sz w:val="24"/>
          <w:szCs w:val="24"/>
        </w:rPr>
        <w:t>Denne presiseringen er spesielt viktig for ansatte i stillinger som opptrer som</w:t>
      </w:r>
    </w:p>
    <w:p w:rsidR="00A41B06" w:rsidRDefault="00A41B06"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t xml:space="preserve">           </w:t>
      </w:r>
      <w:r w:rsidR="00CE32D1" w:rsidRPr="00CE32D1">
        <w:rPr>
          <w:rFonts w:ascii="Arial" w:hAnsi="Arial" w:cs="Arial"/>
          <w:i/>
          <w:sz w:val="24"/>
          <w:szCs w:val="24"/>
        </w:rPr>
        <w:t xml:space="preserve">arbeidsgiverrepresentanter eller som kan oppfattes av media og/eller publikum </w:t>
      </w:r>
    </w:p>
    <w:p w:rsidR="00CE32D1" w:rsidRPr="00CE32D1" w:rsidRDefault="00A41B06"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t xml:space="preserve">           </w:t>
      </w:r>
      <w:proofErr w:type="gramStart"/>
      <w:r w:rsidR="00CE32D1" w:rsidRPr="00CE32D1">
        <w:rPr>
          <w:rFonts w:ascii="Arial" w:hAnsi="Arial" w:cs="Arial"/>
          <w:i/>
          <w:sz w:val="24"/>
          <w:szCs w:val="24"/>
        </w:rPr>
        <w:t>som</w:t>
      </w:r>
      <w:r>
        <w:rPr>
          <w:rFonts w:ascii="Arial" w:hAnsi="Arial" w:cs="Arial"/>
          <w:i/>
          <w:sz w:val="24"/>
          <w:szCs w:val="24"/>
        </w:rPr>
        <w:t xml:space="preserve"> </w:t>
      </w:r>
      <w:r w:rsidR="00CE32D1" w:rsidRPr="00CE32D1">
        <w:rPr>
          <w:rFonts w:ascii="Arial" w:hAnsi="Arial" w:cs="Arial"/>
          <w:i/>
          <w:sz w:val="24"/>
          <w:szCs w:val="24"/>
        </w:rPr>
        <w:t>representanter for kommunen.</w:t>
      </w:r>
      <w:r w:rsidR="00CE32D1">
        <w:rPr>
          <w:rFonts w:ascii="Arial" w:hAnsi="Arial" w:cs="Arial"/>
          <w:i/>
          <w:sz w:val="24"/>
          <w:szCs w:val="24"/>
        </w:rPr>
        <w:t>”</w:t>
      </w:r>
      <w:proofErr w:type="gramEnd"/>
    </w:p>
    <w:p w:rsidR="00CE32D1" w:rsidRDefault="00CE32D1" w:rsidP="00A41B06">
      <w:pPr>
        <w:autoSpaceDE w:val="0"/>
        <w:autoSpaceDN w:val="0"/>
        <w:adjustRightInd w:val="0"/>
        <w:spacing w:after="0" w:line="240" w:lineRule="auto"/>
        <w:rPr>
          <w:rFonts w:ascii="Arial" w:hAnsi="Arial" w:cs="Arial"/>
          <w:sz w:val="24"/>
          <w:szCs w:val="24"/>
        </w:rPr>
      </w:pPr>
    </w:p>
    <w:p w:rsidR="00CE32D1" w:rsidRDefault="00CE32D1" w:rsidP="00A41B06">
      <w:pPr>
        <w:autoSpaceDE w:val="0"/>
        <w:autoSpaceDN w:val="0"/>
        <w:adjustRightInd w:val="0"/>
        <w:spacing w:after="0" w:line="240" w:lineRule="auto"/>
        <w:rPr>
          <w:rFonts w:ascii="Arial" w:hAnsi="Arial" w:cs="Arial"/>
          <w:sz w:val="24"/>
          <w:szCs w:val="24"/>
        </w:rPr>
      </w:pPr>
    </w:p>
    <w:p w:rsidR="0015670B" w:rsidRDefault="0015670B"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Andre steder er det minimumsløsninger:</w:t>
      </w:r>
    </w:p>
    <w:p w:rsidR="0015670B" w:rsidRDefault="0015670B" w:rsidP="00A41B06">
      <w:pPr>
        <w:autoSpaceDE w:val="0"/>
        <w:autoSpaceDN w:val="0"/>
        <w:adjustRightInd w:val="0"/>
        <w:spacing w:after="0" w:line="240" w:lineRule="auto"/>
        <w:rPr>
          <w:rFonts w:ascii="Arial" w:hAnsi="Arial" w:cs="Arial"/>
          <w:sz w:val="24"/>
          <w:szCs w:val="24"/>
        </w:rPr>
      </w:pPr>
    </w:p>
    <w:p w:rsidR="00CE32D1" w:rsidRPr="00306847" w:rsidRDefault="00306847" w:rsidP="00A41B06">
      <w:pPr>
        <w:autoSpaceDE w:val="0"/>
        <w:autoSpaceDN w:val="0"/>
        <w:adjustRightInd w:val="0"/>
        <w:spacing w:after="0" w:line="240" w:lineRule="auto"/>
        <w:rPr>
          <w:rFonts w:ascii="Arial" w:hAnsi="Arial" w:cs="Arial"/>
          <w:sz w:val="24"/>
          <w:szCs w:val="24"/>
        </w:rPr>
      </w:pPr>
      <w:r w:rsidRPr="008200E5">
        <w:rPr>
          <w:rFonts w:ascii="Arial" w:hAnsi="Arial" w:cs="Arial"/>
          <w:sz w:val="24"/>
          <w:szCs w:val="24"/>
          <w:u w:val="single"/>
          <w:shd w:val="clear" w:color="auto" w:fill="D6E3BC" w:themeFill="accent3" w:themeFillTint="66"/>
        </w:rPr>
        <w:t>Kristiansand</w:t>
      </w:r>
      <w:r>
        <w:rPr>
          <w:rFonts w:ascii="Arial" w:hAnsi="Arial" w:cs="Arial"/>
          <w:sz w:val="24"/>
          <w:szCs w:val="24"/>
        </w:rPr>
        <w:t xml:space="preserve"> klargjør at Grunnloven gjelder også der, men heller ikke mer:</w:t>
      </w:r>
    </w:p>
    <w:p w:rsidR="00CE32D1" w:rsidRPr="00A41B06" w:rsidRDefault="00306847"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color w:val="000000"/>
          <w:sz w:val="24"/>
          <w:szCs w:val="24"/>
        </w:rPr>
        <w:t>”</w:t>
      </w:r>
      <w:r w:rsidR="00CE32D1" w:rsidRPr="00A41B06">
        <w:rPr>
          <w:rFonts w:ascii="Arial" w:hAnsi="Arial" w:cs="Arial"/>
          <w:i/>
          <w:color w:val="000000"/>
          <w:sz w:val="24"/>
          <w:szCs w:val="24"/>
        </w:rPr>
        <w:t xml:space="preserve">I Kristiansand kommune oppfordres alle ansatte til internt å ta del i arbeidet med å forbedre kommunens tjenester og arbeidsmiljø gjennom å komme med forslag og konstruktiv kritikk. Alle ansatte kan, som privatpersoner, fritt ytre seg om alle kommunale forhold som ikke er taushetsbelagt eller unntatt offentlighet, </w:t>
      </w:r>
      <w:proofErr w:type="spellStart"/>
      <w:r w:rsidR="00CE32D1" w:rsidRPr="00A41B06">
        <w:rPr>
          <w:rFonts w:ascii="Arial" w:hAnsi="Arial" w:cs="Arial"/>
          <w:i/>
          <w:color w:val="000000"/>
          <w:sz w:val="24"/>
          <w:szCs w:val="24"/>
        </w:rPr>
        <w:t>jfr</w:t>
      </w:r>
      <w:proofErr w:type="spellEnd"/>
      <w:r w:rsidR="00CE32D1" w:rsidRPr="00A41B06">
        <w:rPr>
          <w:rFonts w:ascii="Arial" w:hAnsi="Arial" w:cs="Arial"/>
          <w:i/>
          <w:color w:val="000000"/>
          <w:sz w:val="24"/>
          <w:szCs w:val="24"/>
        </w:rPr>
        <w:t xml:space="preserve"> grunnlovens § 100.</w:t>
      </w:r>
      <w:r w:rsidRPr="00A41B06">
        <w:rPr>
          <w:rFonts w:ascii="Arial" w:hAnsi="Arial" w:cs="Arial"/>
          <w:i/>
          <w:color w:val="000000"/>
          <w:sz w:val="24"/>
          <w:szCs w:val="24"/>
        </w:rPr>
        <w:t>”</w:t>
      </w:r>
    </w:p>
    <w:p w:rsidR="00CE32D1" w:rsidRDefault="00CE32D1" w:rsidP="00A41B06">
      <w:pPr>
        <w:autoSpaceDE w:val="0"/>
        <w:autoSpaceDN w:val="0"/>
        <w:adjustRightInd w:val="0"/>
        <w:spacing w:after="0" w:line="240" w:lineRule="auto"/>
        <w:rPr>
          <w:rFonts w:ascii="Arial" w:hAnsi="Arial" w:cs="Arial"/>
          <w:sz w:val="24"/>
          <w:szCs w:val="24"/>
        </w:rPr>
      </w:pPr>
    </w:p>
    <w:p w:rsidR="0053461D" w:rsidRDefault="0053461D" w:rsidP="00A41B06">
      <w:pPr>
        <w:autoSpaceDE w:val="0"/>
        <w:autoSpaceDN w:val="0"/>
        <w:adjustRightInd w:val="0"/>
        <w:spacing w:after="0" w:line="240" w:lineRule="auto"/>
        <w:rPr>
          <w:rFonts w:ascii="Arial" w:hAnsi="Arial" w:cs="Arial"/>
          <w:sz w:val="24"/>
          <w:szCs w:val="24"/>
        </w:rPr>
      </w:pPr>
    </w:p>
    <w:p w:rsidR="0015670B" w:rsidRDefault="0015670B" w:rsidP="00A41B06">
      <w:pPr>
        <w:tabs>
          <w:tab w:val="left" w:pos="10215"/>
        </w:tabs>
        <w:spacing w:after="0" w:line="240" w:lineRule="auto"/>
        <w:rPr>
          <w:rFonts w:ascii="Arial" w:hAnsi="Arial" w:cs="Arial"/>
          <w:sz w:val="24"/>
          <w:szCs w:val="24"/>
        </w:rPr>
      </w:pPr>
      <w:r w:rsidRPr="008200E5">
        <w:rPr>
          <w:rFonts w:ascii="Arial" w:hAnsi="Arial" w:cs="Arial"/>
          <w:sz w:val="24"/>
          <w:szCs w:val="24"/>
          <w:u w:val="single"/>
          <w:shd w:val="clear" w:color="auto" w:fill="D6E3BC" w:themeFill="accent3" w:themeFillTint="66"/>
        </w:rPr>
        <w:t>Arendal</w:t>
      </w:r>
      <w:r>
        <w:rPr>
          <w:rFonts w:ascii="Arial" w:hAnsi="Arial" w:cs="Arial"/>
          <w:sz w:val="24"/>
          <w:szCs w:val="24"/>
        </w:rPr>
        <w:t xml:space="preserve"> har en ganske ryddig og grei formulering, selv om den i og for seg bare sier det selvsagte, og må betraktes som et minimum av rettighetsavklaring:</w:t>
      </w:r>
    </w:p>
    <w:p w:rsidR="0015670B" w:rsidRPr="00A41B06" w:rsidRDefault="0015670B" w:rsidP="00A41B06">
      <w:pPr>
        <w:pStyle w:val="Listeavsnitt"/>
        <w:numPr>
          <w:ilvl w:val="0"/>
          <w:numId w:val="8"/>
        </w:numPr>
        <w:autoSpaceDE w:val="0"/>
        <w:autoSpaceDN w:val="0"/>
        <w:adjustRightInd w:val="0"/>
        <w:spacing w:after="0" w:line="240" w:lineRule="auto"/>
        <w:rPr>
          <w:rFonts w:ascii="Arial" w:hAnsi="Arial" w:cs="Arial"/>
          <w:sz w:val="24"/>
          <w:szCs w:val="24"/>
        </w:rPr>
      </w:pPr>
      <w:r w:rsidRPr="00A41B06">
        <w:rPr>
          <w:rFonts w:ascii="Arial" w:hAnsi="Arial" w:cs="Arial"/>
          <w:i/>
          <w:sz w:val="24"/>
          <w:szCs w:val="24"/>
        </w:rPr>
        <w:t>”Ansatte har full rett til å uttale seg til media, også om omstridte spørsmål innad i kommunen. Det må skilles mellom personlige ytringer og ytringer som gjøres på vegne av kommunen.”</w:t>
      </w:r>
    </w:p>
    <w:p w:rsidR="0015670B" w:rsidRDefault="0015670B" w:rsidP="00A41B06">
      <w:pPr>
        <w:autoSpaceDE w:val="0"/>
        <w:autoSpaceDN w:val="0"/>
        <w:adjustRightInd w:val="0"/>
        <w:spacing w:after="0" w:line="240" w:lineRule="auto"/>
        <w:rPr>
          <w:rFonts w:ascii="Arial" w:hAnsi="Arial" w:cs="Arial"/>
          <w:sz w:val="24"/>
          <w:szCs w:val="24"/>
        </w:rPr>
      </w:pPr>
    </w:p>
    <w:p w:rsidR="0015670B" w:rsidRDefault="0015670B" w:rsidP="00A41B06">
      <w:pPr>
        <w:autoSpaceDE w:val="0"/>
        <w:autoSpaceDN w:val="0"/>
        <w:adjustRightInd w:val="0"/>
        <w:spacing w:after="0" w:line="240" w:lineRule="auto"/>
        <w:rPr>
          <w:rFonts w:ascii="Arial" w:hAnsi="Arial" w:cs="Arial"/>
          <w:sz w:val="24"/>
          <w:szCs w:val="24"/>
        </w:rPr>
      </w:pPr>
    </w:p>
    <w:p w:rsidR="00306847" w:rsidRDefault="0015670B"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Mange</w:t>
      </w:r>
      <w:r w:rsidR="00306847">
        <w:rPr>
          <w:rFonts w:ascii="Arial" w:hAnsi="Arial" w:cs="Arial"/>
          <w:sz w:val="24"/>
          <w:szCs w:val="24"/>
        </w:rPr>
        <w:t xml:space="preserve"> steder blir det </w:t>
      </w:r>
      <w:r>
        <w:rPr>
          <w:rFonts w:ascii="Arial" w:hAnsi="Arial" w:cs="Arial"/>
          <w:sz w:val="24"/>
          <w:szCs w:val="24"/>
        </w:rPr>
        <w:t xml:space="preserve">delvis </w:t>
      </w:r>
      <w:r w:rsidR="00306847">
        <w:rPr>
          <w:rFonts w:ascii="Arial" w:hAnsi="Arial" w:cs="Arial"/>
          <w:sz w:val="24"/>
          <w:szCs w:val="24"/>
        </w:rPr>
        <w:t xml:space="preserve">dobbeltkommunisert, som for eksempel i </w:t>
      </w:r>
      <w:r w:rsidR="00306847" w:rsidRPr="008200E5">
        <w:rPr>
          <w:rFonts w:ascii="Arial" w:hAnsi="Arial" w:cs="Arial"/>
          <w:sz w:val="24"/>
          <w:szCs w:val="24"/>
          <w:u w:val="single"/>
          <w:shd w:val="clear" w:color="auto" w:fill="D6E3BC" w:themeFill="accent3" w:themeFillTint="66"/>
        </w:rPr>
        <w:t>Kvinesdal</w:t>
      </w:r>
      <w:r w:rsidR="00306847">
        <w:rPr>
          <w:rFonts w:ascii="Arial" w:hAnsi="Arial" w:cs="Arial"/>
          <w:sz w:val="24"/>
          <w:szCs w:val="24"/>
        </w:rPr>
        <w:t>, hvor det i de etiske retningslinjene for ansatte heter at:</w:t>
      </w:r>
    </w:p>
    <w:p w:rsidR="00306847" w:rsidRPr="00306847" w:rsidRDefault="00306847"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t>”</w:t>
      </w:r>
      <w:r w:rsidRPr="00306847">
        <w:rPr>
          <w:rFonts w:ascii="Arial" w:hAnsi="Arial" w:cs="Arial"/>
          <w:i/>
          <w:sz w:val="24"/>
          <w:szCs w:val="24"/>
        </w:rPr>
        <w:t>Blant annet skal arbeidstaker ikke uberettiget omtale arbeidsgiver eller virksomheten på en</w:t>
      </w:r>
      <w:r>
        <w:rPr>
          <w:rFonts w:ascii="Arial" w:hAnsi="Arial" w:cs="Arial"/>
          <w:i/>
          <w:sz w:val="24"/>
          <w:szCs w:val="24"/>
        </w:rPr>
        <w:t xml:space="preserve"> </w:t>
      </w:r>
      <w:r w:rsidRPr="00306847">
        <w:rPr>
          <w:rFonts w:ascii="Arial" w:hAnsi="Arial" w:cs="Arial"/>
          <w:i/>
          <w:sz w:val="24"/>
          <w:szCs w:val="24"/>
        </w:rPr>
        <w:t>negativ måte.</w:t>
      </w:r>
      <w:r>
        <w:rPr>
          <w:rFonts w:ascii="Arial" w:hAnsi="Arial" w:cs="Arial"/>
          <w:i/>
          <w:sz w:val="24"/>
          <w:szCs w:val="24"/>
        </w:rPr>
        <w:t>”</w:t>
      </w:r>
    </w:p>
    <w:p w:rsidR="00306847" w:rsidRPr="00306847" w:rsidRDefault="00306847" w:rsidP="00A41B06">
      <w:pPr>
        <w:autoSpaceDE w:val="0"/>
        <w:autoSpaceDN w:val="0"/>
        <w:adjustRightInd w:val="0"/>
        <w:spacing w:after="0" w:line="240" w:lineRule="auto"/>
        <w:rPr>
          <w:rFonts w:ascii="Arial" w:hAnsi="Arial" w:cs="Arial"/>
          <w:sz w:val="24"/>
          <w:szCs w:val="24"/>
        </w:rPr>
      </w:pPr>
    </w:p>
    <w:p w:rsidR="00306847" w:rsidRDefault="00306847"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Senere, i de samme retningslinjene, heter det at:</w:t>
      </w:r>
    </w:p>
    <w:p w:rsidR="00306847" w:rsidRPr="00A41B06" w:rsidRDefault="00306847"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sz w:val="24"/>
          <w:szCs w:val="24"/>
        </w:rPr>
        <w:t xml:space="preserve">”Ansatte i kommunen, så vel som alle andre, har en grunnleggende rett til å ytre </w:t>
      </w:r>
      <w:proofErr w:type="spellStart"/>
      <w:r w:rsidRPr="00A41B06">
        <w:rPr>
          <w:rFonts w:ascii="Arial" w:hAnsi="Arial" w:cs="Arial"/>
          <w:i/>
          <w:sz w:val="24"/>
          <w:szCs w:val="24"/>
        </w:rPr>
        <w:t>segkritisk</w:t>
      </w:r>
      <w:proofErr w:type="spellEnd"/>
      <w:r w:rsidRPr="00A41B06">
        <w:rPr>
          <w:rFonts w:ascii="Arial" w:hAnsi="Arial" w:cs="Arial"/>
          <w:i/>
          <w:sz w:val="24"/>
          <w:szCs w:val="24"/>
        </w:rPr>
        <w:t xml:space="preserve"> om kommunens virksomhet og alle andre forhold.</w:t>
      </w:r>
    </w:p>
    <w:p w:rsidR="00306847" w:rsidRPr="00306847" w:rsidRDefault="00A41B06" w:rsidP="00A41B06">
      <w:pPr>
        <w:autoSpaceDE w:val="0"/>
        <w:autoSpaceDN w:val="0"/>
        <w:adjustRightInd w:val="0"/>
        <w:spacing w:after="0" w:line="240" w:lineRule="auto"/>
        <w:rPr>
          <w:rFonts w:ascii="Arial" w:hAnsi="Arial" w:cs="Arial"/>
          <w:i/>
          <w:sz w:val="24"/>
          <w:szCs w:val="24"/>
        </w:rPr>
      </w:pPr>
      <w:r>
        <w:rPr>
          <w:rFonts w:ascii="Arial" w:hAnsi="Arial" w:cs="Arial"/>
          <w:i/>
          <w:sz w:val="24"/>
          <w:szCs w:val="24"/>
        </w:rPr>
        <w:lastRenderedPageBreak/>
        <w:t xml:space="preserve">           </w:t>
      </w:r>
      <w:r w:rsidR="00306847" w:rsidRPr="00306847">
        <w:rPr>
          <w:rFonts w:ascii="Arial" w:hAnsi="Arial" w:cs="Arial"/>
          <w:i/>
          <w:sz w:val="24"/>
          <w:szCs w:val="24"/>
        </w:rPr>
        <w:t>(…)</w:t>
      </w:r>
    </w:p>
    <w:p w:rsidR="00306847" w:rsidRPr="00A41B06" w:rsidRDefault="00306847"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sz w:val="24"/>
          <w:szCs w:val="24"/>
        </w:rPr>
        <w:t>Ansatte har rett til å uttrykke egne meninger. Både interne og eksterne ytringer skal</w:t>
      </w:r>
      <w:r w:rsidR="00A41B06">
        <w:rPr>
          <w:rFonts w:ascii="Arial" w:hAnsi="Arial" w:cs="Arial"/>
          <w:i/>
          <w:sz w:val="24"/>
          <w:szCs w:val="24"/>
        </w:rPr>
        <w:t xml:space="preserve"> </w:t>
      </w:r>
      <w:proofErr w:type="spellStart"/>
      <w:r w:rsidRPr="00A41B06">
        <w:rPr>
          <w:rFonts w:ascii="Arial" w:hAnsi="Arial" w:cs="Arial"/>
          <w:i/>
          <w:sz w:val="24"/>
          <w:szCs w:val="24"/>
        </w:rPr>
        <w:t>hensynta</w:t>
      </w:r>
      <w:proofErr w:type="spellEnd"/>
      <w:r w:rsidRPr="00A41B06">
        <w:rPr>
          <w:rFonts w:ascii="Arial" w:hAnsi="Arial" w:cs="Arial"/>
          <w:i/>
          <w:sz w:val="24"/>
          <w:szCs w:val="24"/>
        </w:rPr>
        <w:t xml:space="preserve"> de etiske regler og gjeldende regelverk.”</w:t>
      </w:r>
    </w:p>
    <w:p w:rsidR="00306847" w:rsidRDefault="00306847" w:rsidP="00A41B06">
      <w:pPr>
        <w:autoSpaceDE w:val="0"/>
        <w:autoSpaceDN w:val="0"/>
        <w:adjustRightInd w:val="0"/>
        <w:spacing w:after="0" w:line="240" w:lineRule="auto"/>
        <w:rPr>
          <w:rFonts w:ascii="Arial" w:hAnsi="Arial" w:cs="Arial"/>
          <w:sz w:val="24"/>
          <w:szCs w:val="24"/>
        </w:rPr>
      </w:pPr>
    </w:p>
    <w:p w:rsidR="0053461D" w:rsidRDefault="0053461D" w:rsidP="00A41B06">
      <w:pPr>
        <w:autoSpaceDE w:val="0"/>
        <w:autoSpaceDN w:val="0"/>
        <w:adjustRightInd w:val="0"/>
        <w:spacing w:after="0" w:line="240" w:lineRule="auto"/>
        <w:rPr>
          <w:rFonts w:ascii="Arial" w:hAnsi="Arial" w:cs="Arial"/>
          <w:sz w:val="24"/>
          <w:szCs w:val="24"/>
        </w:rPr>
      </w:pPr>
    </w:p>
    <w:p w:rsidR="0015670B" w:rsidRPr="0015670B" w:rsidRDefault="0015670B"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Det samme skjer i </w:t>
      </w:r>
      <w:r w:rsidRPr="008200E5">
        <w:rPr>
          <w:rFonts w:ascii="Arial" w:hAnsi="Arial" w:cs="Arial"/>
          <w:sz w:val="24"/>
          <w:szCs w:val="24"/>
          <w:u w:val="single"/>
          <w:shd w:val="clear" w:color="auto" w:fill="D6E3BC" w:themeFill="accent3" w:themeFillTint="66"/>
        </w:rPr>
        <w:t>Mandal,</w:t>
      </w:r>
      <w:r w:rsidR="008200E5">
        <w:rPr>
          <w:rFonts w:ascii="Arial" w:hAnsi="Arial" w:cs="Arial"/>
          <w:sz w:val="24"/>
          <w:szCs w:val="24"/>
          <w:u w:val="single"/>
        </w:rPr>
        <w:t xml:space="preserve"> </w:t>
      </w:r>
      <w:r>
        <w:rPr>
          <w:rFonts w:ascii="Arial" w:hAnsi="Arial" w:cs="Arial"/>
          <w:sz w:val="24"/>
          <w:szCs w:val="24"/>
        </w:rPr>
        <w:t>hvor det i retningslinjene for åpenhet og innsyn heter at:</w:t>
      </w:r>
    </w:p>
    <w:p w:rsidR="0015670B" w:rsidRPr="0053461D" w:rsidRDefault="0015670B"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53461D">
        <w:rPr>
          <w:rFonts w:ascii="Arial" w:hAnsi="Arial" w:cs="Arial"/>
          <w:i/>
          <w:sz w:val="24"/>
          <w:szCs w:val="24"/>
        </w:rPr>
        <w:t>”Ansatte i Mandal kommune har ytringsfrihet. Det innebærer at den enkelte ansatte kan uttale seg til media og andre instanser om spørsmål innad i virksomheten, om kritikkverdige forhold og utilsiktede virkninger av kommunale vedtak, dog innenfor grensene som gjelder for lovbestemt taushetsplikt. Den enkelte ansatte skal i den sammenheng gjøre oppmerksom på at det dreier seg om personlige ytringer og ikke ytringer på vegne av kommunen. Kommunal stillingstittel, brevark eller e-post skal ikke brukes i slike anledninger.”</w:t>
      </w:r>
    </w:p>
    <w:p w:rsidR="0015670B" w:rsidRDefault="0015670B" w:rsidP="00A41B06">
      <w:pPr>
        <w:autoSpaceDE w:val="0"/>
        <w:autoSpaceDN w:val="0"/>
        <w:adjustRightInd w:val="0"/>
        <w:spacing w:after="0" w:line="240" w:lineRule="auto"/>
        <w:rPr>
          <w:rFonts w:ascii="Arial" w:hAnsi="Arial" w:cs="Arial"/>
          <w:sz w:val="24"/>
          <w:szCs w:val="24"/>
        </w:rPr>
      </w:pPr>
    </w:p>
    <w:p w:rsidR="0015670B" w:rsidRDefault="0015670B"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Samtidig heter det i de etiske retningslinjene for folkevalgte og ansatte at:</w:t>
      </w:r>
    </w:p>
    <w:p w:rsidR="001F27A8" w:rsidRPr="00A41B06" w:rsidRDefault="0015670B"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sz w:val="24"/>
          <w:szCs w:val="24"/>
        </w:rPr>
        <w:t xml:space="preserve">”Alle ansatte plikter å arbeide aktivt for å nå kommunens vedtatte mål. Dette innebærer at alle </w:t>
      </w:r>
      <w:proofErr w:type="spellStart"/>
      <w:r w:rsidRPr="00A41B06">
        <w:rPr>
          <w:rFonts w:ascii="Arial" w:hAnsi="Arial" w:cs="Arial"/>
          <w:i/>
          <w:sz w:val="24"/>
          <w:szCs w:val="24"/>
        </w:rPr>
        <w:t>måforholde</w:t>
      </w:r>
      <w:proofErr w:type="spellEnd"/>
      <w:r w:rsidRPr="00A41B06">
        <w:rPr>
          <w:rFonts w:ascii="Arial" w:hAnsi="Arial" w:cs="Arial"/>
          <w:i/>
          <w:sz w:val="24"/>
          <w:szCs w:val="24"/>
        </w:rPr>
        <w:t xml:space="preserve"> seg lojalt til de politiske og administrative vedtak som treffes, og overholde de lover, forskrifter og reglementer som gjelder for kommunens virksomhet.”</w:t>
      </w:r>
    </w:p>
    <w:p w:rsidR="0015670B" w:rsidRDefault="0015670B" w:rsidP="00A41B06">
      <w:pPr>
        <w:autoSpaceDE w:val="0"/>
        <w:autoSpaceDN w:val="0"/>
        <w:adjustRightInd w:val="0"/>
        <w:spacing w:after="0" w:line="240" w:lineRule="auto"/>
        <w:rPr>
          <w:rFonts w:ascii="Arial" w:hAnsi="Arial" w:cs="Arial"/>
          <w:sz w:val="24"/>
          <w:szCs w:val="24"/>
        </w:rPr>
      </w:pPr>
    </w:p>
    <w:p w:rsidR="0015670B" w:rsidRPr="0015670B" w:rsidRDefault="0015670B"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Begge deler er for så vidt riktig, men spørsmålet er om kombinasjonen oppfordrer ansatte til å delta i samfunnsdebatten.</w:t>
      </w:r>
    </w:p>
    <w:p w:rsidR="0015670B" w:rsidRDefault="0015670B" w:rsidP="00A41B06">
      <w:pPr>
        <w:autoSpaceDE w:val="0"/>
        <w:autoSpaceDN w:val="0"/>
        <w:adjustRightInd w:val="0"/>
        <w:spacing w:after="0" w:line="240" w:lineRule="auto"/>
        <w:rPr>
          <w:rFonts w:ascii="Arial" w:hAnsi="Arial" w:cs="Arial"/>
          <w:sz w:val="24"/>
          <w:szCs w:val="24"/>
        </w:rPr>
      </w:pPr>
    </w:p>
    <w:p w:rsidR="00E03E1A" w:rsidRDefault="00E03E1A"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arbeidsreglementet i </w:t>
      </w:r>
      <w:r w:rsidRPr="008200E5">
        <w:rPr>
          <w:rFonts w:ascii="Arial" w:hAnsi="Arial" w:cs="Arial"/>
          <w:sz w:val="24"/>
          <w:szCs w:val="24"/>
          <w:u w:val="single"/>
          <w:shd w:val="clear" w:color="auto" w:fill="D6E3BC" w:themeFill="accent3" w:themeFillTint="66"/>
        </w:rPr>
        <w:t>Evje og Hornes</w:t>
      </w:r>
      <w:r>
        <w:rPr>
          <w:rFonts w:ascii="Arial" w:hAnsi="Arial" w:cs="Arial"/>
          <w:sz w:val="24"/>
          <w:szCs w:val="24"/>
        </w:rPr>
        <w:t>, er det gjort klart at ytringsfriheten gjelder. Spørsmålet er om oppfordringer til varsomhet, og understrekninger av at vedtak skal følges opp bidrar til å oppmuntre offentlig ansatte til å delta i det offentlige ordskiftet:</w:t>
      </w:r>
    </w:p>
    <w:p w:rsidR="00E03E1A" w:rsidRDefault="00E03E1A" w:rsidP="00A41B06">
      <w:pPr>
        <w:autoSpaceDE w:val="0"/>
        <w:autoSpaceDN w:val="0"/>
        <w:adjustRightInd w:val="0"/>
        <w:spacing w:after="0" w:line="240" w:lineRule="auto"/>
        <w:rPr>
          <w:rFonts w:ascii="Arial" w:hAnsi="Arial" w:cs="Arial"/>
          <w:sz w:val="24"/>
          <w:szCs w:val="24"/>
        </w:rPr>
      </w:pPr>
    </w:p>
    <w:p w:rsidR="00E03E1A" w:rsidRPr="00A41B06" w:rsidRDefault="00E03E1A" w:rsidP="00A41B06">
      <w:pPr>
        <w:pStyle w:val="Listeavsnitt"/>
        <w:numPr>
          <w:ilvl w:val="0"/>
          <w:numId w:val="8"/>
        </w:numPr>
        <w:spacing w:after="0" w:line="240" w:lineRule="auto"/>
        <w:rPr>
          <w:rFonts w:ascii="Arial" w:hAnsi="Arial" w:cs="Arial"/>
          <w:i/>
          <w:sz w:val="24"/>
          <w:szCs w:val="24"/>
        </w:rPr>
      </w:pPr>
      <w:r w:rsidRPr="00A41B06">
        <w:rPr>
          <w:rFonts w:ascii="Arial" w:hAnsi="Arial" w:cs="Arial"/>
          <w:i/>
          <w:sz w:val="24"/>
          <w:szCs w:val="24"/>
        </w:rPr>
        <w:t xml:space="preserve">”Ytringsfrihet er en grunnleggende rettighet og Evje og Hornnes skal være en åpen organisasjon. Dette betyr at det hovedsakelig er taushetsplikt etter lovverket som setter begrensninger for hva man ytrer utad både som ansatt og som privatperson. Imidlertid kan det som ansatt tidvis være hensiktsmessig å vise varsomhet ved uttalelser i det offentlige rom og til media. </w:t>
      </w:r>
    </w:p>
    <w:p w:rsidR="00E03E1A" w:rsidRPr="00A41B06" w:rsidRDefault="00E03E1A" w:rsidP="00A41B06">
      <w:pPr>
        <w:pStyle w:val="Listeavsnitt"/>
        <w:numPr>
          <w:ilvl w:val="0"/>
          <w:numId w:val="8"/>
        </w:numPr>
        <w:spacing w:after="0" w:line="240" w:lineRule="auto"/>
        <w:rPr>
          <w:rFonts w:ascii="Arial" w:hAnsi="Arial" w:cs="Arial"/>
          <w:i/>
          <w:sz w:val="24"/>
          <w:szCs w:val="24"/>
        </w:rPr>
      </w:pPr>
      <w:r w:rsidRPr="00A41B06">
        <w:rPr>
          <w:rFonts w:ascii="Arial" w:hAnsi="Arial" w:cs="Arial"/>
          <w:i/>
          <w:sz w:val="24"/>
          <w:szCs w:val="24"/>
        </w:rPr>
        <w:t>Det er viktig å skille mellom å uttale seg som privatperson og å uttrykke seg på vegne av kommune/ arbeidsgiver. Informasjon og uttalelser på vegne av kommunen skal følge korrekt informasjonsstrategi.</w:t>
      </w:r>
    </w:p>
    <w:p w:rsidR="00E03E1A" w:rsidRPr="00A41B06" w:rsidRDefault="00E03E1A" w:rsidP="00A41B06">
      <w:pPr>
        <w:pStyle w:val="Listeavsnitt"/>
        <w:numPr>
          <w:ilvl w:val="0"/>
          <w:numId w:val="8"/>
        </w:numPr>
        <w:spacing w:after="0" w:line="240" w:lineRule="auto"/>
        <w:rPr>
          <w:rFonts w:ascii="Arial" w:hAnsi="Arial" w:cs="Arial"/>
          <w:i/>
          <w:sz w:val="24"/>
          <w:szCs w:val="24"/>
        </w:rPr>
      </w:pPr>
      <w:r w:rsidRPr="00A41B06">
        <w:rPr>
          <w:rFonts w:ascii="Arial" w:hAnsi="Arial" w:cs="Arial"/>
          <w:i/>
          <w:sz w:val="24"/>
          <w:szCs w:val="24"/>
        </w:rPr>
        <w:t>Arbeidsgiver presiserer at tjenestevei er den ønskelige og naturlige informasjonskanal i arbeidsrelaterte forhold og at alle gyldige vedtak er bindende for både ledere og ansatte.”</w:t>
      </w:r>
    </w:p>
    <w:p w:rsidR="00E03E1A" w:rsidRDefault="00E03E1A" w:rsidP="00A41B06">
      <w:pPr>
        <w:autoSpaceDE w:val="0"/>
        <w:autoSpaceDN w:val="0"/>
        <w:adjustRightInd w:val="0"/>
        <w:spacing w:after="0" w:line="240" w:lineRule="auto"/>
        <w:rPr>
          <w:rFonts w:ascii="Arial" w:hAnsi="Arial" w:cs="Arial"/>
          <w:sz w:val="24"/>
          <w:szCs w:val="24"/>
        </w:rPr>
      </w:pPr>
    </w:p>
    <w:p w:rsidR="00E03E1A" w:rsidRDefault="00E03E1A" w:rsidP="00A41B06">
      <w:pPr>
        <w:autoSpaceDE w:val="0"/>
        <w:autoSpaceDN w:val="0"/>
        <w:adjustRightInd w:val="0"/>
        <w:spacing w:after="0" w:line="240" w:lineRule="auto"/>
        <w:rPr>
          <w:rFonts w:ascii="Arial" w:hAnsi="Arial" w:cs="Arial"/>
          <w:sz w:val="24"/>
          <w:szCs w:val="24"/>
        </w:rPr>
      </w:pPr>
    </w:p>
    <w:p w:rsidR="001F27A8" w:rsidRPr="001F27A8" w:rsidRDefault="001F27A8" w:rsidP="00A41B06">
      <w:pPr>
        <w:autoSpaceDE w:val="0"/>
        <w:autoSpaceDN w:val="0"/>
        <w:adjustRightInd w:val="0"/>
        <w:spacing w:after="0" w:line="240" w:lineRule="auto"/>
        <w:rPr>
          <w:rFonts w:ascii="Arial" w:hAnsi="Arial" w:cs="Arial"/>
          <w:sz w:val="24"/>
          <w:szCs w:val="24"/>
        </w:rPr>
      </w:pPr>
      <w:r w:rsidRPr="008200E5">
        <w:rPr>
          <w:rFonts w:ascii="Arial" w:hAnsi="Arial" w:cs="Arial"/>
          <w:sz w:val="24"/>
          <w:szCs w:val="24"/>
          <w:u w:val="single"/>
          <w:shd w:val="clear" w:color="auto" w:fill="D6E3BC" w:themeFill="accent3" w:themeFillTint="66"/>
        </w:rPr>
        <w:t>Marnardal</w:t>
      </w:r>
      <w:r w:rsidR="008200E5">
        <w:rPr>
          <w:rFonts w:ascii="Arial" w:hAnsi="Arial" w:cs="Arial"/>
          <w:sz w:val="24"/>
          <w:szCs w:val="24"/>
        </w:rPr>
        <w:t xml:space="preserve"> </w:t>
      </w:r>
      <w:r>
        <w:rPr>
          <w:rFonts w:ascii="Arial" w:hAnsi="Arial" w:cs="Arial"/>
          <w:sz w:val="24"/>
          <w:szCs w:val="24"/>
        </w:rPr>
        <w:t>kommer med en forsiktig oppfordring om deltakelse:</w:t>
      </w:r>
    </w:p>
    <w:p w:rsidR="001F27A8" w:rsidRPr="00A41B06" w:rsidRDefault="001F27A8" w:rsidP="00A41B06">
      <w:pPr>
        <w:pStyle w:val="Default"/>
        <w:numPr>
          <w:ilvl w:val="0"/>
          <w:numId w:val="8"/>
        </w:numPr>
        <w:rPr>
          <w:rFonts w:ascii="Arial" w:hAnsi="Arial" w:cs="Arial"/>
        </w:rPr>
      </w:pPr>
      <w:r w:rsidRPr="00A41B06">
        <w:rPr>
          <w:rFonts w:ascii="Arial" w:hAnsi="Arial" w:cs="Arial"/>
          <w:i/>
        </w:rPr>
        <w:t>”Alle ansatte har som samfunnsborgere ytringsfrihet, og kan delta i den alminnelige samfunnsdebatt. Ytringsfriheten gir også ansatte rett til å uttale seg kritisk til forhold som berører virksomheten de jobber i. Det gir et godt grunnlag for en opplyst samfunnsdebatt at ansatte uttaler seg basert på faglig innsikt. Arbeidstakeren deltar i samfunnsdebattene på egne vegne. Kommuneledelsen har rett til å beslutte hvem som uttaler seg på kommunens vegne.”</w:t>
      </w:r>
    </w:p>
    <w:p w:rsidR="004E30AE" w:rsidRDefault="004E30AE" w:rsidP="00A41B06">
      <w:pPr>
        <w:autoSpaceDE w:val="0"/>
        <w:autoSpaceDN w:val="0"/>
        <w:adjustRightInd w:val="0"/>
        <w:spacing w:after="0" w:line="240" w:lineRule="auto"/>
        <w:rPr>
          <w:rFonts w:ascii="Arial" w:hAnsi="Arial" w:cs="Arial"/>
          <w:sz w:val="24"/>
          <w:szCs w:val="24"/>
        </w:rPr>
      </w:pPr>
    </w:p>
    <w:p w:rsidR="004E30AE" w:rsidRPr="004E30AE" w:rsidRDefault="004E30AE" w:rsidP="00A41B06">
      <w:pPr>
        <w:autoSpaceDE w:val="0"/>
        <w:autoSpaceDN w:val="0"/>
        <w:adjustRightInd w:val="0"/>
        <w:spacing w:after="0" w:line="240" w:lineRule="auto"/>
        <w:rPr>
          <w:rFonts w:ascii="Arial" w:hAnsi="Arial" w:cs="Arial"/>
          <w:sz w:val="24"/>
          <w:szCs w:val="24"/>
          <w:u w:val="single"/>
        </w:rPr>
      </w:pPr>
      <w:r>
        <w:rPr>
          <w:rFonts w:ascii="Arial" w:hAnsi="Arial" w:cs="Arial"/>
          <w:sz w:val="24"/>
          <w:szCs w:val="24"/>
        </w:rPr>
        <w:lastRenderedPageBreak/>
        <w:t xml:space="preserve">Samme formulering er brukt av </w:t>
      </w:r>
      <w:r w:rsidRPr="008200E5">
        <w:rPr>
          <w:rFonts w:ascii="Arial" w:hAnsi="Arial" w:cs="Arial"/>
          <w:sz w:val="24"/>
          <w:szCs w:val="24"/>
          <w:u w:val="single"/>
          <w:shd w:val="clear" w:color="auto" w:fill="D6E3BC" w:themeFill="accent3" w:themeFillTint="66"/>
        </w:rPr>
        <w:t>Valle kommune</w:t>
      </w:r>
      <w:r>
        <w:rPr>
          <w:rFonts w:ascii="Arial" w:hAnsi="Arial" w:cs="Arial"/>
          <w:sz w:val="24"/>
          <w:szCs w:val="24"/>
          <w:u w:val="single"/>
        </w:rPr>
        <w:t>.</w:t>
      </w:r>
    </w:p>
    <w:p w:rsidR="00306847" w:rsidRDefault="00306847" w:rsidP="00A41B06">
      <w:pPr>
        <w:autoSpaceDE w:val="0"/>
        <w:autoSpaceDN w:val="0"/>
        <w:adjustRightInd w:val="0"/>
        <w:spacing w:after="0" w:line="240" w:lineRule="auto"/>
        <w:rPr>
          <w:rFonts w:ascii="Arial" w:hAnsi="Arial" w:cs="Arial"/>
          <w:sz w:val="24"/>
          <w:szCs w:val="24"/>
        </w:rPr>
      </w:pPr>
    </w:p>
    <w:p w:rsidR="001F27A8" w:rsidRPr="004E30AE" w:rsidRDefault="001F27A8" w:rsidP="00A41B06">
      <w:pPr>
        <w:autoSpaceDE w:val="0"/>
        <w:autoSpaceDN w:val="0"/>
        <w:adjustRightInd w:val="0"/>
        <w:spacing w:after="0" w:line="240" w:lineRule="auto"/>
        <w:rPr>
          <w:rFonts w:ascii="Arial" w:hAnsi="Arial" w:cs="Arial"/>
          <w:sz w:val="24"/>
          <w:szCs w:val="24"/>
        </w:rPr>
      </w:pPr>
      <w:r w:rsidRPr="008200E5">
        <w:rPr>
          <w:rFonts w:ascii="Arial" w:hAnsi="Arial" w:cs="Arial"/>
          <w:sz w:val="24"/>
          <w:szCs w:val="24"/>
          <w:u w:val="single"/>
          <w:shd w:val="clear" w:color="auto" w:fill="D6E3BC" w:themeFill="accent3" w:themeFillTint="66"/>
        </w:rPr>
        <w:t>Risør</w:t>
      </w:r>
      <w:r w:rsidR="004E30AE">
        <w:rPr>
          <w:rFonts w:ascii="Arial" w:hAnsi="Arial" w:cs="Arial"/>
          <w:sz w:val="24"/>
          <w:szCs w:val="24"/>
        </w:rPr>
        <w:t xml:space="preserve"> skraper nedpå jernet, og er litt tvetydige:</w:t>
      </w:r>
    </w:p>
    <w:p w:rsidR="001F27A8" w:rsidRPr="001F27A8" w:rsidRDefault="001F27A8" w:rsidP="00A41B06">
      <w:pPr>
        <w:pStyle w:val="Default"/>
        <w:numPr>
          <w:ilvl w:val="0"/>
          <w:numId w:val="8"/>
        </w:numPr>
        <w:rPr>
          <w:rFonts w:ascii="Arial" w:hAnsi="Arial" w:cs="Arial"/>
          <w:i/>
        </w:rPr>
      </w:pPr>
      <w:r>
        <w:rPr>
          <w:rFonts w:ascii="Arial" w:hAnsi="Arial" w:cs="Arial"/>
          <w:i/>
        </w:rPr>
        <w:t>”</w:t>
      </w:r>
      <w:r w:rsidRPr="001F27A8">
        <w:rPr>
          <w:rFonts w:ascii="Arial" w:hAnsi="Arial" w:cs="Arial"/>
          <w:i/>
        </w:rPr>
        <w:t xml:space="preserve">Ansatte har rett til å uttale seg til media. Det må skilles mellom personlige ytringer og ytringer som gjøres på vegne av kommunen. Ansatte har lojalitetsplikt overfor </w:t>
      </w:r>
      <w:r>
        <w:rPr>
          <w:rFonts w:ascii="Arial" w:hAnsi="Arial" w:cs="Arial"/>
          <w:i/>
        </w:rPr>
        <w:t>Risør kommune som arbeidsgiver.”</w:t>
      </w:r>
    </w:p>
    <w:p w:rsidR="001F27A8" w:rsidRDefault="001F27A8" w:rsidP="00A41B06">
      <w:pPr>
        <w:autoSpaceDE w:val="0"/>
        <w:autoSpaceDN w:val="0"/>
        <w:adjustRightInd w:val="0"/>
        <w:spacing w:after="0" w:line="240" w:lineRule="auto"/>
        <w:rPr>
          <w:rFonts w:ascii="Arial" w:hAnsi="Arial" w:cs="Arial"/>
          <w:sz w:val="24"/>
          <w:szCs w:val="24"/>
        </w:rPr>
      </w:pPr>
    </w:p>
    <w:p w:rsidR="00651A49" w:rsidRDefault="00651A49"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Med litt andre ord gjentas tvetydigheten i arbeidsreglementet:</w:t>
      </w:r>
    </w:p>
    <w:p w:rsidR="00651A49" w:rsidRPr="00A41B06" w:rsidRDefault="00651A49" w:rsidP="00A41B06">
      <w:pPr>
        <w:pStyle w:val="Default"/>
        <w:numPr>
          <w:ilvl w:val="0"/>
          <w:numId w:val="8"/>
        </w:numPr>
        <w:rPr>
          <w:rFonts w:ascii="Arial" w:hAnsi="Arial" w:cs="Arial"/>
        </w:rPr>
      </w:pPr>
      <w:r w:rsidRPr="00A41B06">
        <w:rPr>
          <w:rFonts w:ascii="Arial" w:hAnsi="Arial" w:cs="Arial"/>
          <w:i/>
        </w:rPr>
        <w:t>”Kommunens ansatte, så vel som alle andre, har en grunnleggende rett til å ytre seg kritisk om kommunens virksomhet og o</w:t>
      </w:r>
      <w:r w:rsidR="00A41B06">
        <w:rPr>
          <w:rFonts w:ascii="Arial" w:hAnsi="Arial" w:cs="Arial"/>
          <w:i/>
        </w:rPr>
        <w:t xml:space="preserve">m forholdene på </w:t>
      </w:r>
      <w:proofErr w:type="spellStart"/>
      <w:r w:rsidR="00A41B06">
        <w:rPr>
          <w:rFonts w:ascii="Arial" w:hAnsi="Arial" w:cs="Arial"/>
          <w:i/>
        </w:rPr>
        <w:t>arbeidsplassen</w:t>
      </w:r>
      <w:proofErr w:type="gramStart"/>
      <w:r w:rsidR="00A41B06">
        <w:rPr>
          <w:rFonts w:ascii="Arial" w:hAnsi="Arial" w:cs="Arial"/>
          <w:i/>
        </w:rPr>
        <w:t>.</w:t>
      </w:r>
      <w:r w:rsidRPr="00A41B06">
        <w:rPr>
          <w:rFonts w:ascii="Arial" w:hAnsi="Arial" w:cs="Arial"/>
          <w:i/>
        </w:rPr>
        <w:t>Ytringer</w:t>
      </w:r>
      <w:proofErr w:type="spellEnd"/>
      <w:proofErr w:type="gramEnd"/>
      <w:r w:rsidRPr="00A41B06">
        <w:rPr>
          <w:rFonts w:ascii="Arial" w:hAnsi="Arial" w:cs="Arial"/>
          <w:i/>
        </w:rPr>
        <w:t xml:space="preserve"> som kan skade virksomhetens interesser begrenses imidlertid ut fra hensyn til lojalitetsplikten. Innskrenkingen i den ansattes ytringsfrihet må være både relevant og saklig i det enkelte tilfelle, og må ikke gå lenger enn nødvendig. Stillingen eller posisjonen til den som uttaler seg vil også være et moment i vurdering av om en ytring er å anse for brudd på lojalitetsplikte</w:t>
      </w:r>
      <w:r w:rsidRPr="00A41B06">
        <w:rPr>
          <w:rFonts w:ascii="Arial" w:hAnsi="Arial" w:cs="Arial"/>
        </w:rPr>
        <w:t>n.”</w:t>
      </w:r>
    </w:p>
    <w:p w:rsidR="001F27A8" w:rsidRDefault="001F27A8" w:rsidP="00A41B06">
      <w:pPr>
        <w:autoSpaceDE w:val="0"/>
        <w:autoSpaceDN w:val="0"/>
        <w:adjustRightInd w:val="0"/>
        <w:spacing w:after="0" w:line="240" w:lineRule="auto"/>
        <w:rPr>
          <w:rFonts w:ascii="Arial" w:hAnsi="Arial" w:cs="Arial"/>
          <w:sz w:val="24"/>
          <w:szCs w:val="24"/>
        </w:rPr>
      </w:pPr>
    </w:p>
    <w:p w:rsidR="001F27A8" w:rsidRDefault="001F27A8"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Noen ganger kolliderer kommunikasjonsplanene med tanken om meningsmangfold og livlig offentlig debatt – her et eksempel fra</w:t>
      </w:r>
      <w:r w:rsidR="00E32DBD">
        <w:rPr>
          <w:rFonts w:ascii="Arial" w:hAnsi="Arial" w:cs="Arial"/>
          <w:sz w:val="24"/>
          <w:szCs w:val="24"/>
        </w:rPr>
        <w:t xml:space="preserve"> målsettinger i</w:t>
      </w:r>
      <w:r>
        <w:rPr>
          <w:rFonts w:ascii="Arial" w:hAnsi="Arial" w:cs="Arial"/>
          <w:sz w:val="24"/>
          <w:szCs w:val="24"/>
        </w:rPr>
        <w:t xml:space="preserve"> </w:t>
      </w:r>
      <w:r w:rsidRPr="004E30AE">
        <w:rPr>
          <w:rFonts w:ascii="Arial" w:hAnsi="Arial" w:cs="Arial"/>
          <w:sz w:val="24"/>
          <w:szCs w:val="24"/>
          <w:u w:val="single"/>
        </w:rPr>
        <w:t>Songdalen</w:t>
      </w:r>
      <w:r>
        <w:rPr>
          <w:rFonts w:ascii="Arial" w:hAnsi="Arial" w:cs="Arial"/>
          <w:sz w:val="24"/>
          <w:szCs w:val="24"/>
        </w:rPr>
        <w:t>:</w:t>
      </w:r>
    </w:p>
    <w:p w:rsidR="001F27A8" w:rsidRPr="004E30AE" w:rsidRDefault="001F27A8" w:rsidP="00A41B06">
      <w:pPr>
        <w:pStyle w:val="Listeavsnitt"/>
        <w:numPr>
          <w:ilvl w:val="0"/>
          <w:numId w:val="8"/>
        </w:numPr>
        <w:autoSpaceDE w:val="0"/>
        <w:autoSpaceDN w:val="0"/>
        <w:adjustRightInd w:val="0"/>
        <w:spacing w:after="0" w:line="240" w:lineRule="auto"/>
        <w:rPr>
          <w:rFonts w:ascii="Arial" w:hAnsi="Arial" w:cs="Arial"/>
          <w:i/>
          <w:color w:val="000000"/>
        </w:rPr>
      </w:pPr>
      <w:r w:rsidRPr="004E30AE">
        <w:rPr>
          <w:rFonts w:ascii="Arial" w:hAnsi="Arial" w:cs="Arial"/>
          <w:i/>
          <w:color w:val="000000"/>
        </w:rPr>
        <w:t xml:space="preserve">Forankre omdømmearbeid i hele kommunen. ”Alle snakker samme språk.” </w:t>
      </w:r>
    </w:p>
    <w:p w:rsidR="00E32DBD" w:rsidRPr="004E30AE" w:rsidRDefault="00E32DBD" w:rsidP="00A41B06">
      <w:pPr>
        <w:pStyle w:val="Listeavsnitt"/>
        <w:numPr>
          <w:ilvl w:val="0"/>
          <w:numId w:val="8"/>
        </w:numPr>
        <w:autoSpaceDE w:val="0"/>
        <w:autoSpaceDN w:val="0"/>
        <w:adjustRightInd w:val="0"/>
        <w:spacing w:after="0" w:line="240" w:lineRule="auto"/>
        <w:rPr>
          <w:rFonts w:ascii="Arial" w:hAnsi="Arial" w:cs="Arial"/>
          <w:i/>
          <w:color w:val="000000"/>
        </w:rPr>
      </w:pPr>
      <w:r w:rsidRPr="004E30AE">
        <w:rPr>
          <w:rFonts w:ascii="Arial" w:hAnsi="Arial" w:cs="Arial"/>
          <w:i/>
          <w:color w:val="000000"/>
        </w:rPr>
        <w:t xml:space="preserve">Kommunens informasjon utad må være uniform. </w:t>
      </w:r>
    </w:p>
    <w:p w:rsidR="001F27A8" w:rsidRDefault="001F27A8" w:rsidP="00A41B06">
      <w:pPr>
        <w:autoSpaceDE w:val="0"/>
        <w:autoSpaceDN w:val="0"/>
        <w:adjustRightInd w:val="0"/>
        <w:spacing w:after="0" w:line="240" w:lineRule="auto"/>
        <w:rPr>
          <w:rFonts w:ascii="Arial" w:hAnsi="Arial" w:cs="Arial"/>
          <w:sz w:val="24"/>
          <w:szCs w:val="24"/>
        </w:rPr>
      </w:pPr>
    </w:p>
    <w:p w:rsidR="00253342" w:rsidRDefault="00253342" w:rsidP="00A41B06">
      <w:pPr>
        <w:autoSpaceDE w:val="0"/>
        <w:autoSpaceDN w:val="0"/>
        <w:adjustRightInd w:val="0"/>
        <w:spacing w:after="0" w:line="240" w:lineRule="auto"/>
        <w:rPr>
          <w:rFonts w:ascii="Arial" w:hAnsi="Arial" w:cs="Arial"/>
          <w:sz w:val="24"/>
          <w:szCs w:val="24"/>
        </w:rPr>
      </w:pPr>
    </w:p>
    <w:p w:rsidR="001F27A8" w:rsidRDefault="00FC196A"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w:t>
      </w:r>
      <w:r w:rsidRPr="008200E5">
        <w:rPr>
          <w:rFonts w:ascii="Arial" w:hAnsi="Arial" w:cs="Arial"/>
          <w:sz w:val="24"/>
          <w:szCs w:val="24"/>
          <w:u w:val="single"/>
          <w:shd w:val="clear" w:color="auto" w:fill="D6E3BC" w:themeFill="accent3" w:themeFillTint="66"/>
        </w:rPr>
        <w:t>Åmli</w:t>
      </w:r>
      <w:r>
        <w:rPr>
          <w:rFonts w:ascii="Arial" w:hAnsi="Arial" w:cs="Arial"/>
          <w:sz w:val="24"/>
          <w:szCs w:val="24"/>
        </w:rPr>
        <w:t xml:space="preserve"> aner vi et visst forbehold:</w:t>
      </w:r>
    </w:p>
    <w:p w:rsidR="00FC196A" w:rsidRPr="00A41B06" w:rsidRDefault="00FC196A" w:rsidP="00A41B06">
      <w:pPr>
        <w:pStyle w:val="Listeavsnitt"/>
        <w:numPr>
          <w:ilvl w:val="0"/>
          <w:numId w:val="8"/>
        </w:numPr>
        <w:autoSpaceDE w:val="0"/>
        <w:autoSpaceDN w:val="0"/>
        <w:adjustRightInd w:val="0"/>
        <w:spacing w:after="0" w:line="240" w:lineRule="auto"/>
        <w:rPr>
          <w:rFonts w:ascii="Arial" w:hAnsi="Arial" w:cs="Arial"/>
          <w:i/>
          <w:color w:val="000000"/>
        </w:rPr>
      </w:pPr>
      <w:r w:rsidRPr="00A41B06">
        <w:rPr>
          <w:rFonts w:ascii="Arial" w:hAnsi="Arial" w:cs="Arial"/>
          <w:i/>
          <w:color w:val="000000"/>
        </w:rPr>
        <w:t xml:space="preserve">”Som privatperson har kommunalt ansatte i sin alminnelighet samme adgang som andre til å rette offentlig kritikk mot styre og stell i den kommunen de er ansatt i. </w:t>
      </w:r>
    </w:p>
    <w:p w:rsidR="00FC196A" w:rsidRPr="00A41B06" w:rsidRDefault="00FC196A" w:rsidP="00A41B06">
      <w:pPr>
        <w:pStyle w:val="Listeavsnitt"/>
        <w:numPr>
          <w:ilvl w:val="0"/>
          <w:numId w:val="8"/>
        </w:numPr>
        <w:autoSpaceDE w:val="0"/>
        <w:autoSpaceDN w:val="0"/>
        <w:adjustRightInd w:val="0"/>
        <w:spacing w:after="0" w:line="240" w:lineRule="auto"/>
        <w:rPr>
          <w:rFonts w:ascii="Arial" w:hAnsi="Arial" w:cs="Arial"/>
          <w:i/>
          <w:sz w:val="24"/>
          <w:szCs w:val="24"/>
        </w:rPr>
      </w:pPr>
      <w:r w:rsidRPr="00A41B06">
        <w:rPr>
          <w:rFonts w:ascii="Arial" w:hAnsi="Arial" w:cs="Arial"/>
          <w:i/>
          <w:color w:val="000000"/>
        </w:rPr>
        <w:t>Når det gjelder forhold som hører inn under eget arbeidsområde, kan det stille seg annerledes, spesielt for den som har lederansvar. Her kommer den ansattes lojalitetsplikt overfor arbeidsgiver inn. Det er ønskelig at en i slike tilfeller skal gå tjenestevei med sine kritiske synspunkter.”</w:t>
      </w:r>
    </w:p>
    <w:p w:rsidR="00FC196A" w:rsidRPr="00FC196A" w:rsidRDefault="00FC196A" w:rsidP="00A41B06">
      <w:pPr>
        <w:autoSpaceDE w:val="0"/>
        <w:autoSpaceDN w:val="0"/>
        <w:adjustRightInd w:val="0"/>
        <w:spacing w:after="0" w:line="240" w:lineRule="auto"/>
        <w:rPr>
          <w:rFonts w:ascii="Arial" w:hAnsi="Arial" w:cs="Arial"/>
          <w:sz w:val="24"/>
          <w:szCs w:val="24"/>
        </w:rPr>
      </w:pPr>
    </w:p>
    <w:p w:rsidR="001F27A8" w:rsidRDefault="001F27A8" w:rsidP="00A41B06">
      <w:pPr>
        <w:autoSpaceDE w:val="0"/>
        <w:autoSpaceDN w:val="0"/>
        <w:adjustRightInd w:val="0"/>
        <w:spacing w:after="0" w:line="240" w:lineRule="auto"/>
        <w:rPr>
          <w:rFonts w:ascii="Arial" w:hAnsi="Arial" w:cs="Arial"/>
          <w:sz w:val="24"/>
          <w:szCs w:val="24"/>
        </w:rPr>
      </w:pPr>
    </w:p>
    <w:p w:rsidR="00CE32D1" w:rsidRDefault="00CE32D1" w:rsidP="00A41B06">
      <w:pPr>
        <w:autoSpaceDE w:val="0"/>
        <w:autoSpaceDN w:val="0"/>
        <w:adjustRightInd w:val="0"/>
        <w:spacing w:after="0" w:line="240" w:lineRule="auto"/>
        <w:rPr>
          <w:rFonts w:ascii="Arial" w:hAnsi="Arial" w:cs="Arial"/>
          <w:sz w:val="24"/>
          <w:szCs w:val="24"/>
        </w:rPr>
      </w:pPr>
      <w:r>
        <w:rPr>
          <w:rFonts w:ascii="Arial" w:hAnsi="Arial" w:cs="Arial"/>
          <w:sz w:val="24"/>
          <w:szCs w:val="24"/>
        </w:rPr>
        <w:t>Disse kommunene har ikke noe spesifikt om ansattes ytringsfrihet:</w:t>
      </w:r>
    </w:p>
    <w:p w:rsidR="00CE32D1" w:rsidRPr="00A41B06" w:rsidRDefault="00CE32D1" w:rsidP="00A41B06">
      <w:pPr>
        <w:pStyle w:val="Listeavsnitt"/>
        <w:numPr>
          <w:ilvl w:val="0"/>
          <w:numId w:val="12"/>
        </w:numPr>
        <w:autoSpaceDE w:val="0"/>
        <w:autoSpaceDN w:val="0"/>
        <w:adjustRightInd w:val="0"/>
        <w:spacing w:after="0" w:line="240" w:lineRule="auto"/>
        <w:rPr>
          <w:rFonts w:ascii="Arial" w:hAnsi="Arial" w:cs="Arial"/>
          <w:sz w:val="24"/>
          <w:szCs w:val="24"/>
        </w:rPr>
      </w:pPr>
      <w:r w:rsidRPr="00A41B06">
        <w:rPr>
          <w:rFonts w:ascii="Arial" w:hAnsi="Arial" w:cs="Arial"/>
          <w:sz w:val="24"/>
          <w:szCs w:val="24"/>
        </w:rPr>
        <w:t>Farsund</w:t>
      </w:r>
    </w:p>
    <w:p w:rsidR="00CE32D1" w:rsidRPr="00A41B06" w:rsidRDefault="00CE32D1" w:rsidP="00A41B06">
      <w:pPr>
        <w:pStyle w:val="Listeavsnitt"/>
        <w:numPr>
          <w:ilvl w:val="0"/>
          <w:numId w:val="12"/>
        </w:numPr>
        <w:autoSpaceDE w:val="0"/>
        <w:autoSpaceDN w:val="0"/>
        <w:adjustRightInd w:val="0"/>
        <w:spacing w:after="0" w:line="240" w:lineRule="auto"/>
        <w:rPr>
          <w:rFonts w:ascii="Arial" w:hAnsi="Arial" w:cs="Arial"/>
          <w:sz w:val="24"/>
          <w:szCs w:val="24"/>
        </w:rPr>
      </w:pPr>
      <w:r w:rsidRPr="00A41B06">
        <w:rPr>
          <w:rFonts w:ascii="Arial" w:hAnsi="Arial" w:cs="Arial"/>
          <w:sz w:val="24"/>
          <w:szCs w:val="24"/>
        </w:rPr>
        <w:t>Flekkefjord</w:t>
      </w:r>
    </w:p>
    <w:p w:rsidR="0082545D" w:rsidRPr="00A41B06" w:rsidRDefault="001F27A8" w:rsidP="00A41B06">
      <w:pPr>
        <w:pStyle w:val="Listeavsnitt"/>
        <w:numPr>
          <w:ilvl w:val="0"/>
          <w:numId w:val="12"/>
        </w:numPr>
        <w:autoSpaceDE w:val="0"/>
        <w:autoSpaceDN w:val="0"/>
        <w:adjustRightInd w:val="0"/>
        <w:spacing w:after="0" w:line="240" w:lineRule="auto"/>
        <w:rPr>
          <w:rFonts w:ascii="Arial" w:hAnsi="Arial" w:cs="Arial"/>
          <w:sz w:val="24"/>
          <w:szCs w:val="24"/>
        </w:rPr>
      </w:pPr>
      <w:r w:rsidRPr="00A41B06">
        <w:rPr>
          <w:rFonts w:ascii="Arial" w:hAnsi="Arial" w:cs="Arial"/>
          <w:sz w:val="24"/>
          <w:szCs w:val="24"/>
        </w:rPr>
        <w:t>Sirdal</w:t>
      </w:r>
    </w:p>
    <w:p w:rsidR="00E32DBD" w:rsidRPr="00A41B06" w:rsidRDefault="00E32DBD" w:rsidP="00A41B06">
      <w:pPr>
        <w:pStyle w:val="Listeavsnitt"/>
        <w:numPr>
          <w:ilvl w:val="0"/>
          <w:numId w:val="12"/>
        </w:numPr>
        <w:autoSpaceDE w:val="0"/>
        <w:autoSpaceDN w:val="0"/>
        <w:adjustRightInd w:val="0"/>
        <w:spacing w:after="0" w:line="240" w:lineRule="auto"/>
        <w:rPr>
          <w:rFonts w:ascii="Arial" w:hAnsi="Arial" w:cs="Arial"/>
          <w:sz w:val="24"/>
          <w:szCs w:val="24"/>
        </w:rPr>
      </w:pPr>
      <w:r w:rsidRPr="00A41B06">
        <w:rPr>
          <w:rFonts w:ascii="Arial" w:hAnsi="Arial" w:cs="Arial"/>
          <w:sz w:val="24"/>
          <w:szCs w:val="24"/>
        </w:rPr>
        <w:t>Søgne</w:t>
      </w:r>
    </w:p>
    <w:p w:rsidR="001F27A8" w:rsidRPr="00A41B06" w:rsidRDefault="00FC196A" w:rsidP="00A41B06">
      <w:pPr>
        <w:pStyle w:val="Listeavsnitt"/>
        <w:numPr>
          <w:ilvl w:val="0"/>
          <w:numId w:val="12"/>
        </w:numPr>
        <w:autoSpaceDE w:val="0"/>
        <w:autoSpaceDN w:val="0"/>
        <w:adjustRightInd w:val="0"/>
        <w:spacing w:after="0" w:line="240" w:lineRule="auto"/>
        <w:rPr>
          <w:rFonts w:ascii="Arial" w:hAnsi="Arial" w:cs="Arial"/>
          <w:sz w:val="24"/>
          <w:szCs w:val="24"/>
        </w:rPr>
      </w:pPr>
      <w:r w:rsidRPr="00A41B06">
        <w:rPr>
          <w:rFonts w:ascii="Arial" w:hAnsi="Arial" w:cs="Arial"/>
          <w:sz w:val="24"/>
          <w:szCs w:val="24"/>
        </w:rPr>
        <w:t>Vegårshei</w:t>
      </w:r>
    </w:p>
    <w:p w:rsidR="008F6B49" w:rsidRDefault="008F6B49" w:rsidP="00A41B06">
      <w:pPr>
        <w:tabs>
          <w:tab w:val="left" w:pos="10215"/>
        </w:tabs>
        <w:spacing w:after="0" w:line="240" w:lineRule="auto"/>
        <w:rPr>
          <w:rFonts w:ascii="Arial" w:hAnsi="Arial" w:cs="Arial"/>
          <w:sz w:val="24"/>
          <w:szCs w:val="24"/>
          <w:u w:val="single"/>
        </w:rPr>
      </w:pPr>
    </w:p>
    <w:p w:rsidR="00A220B4" w:rsidRDefault="00A220B4" w:rsidP="00A41B06">
      <w:pPr>
        <w:tabs>
          <w:tab w:val="left" w:pos="10215"/>
        </w:tabs>
        <w:spacing w:after="0" w:line="240" w:lineRule="auto"/>
        <w:rPr>
          <w:rFonts w:ascii="Arial" w:hAnsi="Arial" w:cs="Arial"/>
          <w:sz w:val="24"/>
          <w:szCs w:val="24"/>
          <w:u w:val="single"/>
        </w:rPr>
      </w:pPr>
    </w:p>
    <w:p w:rsidR="00A220B4" w:rsidRDefault="00A220B4" w:rsidP="00A41B06">
      <w:pPr>
        <w:tabs>
          <w:tab w:val="left" w:pos="10215"/>
        </w:tabs>
        <w:spacing w:after="0" w:line="240" w:lineRule="auto"/>
        <w:rPr>
          <w:rFonts w:ascii="Arial" w:hAnsi="Arial" w:cs="Arial"/>
          <w:sz w:val="24"/>
          <w:szCs w:val="24"/>
          <w:u w:val="single"/>
        </w:rPr>
      </w:pPr>
    </w:p>
    <w:p w:rsidR="00D4433F" w:rsidRPr="004A4180" w:rsidRDefault="00113722" w:rsidP="00A41B06">
      <w:pPr>
        <w:autoSpaceDE w:val="0"/>
        <w:autoSpaceDN w:val="0"/>
        <w:adjustRightInd w:val="0"/>
        <w:spacing w:after="0" w:line="240" w:lineRule="auto"/>
        <w:rPr>
          <w:rFonts w:ascii="Arial" w:hAnsi="Arial" w:cs="Arial"/>
          <w:sz w:val="36"/>
          <w:szCs w:val="36"/>
        </w:rPr>
      </w:pPr>
      <w:r>
        <w:rPr>
          <w:rFonts w:ascii="Arial" w:hAnsi="Arial" w:cs="Arial"/>
          <w:sz w:val="36"/>
          <w:szCs w:val="36"/>
        </w:rPr>
        <w:t>4</w:t>
      </w:r>
      <w:r w:rsidR="00D4433F" w:rsidRPr="004A4180">
        <w:rPr>
          <w:rFonts w:ascii="Arial" w:hAnsi="Arial" w:cs="Arial"/>
          <w:sz w:val="36"/>
          <w:szCs w:val="36"/>
        </w:rPr>
        <w:t>. Oppsummering og konklusjoner</w:t>
      </w:r>
    </w:p>
    <w:p w:rsidR="00D4433F" w:rsidRDefault="00D4433F" w:rsidP="00A41B06">
      <w:pPr>
        <w:autoSpaceDE w:val="0"/>
        <w:autoSpaceDN w:val="0"/>
        <w:adjustRightInd w:val="0"/>
        <w:spacing w:after="0" w:line="240" w:lineRule="auto"/>
        <w:rPr>
          <w:rFonts w:ascii="Arial" w:hAnsi="Arial" w:cs="Arial"/>
          <w:sz w:val="24"/>
          <w:szCs w:val="24"/>
        </w:rPr>
      </w:pPr>
    </w:p>
    <w:p w:rsidR="004E30AE" w:rsidRDefault="004E30AE" w:rsidP="00A41B06">
      <w:pPr>
        <w:pStyle w:val="Listeavsnitt"/>
        <w:numPr>
          <w:ilvl w:val="0"/>
          <w:numId w:val="8"/>
        </w:numPr>
        <w:autoSpaceDE w:val="0"/>
        <w:autoSpaceDN w:val="0"/>
        <w:adjustRightInd w:val="0"/>
        <w:spacing w:after="0" w:line="240" w:lineRule="auto"/>
        <w:rPr>
          <w:rFonts w:ascii="Arial" w:hAnsi="Arial" w:cs="Arial"/>
          <w:sz w:val="24"/>
          <w:szCs w:val="24"/>
        </w:rPr>
      </w:pPr>
      <w:r>
        <w:rPr>
          <w:rFonts w:ascii="Arial" w:hAnsi="Arial" w:cs="Arial"/>
          <w:sz w:val="24"/>
          <w:szCs w:val="24"/>
        </w:rPr>
        <w:t>Mange kommuner har fortsatt lovstridige reglementer for folkevalgtes taushetsplikt.</w:t>
      </w:r>
    </w:p>
    <w:p w:rsidR="004E30AE" w:rsidRDefault="004E30AE" w:rsidP="00A41B06">
      <w:pPr>
        <w:pStyle w:val="Listeavsnitt"/>
        <w:numPr>
          <w:ilvl w:val="0"/>
          <w:numId w:val="8"/>
        </w:numPr>
        <w:autoSpaceDE w:val="0"/>
        <w:autoSpaceDN w:val="0"/>
        <w:adjustRightInd w:val="0"/>
        <w:spacing w:after="0" w:line="240" w:lineRule="auto"/>
        <w:rPr>
          <w:rFonts w:ascii="Arial" w:hAnsi="Arial" w:cs="Arial"/>
          <w:sz w:val="24"/>
          <w:szCs w:val="24"/>
        </w:rPr>
      </w:pPr>
      <w:r w:rsidRPr="00253342">
        <w:rPr>
          <w:rFonts w:ascii="Arial" w:hAnsi="Arial" w:cs="Arial"/>
          <w:sz w:val="24"/>
          <w:szCs w:val="24"/>
        </w:rPr>
        <w:t>Kristiansand og Lyngdal</w:t>
      </w:r>
      <w:r>
        <w:rPr>
          <w:rFonts w:ascii="Arial" w:hAnsi="Arial" w:cs="Arial"/>
          <w:sz w:val="24"/>
          <w:szCs w:val="24"/>
        </w:rPr>
        <w:t xml:space="preserve"> har lovstridige regler for lukking av møter i folkevalgte organer.</w:t>
      </w:r>
    </w:p>
    <w:p w:rsidR="004E30AE" w:rsidRDefault="004E30AE" w:rsidP="00A41B06">
      <w:pPr>
        <w:pStyle w:val="Listeavsnitt"/>
        <w:numPr>
          <w:ilvl w:val="0"/>
          <w:numId w:val="8"/>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Svært mange kommuner har felles etisk reglement for folkevalgte og ansatte, og mange ser ut til å betrakte de folkevalgte som en gruppe man kan instruere til både å snakke godt om kommunen, spre glede og ikke bruke sosiale medier </w:t>
      </w:r>
      <w:r>
        <w:rPr>
          <w:rFonts w:ascii="Arial" w:hAnsi="Arial" w:cs="Arial"/>
          <w:sz w:val="24"/>
          <w:szCs w:val="24"/>
        </w:rPr>
        <w:lastRenderedPageBreak/>
        <w:t>under møter, og ellers regulere de folkevalgtes ytringsfrihet. Dette er kanskje det mest oppsiktvekkende funnet.</w:t>
      </w:r>
    </w:p>
    <w:p w:rsidR="004E30AE" w:rsidRDefault="004E30AE" w:rsidP="00A41B06">
      <w:pPr>
        <w:pStyle w:val="Listeavsnitt"/>
        <w:numPr>
          <w:ilvl w:val="0"/>
          <w:numId w:val="8"/>
        </w:numPr>
        <w:autoSpaceDE w:val="0"/>
        <w:autoSpaceDN w:val="0"/>
        <w:adjustRightInd w:val="0"/>
        <w:spacing w:after="0" w:line="240" w:lineRule="auto"/>
        <w:rPr>
          <w:rFonts w:ascii="Arial" w:hAnsi="Arial" w:cs="Arial"/>
          <w:sz w:val="24"/>
          <w:szCs w:val="24"/>
        </w:rPr>
      </w:pPr>
      <w:r>
        <w:rPr>
          <w:rFonts w:ascii="Arial" w:hAnsi="Arial" w:cs="Arial"/>
          <w:sz w:val="24"/>
          <w:szCs w:val="24"/>
        </w:rPr>
        <w:t>Få kommuner har reglementer som er åpenbart lovstridige når det gjelder ansattes ytringsfrihet</w:t>
      </w:r>
      <w:r w:rsidR="004A4180">
        <w:rPr>
          <w:rFonts w:ascii="Arial" w:hAnsi="Arial" w:cs="Arial"/>
          <w:sz w:val="24"/>
          <w:szCs w:val="24"/>
        </w:rPr>
        <w:t>, men kun de færreste går lengre enn det som følger som et minimum av Grunnlovens</w:t>
      </w:r>
      <w:proofErr w:type="gramStart"/>
      <w:r w:rsidR="004A4180">
        <w:rPr>
          <w:rFonts w:ascii="Arial" w:hAnsi="Arial" w:cs="Arial"/>
          <w:sz w:val="24"/>
          <w:szCs w:val="24"/>
        </w:rPr>
        <w:t xml:space="preserve"> §100</w:t>
      </w:r>
      <w:proofErr w:type="gramEnd"/>
      <w:r w:rsidR="004A4180">
        <w:rPr>
          <w:rFonts w:ascii="Arial" w:hAnsi="Arial" w:cs="Arial"/>
          <w:sz w:val="24"/>
          <w:szCs w:val="24"/>
        </w:rPr>
        <w:t>.</w:t>
      </w:r>
    </w:p>
    <w:p w:rsidR="004A4180" w:rsidRDefault="004A4180" w:rsidP="00A41B06">
      <w:pPr>
        <w:pStyle w:val="Listeavsnitt"/>
        <w:numPr>
          <w:ilvl w:val="0"/>
          <w:numId w:val="8"/>
        </w:numPr>
        <w:autoSpaceDE w:val="0"/>
        <w:autoSpaceDN w:val="0"/>
        <w:adjustRightInd w:val="0"/>
        <w:spacing w:after="0" w:line="240" w:lineRule="auto"/>
        <w:rPr>
          <w:rFonts w:ascii="Arial" w:hAnsi="Arial" w:cs="Arial"/>
          <w:sz w:val="24"/>
          <w:szCs w:val="24"/>
        </w:rPr>
      </w:pPr>
      <w:r>
        <w:rPr>
          <w:rFonts w:ascii="Arial" w:hAnsi="Arial" w:cs="Arial"/>
          <w:sz w:val="24"/>
          <w:szCs w:val="24"/>
        </w:rPr>
        <w:t>I enkelte kommuner skaper informasjonsreglementer eller kommunikasjonsstrategier forvirring, fordi disse til en viss grad står i motstrid til prinsippene for ytringsfrihet.</w:t>
      </w: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8200E5" w:rsidRDefault="008200E5"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BE75F6" w:rsidRDefault="00BE75F6" w:rsidP="00CD7422">
      <w:pPr>
        <w:autoSpaceDE w:val="0"/>
        <w:autoSpaceDN w:val="0"/>
        <w:adjustRightInd w:val="0"/>
        <w:spacing w:after="0" w:line="240" w:lineRule="auto"/>
        <w:rPr>
          <w:rFonts w:ascii="Arial" w:hAnsi="Arial" w:cs="Arial"/>
          <w:sz w:val="24"/>
          <w:szCs w:val="24"/>
        </w:rPr>
      </w:pPr>
    </w:p>
    <w:p w:rsidR="00CD7422" w:rsidRPr="00CD7422" w:rsidRDefault="00CD7422" w:rsidP="00CD7422">
      <w:pPr>
        <w:autoSpaceDE w:val="0"/>
        <w:autoSpaceDN w:val="0"/>
        <w:adjustRightInd w:val="0"/>
        <w:spacing w:after="0" w:line="240" w:lineRule="auto"/>
        <w:jc w:val="center"/>
        <w:rPr>
          <w:rFonts w:ascii="Trebuchet MS" w:hAnsi="Trebuchet MS" w:cs="Arial"/>
          <w:sz w:val="72"/>
          <w:szCs w:val="72"/>
        </w:rPr>
      </w:pPr>
      <w:bookmarkStart w:id="0" w:name="_GoBack"/>
      <w:bookmarkEnd w:id="0"/>
      <w:r>
        <w:rPr>
          <w:rFonts w:ascii="Trebuchet MS" w:hAnsi="Trebuchet MS" w:cs="Arial"/>
          <w:sz w:val="72"/>
          <w:szCs w:val="72"/>
        </w:rPr>
        <w:lastRenderedPageBreak/>
        <w:t>Grunnlovens §100</w:t>
      </w:r>
    </w:p>
    <w:p w:rsidR="00CD7422" w:rsidRDefault="00CD7422" w:rsidP="00CD7422">
      <w:pPr>
        <w:autoSpaceDE w:val="0"/>
        <w:autoSpaceDN w:val="0"/>
        <w:adjustRightInd w:val="0"/>
        <w:spacing w:after="0" w:line="240" w:lineRule="auto"/>
        <w:rPr>
          <w:rFonts w:ascii="Arial" w:hAnsi="Arial" w:cs="Arial"/>
          <w:sz w:val="24"/>
          <w:szCs w:val="24"/>
        </w:rPr>
      </w:pPr>
    </w:p>
    <w:p w:rsidR="00CD7422" w:rsidRDefault="00CD7422" w:rsidP="00CD7422">
      <w:pPr>
        <w:autoSpaceDE w:val="0"/>
        <w:autoSpaceDN w:val="0"/>
        <w:adjustRightInd w:val="0"/>
        <w:spacing w:after="0" w:line="240" w:lineRule="auto"/>
        <w:rPr>
          <w:rFonts w:ascii="Arial" w:hAnsi="Arial" w:cs="Arial"/>
          <w:sz w:val="24"/>
          <w:szCs w:val="24"/>
        </w:rPr>
      </w:pPr>
    </w:p>
    <w:p w:rsidR="00CD7422" w:rsidRP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r w:rsidRPr="00CD7422">
        <w:rPr>
          <w:rFonts w:ascii="Arial" w:hAnsi="Arial" w:cs="Arial"/>
          <w:color w:val="333333"/>
          <w:sz w:val="32"/>
          <w:szCs w:val="32"/>
        </w:rPr>
        <w:t>Ytringsfrihet bør finne sted.</w:t>
      </w:r>
    </w:p>
    <w:p w:rsid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r w:rsidRPr="00CD7422">
        <w:rPr>
          <w:rFonts w:ascii="Arial" w:hAnsi="Arial" w:cs="Arial"/>
          <w:color w:val="333333"/>
          <w:sz w:val="32"/>
          <w:szCs w:val="32"/>
        </w:rPr>
        <w:t>Ingen kan holdes rettslig ansvarlig for å ha meddelt eller mottatt opplysninger, ideer og budskap med mindre det lar seg forsvare holdt opp imot ytringsfrihetens begrunnelse i sannhetssøken, demokrati og individets frie meningsdannelse. Det rettslige ansvar bør være foreskrevet i lov.</w:t>
      </w:r>
    </w:p>
    <w:p w:rsidR="00CD7422" w:rsidRP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p>
    <w:p w:rsid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r w:rsidRPr="00CD7422">
        <w:rPr>
          <w:rFonts w:ascii="Arial" w:hAnsi="Arial" w:cs="Arial"/>
          <w:color w:val="333333"/>
          <w:sz w:val="32"/>
          <w:szCs w:val="32"/>
        </w:rPr>
        <w:t>Frimodige ytringer om statsstyret og hvilken som helst annen gjenstand er tillatt for enhver.</w:t>
      </w:r>
      <w:r w:rsidRPr="00CD7422">
        <w:rPr>
          <w:rStyle w:val="apple-converted-space"/>
          <w:rFonts w:ascii="Arial" w:hAnsi="Arial" w:cs="Arial"/>
          <w:color w:val="333333"/>
          <w:sz w:val="32"/>
          <w:szCs w:val="32"/>
        </w:rPr>
        <w:t> </w:t>
      </w:r>
      <w:r w:rsidRPr="00CD7422">
        <w:rPr>
          <w:rFonts w:ascii="Arial" w:hAnsi="Arial" w:cs="Arial"/>
          <w:color w:val="333333"/>
          <w:sz w:val="32"/>
          <w:szCs w:val="32"/>
        </w:rPr>
        <w:t xml:space="preserve">Det kan bare settes klart definerte grenser for denne rett der særlig tungtveiende hensyn gjør det </w:t>
      </w:r>
      <w:proofErr w:type="gramStart"/>
      <w:r w:rsidRPr="00CD7422">
        <w:rPr>
          <w:rFonts w:ascii="Arial" w:hAnsi="Arial" w:cs="Arial"/>
          <w:color w:val="333333"/>
          <w:sz w:val="32"/>
          <w:szCs w:val="32"/>
        </w:rPr>
        <w:t>forsvarlig</w:t>
      </w:r>
      <w:proofErr w:type="gramEnd"/>
      <w:r w:rsidRPr="00CD7422">
        <w:rPr>
          <w:rFonts w:ascii="Arial" w:hAnsi="Arial" w:cs="Arial"/>
          <w:color w:val="333333"/>
          <w:sz w:val="32"/>
          <w:szCs w:val="32"/>
        </w:rPr>
        <w:t xml:space="preserve"> holdt opp imot ytringsfrihetens begrunnelser.</w:t>
      </w:r>
    </w:p>
    <w:p w:rsidR="00CD7422" w:rsidRP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p>
    <w:p w:rsid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r w:rsidRPr="00CD7422">
        <w:rPr>
          <w:rFonts w:ascii="Arial" w:hAnsi="Arial" w:cs="Arial"/>
          <w:color w:val="333333"/>
          <w:sz w:val="32"/>
          <w:szCs w:val="32"/>
        </w:rPr>
        <w:t>Forhåndssensur og andre forebyggende forholdsregler kan ikke benyttes med mindre det er nødvendig for å beskytte barn og unge mot skadelig påvirkning fra levende bilder.</w:t>
      </w:r>
      <w:r w:rsidRPr="00CD7422">
        <w:rPr>
          <w:rStyle w:val="apple-converted-space"/>
          <w:rFonts w:ascii="Arial" w:hAnsi="Arial" w:cs="Arial"/>
          <w:color w:val="333333"/>
          <w:sz w:val="32"/>
          <w:szCs w:val="32"/>
        </w:rPr>
        <w:t> </w:t>
      </w:r>
      <w:r w:rsidRPr="00CD7422">
        <w:rPr>
          <w:rFonts w:ascii="Arial" w:hAnsi="Arial" w:cs="Arial"/>
          <w:color w:val="333333"/>
          <w:sz w:val="32"/>
          <w:szCs w:val="32"/>
        </w:rPr>
        <w:t>Brevsensur kan ikke settes i verk utenfor anstalter.</w:t>
      </w:r>
    </w:p>
    <w:p w:rsidR="00CD7422" w:rsidRP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p>
    <w:p w:rsid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r w:rsidRPr="00CD7422">
        <w:rPr>
          <w:rFonts w:ascii="Arial" w:hAnsi="Arial" w:cs="Arial"/>
          <w:color w:val="333333"/>
          <w:sz w:val="32"/>
          <w:szCs w:val="32"/>
        </w:rPr>
        <w:t>Enhver har rett til innsyn i statens og kommunenes dokumenter og til å følge forhandlingene i rettsmøter og folkevalgte organer. Det kan i lov fastsettes begrensninger i denne rett ut fra hensyn til personvern og av andre tungtveiende grunner.</w:t>
      </w:r>
    </w:p>
    <w:p w:rsidR="00CD7422" w:rsidRP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p>
    <w:p w:rsidR="00CD7422" w:rsidRPr="00CD7422" w:rsidRDefault="00CD7422" w:rsidP="00CD7422">
      <w:pPr>
        <w:pStyle w:val="mortaga"/>
        <w:spacing w:beforeAutospacing="0" w:after="50" w:afterAutospacing="0" w:line="220" w:lineRule="atLeast"/>
        <w:ind w:firstLine="490"/>
        <w:jc w:val="center"/>
        <w:rPr>
          <w:rFonts w:ascii="Arial" w:hAnsi="Arial" w:cs="Arial"/>
          <w:color w:val="333333"/>
          <w:sz w:val="32"/>
          <w:szCs w:val="32"/>
        </w:rPr>
      </w:pPr>
      <w:r w:rsidRPr="00CD7422">
        <w:rPr>
          <w:rFonts w:ascii="Arial" w:hAnsi="Arial" w:cs="Arial"/>
          <w:color w:val="333333"/>
          <w:sz w:val="32"/>
          <w:szCs w:val="32"/>
        </w:rPr>
        <w:t>Det påligger statens myndigheter å legge forholdene til rette for en åpen og opplyst offentlig samtale.</w:t>
      </w:r>
    </w:p>
    <w:p w:rsidR="00CD7422" w:rsidRDefault="00CD7422" w:rsidP="00CD7422">
      <w:pPr>
        <w:autoSpaceDE w:val="0"/>
        <w:autoSpaceDN w:val="0"/>
        <w:adjustRightInd w:val="0"/>
        <w:spacing w:after="0" w:line="240" w:lineRule="auto"/>
        <w:jc w:val="center"/>
        <w:rPr>
          <w:rFonts w:ascii="Arial" w:hAnsi="Arial" w:cs="Arial"/>
          <w:sz w:val="32"/>
          <w:szCs w:val="32"/>
        </w:rPr>
      </w:pPr>
    </w:p>
    <w:p w:rsidR="00CD7422" w:rsidRDefault="00CD7422" w:rsidP="00CD7422">
      <w:pPr>
        <w:autoSpaceDE w:val="0"/>
        <w:autoSpaceDN w:val="0"/>
        <w:adjustRightInd w:val="0"/>
        <w:spacing w:after="0" w:line="240" w:lineRule="auto"/>
        <w:jc w:val="center"/>
        <w:rPr>
          <w:rFonts w:ascii="Arial" w:hAnsi="Arial" w:cs="Arial"/>
          <w:sz w:val="32"/>
          <w:szCs w:val="32"/>
        </w:rPr>
      </w:pPr>
    </w:p>
    <w:p w:rsidR="00CD7422" w:rsidRDefault="00CD7422" w:rsidP="00CD7422">
      <w:pPr>
        <w:autoSpaceDE w:val="0"/>
        <w:autoSpaceDN w:val="0"/>
        <w:adjustRightInd w:val="0"/>
        <w:spacing w:after="0" w:line="240" w:lineRule="auto"/>
        <w:jc w:val="center"/>
        <w:rPr>
          <w:rFonts w:ascii="Arial" w:hAnsi="Arial" w:cs="Arial"/>
          <w:sz w:val="32"/>
          <w:szCs w:val="32"/>
        </w:rPr>
      </w:pPr>
    </w:p>
    <w:p w:rsidR="00CD7422" w:rsidRDefault="00CD7422" w:rsidP="00CD7422">
      <w:pPr>
        <w:autoSpaceDE w:val="0"/>
        <w:autoSpaceDN w:val="0"/>
        <w:adjustRightInd w:val="0"/>
        <w:spacing w:after="0" w:line="240" w:lineRule="auto"/>
        <w:jc w:val="center"/>
        <w:rPr>
          <w:rFonts w:ascii="Arial" w:hAnsi="Arial" w:cs="Arial"/>
          <w:sz w:val="32"/>
          <w:szCs w:val="32"/>
        </w:rPr>
      </w:pPr>
    </w:p>
    <w:p w:rsidR="00CD7422" w:rsidRDefault="00CD7422" w:rsidP="00CD7422">
      <w:pPr>
        <w:autoSpaceDE w:val="0"/>
        <w:autoSpaceDN w:val="0"/>
        <w:adjustRightInd w:val="0"/>
        <w:spacing w:after="0" w:line="240" w:lineRule="auto"/>
        <w:jc w:val="center"/>
        <w:rPr>
          <w:rFonts w:ascii="Arial" w:hAnsi="Arial" w:cs="Arial"/>
          <w:sz w:val="32"/>
          <w:szCs w:val="32"/>
        </w:rPr>
      </w:pPr>
    </w:p>
    <w:p w:rsidR="00CD7422" w:rsidRDefault="00CD7422" w:rsidP="00CD7422">
      <w:pPr>
        <w:autoSpaceDE w:val="0"/>
        <w:autoSpaceDN w:val="0"/>
        <w:adjustRightInd w:val="0"/>
        <w:spacing w:after="0" w:line="240" w:lineRule="auto"/>
        <w:jc w:val="center"/>
        <w:rPr>
          <w:rFonts w:ascii="Arial" w:hAnsi="Arial" w:cs="Arial"/>
          <w:sz w:val="32"/>
          <w:szCs w:val="32"/>
        </w:rPr>
      </w:pPr>
    </w:p>
    <w:p w:rsidR="00C20CBA" w:rsidRDefault="00CD7422" w:rsidP="00CD7422">
      <w:pPr>
        <w:pStyle w:val="Pa18"/>
        <w:spacing w:after="100"/>
        <w:rPr>
          <w:rStyle w:val="A21"/>
        </w:rPr>
      </w:pPr>
      <w:r w:rsidRPr="00C20CBA">
        <w:rPr>
          <w:rStyle w:val="A21"/>
          <w:sz w:val="40"/>
          <w:szCs w:val="40"/>
        </w:rPr>
        <w:lastRenderedPageBreak/>
        <w:t>NORSK REDAKTØRFORENING</w:t>
      </w:r>
      <w:r>
        <w:rPr>
          <w:rStyle w:val="A21"/>
        </w:rPr>
        <w:t xml:space="preserve"> </w:t>
      </w:r>
    </w:p>
    <w:p w:rsidR="00CD7422" w:rsidRDefault="00CD7422" w:rsidP="00CD7422">
      <w:pPr>
        <w:pStyle w:val="Pa18"/>
        <w:spacing w:after="100"/>
        <w:rPr>
          <w:rFonts w:cs="Arial Black"/>
          <w:color w:val="000000"/>
          <w:sz w:val="32"/>
          <w:szCs w:val="32"/>
        </w:rPr>
      </w:pPr>
      <w:r>
        <w:rPr>
          <w:rStyle w:val="A2"/>
        </w:rPr>
        <w:t>Stiftet som avisredaktørforening i 1950</w:t>
      </w:r>
      <w:r w:rsidR="00C20CBA">
        <w:rPr>
          <w:rStyle w:val="A2"/>
        </w:rPr>
        <w:t>. T</w:t>
      </w:r>
      <w:r>
        <w:rPr>
          <w:rStyle w:val="A2"/>
        </w:rPr>
        <w:t>eller i dag omkring 7</w:t>
      </w:r>
      <w:r w:rsidR="00C20CBA">
        <w:rPr>
          <w:rStyle w:val="A2"/>
        </w:rPr>
        <w:t>3</w:t>
      </w:r>
      <w:r>
        <w:rPr>
          <w:rStyle w:val="A2"/>
        </w:rPr>
        <w:t xml:space="preserve">0 medlemmer i alle former for aktualitetsmedier i Norge. </w:t>
      </w:r>
    </w:p>
    <w:p w:rsidR="00C20CBA" w:rsidRDefault="00C20CBA" w:rsidP="00CD7422">
      <w:pPr>
        <w:pStyle w:val="Pa9"/>
        <w:rPr>
          <w:rFonts w:ascii="St Marie Thin" w:hAnsi="St Marie Thin" w:cs="St Marie Thin"/>
          <w:color w:val="000000"/>
          <w:sz w:val="36"/>
          <w:szCs w:val="36"/>
        </w:rPr>
      </w:pPr>
    </w:p>
    <w:p w:rsidR="00CD7422" w:rsidRDefault="00CD7422" w:rsidP="00CD7422">
      <w:pPr>
        <w:pStyle w:val="Pa9"/>
        <w:rPr>
          <w:rFonts w:ascii="St Marie Thin" w:hAnsi="St Marie Thin" w:cs="St Marie Thin"/>
          <w:color w:val="000000"/>
          <w:sz w:val="36"/>
          <w:szCs w:val="36"/>
        </w:rPr>
      </w:pPr>
      <w:r>
        <w:rPr>
          <w:rFonts w:ascii="St Marie Thin" w:hAnsi="St Marie Thin" w:cs="St Marie Thin"/>
          <w:color w:val="000000"/>
          <w:sz w:val="36"/>
          <w:szCs w:val="36"/>
        </w:rPr>
        <w:t>Foreningens hovedformål er å verne om ytringsfriheten og trykkefriheten som rettstatens og demokratiets grunnpilarer. Massemediene er det åpne samfunns arena for fri informasjon, samfunnskritikk og debatt. Redaktøren bestemmer mediets innhold og garanterer for den redaksjonelle frihet og uavhengighet i forhold til myndigheter, eiere, annonser og andre.</w:t>
      </w:r>
    </w:p>
    <w:p w:rsidR="00C20CBA" w:rsidRDefault="00C20CBA" w:rsidP="00CD7422">
      <w:pPr>
        <w:pStyle w:val="Pa4"/>
        <w:rPr>
          <w:rStyle w:val="A14"/>
          <w:b/>
          <w:bCs/>
        </w:rPr>
      </w:pPr>
    </w:p>
    <w:p w:rsidR="00CD7422" w:rsidRDefault="00CD7422" w:rsidP="00CD7422">
      <w:pPr>
        <w:pStyle w:val="Pa4"/>
        <w:rPr>
          <w:rFonts w:ascii="Helvetica" w:hAnsi="Helvetica" w:cs="Helvetica"/>
          <w:color w:val="000000"/>
          <w:sz w:val="22"/>
          <w:szCs w:val="22"/>
        </w:rPr>
      </w:pPr>
      <w:r>
        <w:rPr>
          <w:rStyle w:val="A14"/>
          <w:b/>
          <w:bCs/>
        </w:rPr>
        <w:t xml:space="preserve">Foreningens sekretariat: </w:t>
      </w:r>
    </w:p>
    <w:p w:rsidR="00CD7422" w:rsidRDefault="00CD7422" w:rsidP="00CD7422">
      <w:pPr>
        <w:pStyle w:val="Pa4"/>
        <w:rPr>
          <w:rFonts w:ascii="Helvetica" w:hAnsi="Helvetica" w:cs="Helvetica"/>
          <w:color w:val="000000"/>
          <w:sz w:val="22"/>
          <w:szCs w:val="22"/>
        </w:rPr>
      </w:pPr>
      <w:r>
        <w:rPr>
          <w:rStyle w:val="A14"/>
        </w:rPr>
        <w:t xml:space="preserve">Rådhusgaten 17, 3. etasje </w:t>
      </w:r>
    </w:p>
    <w:p w:rsidR="00CD7422" w:rsidRDefault="00CD7422" w:rsidP="00CD7422">
      <w:pPr>
        <w:pStyle w:val="Pa4"/>
        <w:rPr>
          <w:rFonts w:ascii="Helvetica" w:hAnsi="Helvetica" w:cs="Helvetica"/>
          <w:color w:val="000000"/>
          <w:sz w:val="22"/>
          <w:szCs w:val="22"/>
        </w:rPr>
      </w:pPr>
      <w:r>
        <w:rPr>
          <w:rStyle w:val="A14"/>
        </w:rPr>
        <w:t>01</w:t>
      </w:r>
      <w:r w:rsidR="00C20CBA">
        <w:rPr>
          <w:rStyle w:val="A14"/>
        </w:rPr>
        <w:t>58</w:t>
      </w:r>
      <w:r>
        <w:rPr>
          <w:rStyle w:val="A14"/>
        </w:rPr>
        <w:t xml:space="preserve"> Oslo. </w:t>
      </w:r>
    </w:p>
    <w:p w:rsidR="00C20CBA" w:rsidRDefault="00C20CBA" w:rsidP="00CD7422">
      <w:pPr>
        <w:pStyle w:val="Pa4"/>
        <w:rPr>
          <w:rStyle w:val="A14"/>
        </w:rPr>
      </w:pPr>
    </w:p>
    <w:p w:rsidR="00CD7422" w:rsidRDefault="00CD7422" w:rsidP="00CD7422">
      <w:pPr>
        <w:pStyle w:val="Pa4"/>
        <w:rPr>
          <w:rFonts w:cs="Arial Black"/>
          <w:color w:val="000000"/>
          <w:sz w:val="22"/>
          <w:szCs w:val="22"/>
        </w:rPr>
      </w:pPr>
      <w:r>
        <w:rPr>
          <w:rStyle w:val="A14"/>
        </w:rPr>
        <w:t xml:space="preserve">Telefon </w:t>
      </w:r>
      <w:proofErr w:type="gramStart"/>
      <w:r>
        <w:rPr>
          <w:rStyle w:val="A14"/>
        </w:rPr>
        <w:t>+47 22405050</w:t>
      </w:r>
      <w:proofErr w:type="gramEnd"/>
      <w:r>
        <w:rPr>
          <w:rStyle w:val="A14"/>
        </w:rPr>
        <w:t xml:space="preserve"> </w:t>
      </w:r>
    </w:p>
    <w:p w:rsidR="00CD7422" w:rsidRDefault="00CD7422" w:rsidP="00CD7422">
      <w:pPr>
        <w:pStyle w:val="Pa4"/>
        <w:rPr>
          <w:rFonts w:cs="Arial Black"/>
          <w:color w:val="000000"/>
          <w:sz w:val="22"/>
          <w:szCs w:val="22"/>
        </w:rPr>
      </w:pPr>
      <w:r>
        <w:rPr>
          <w:rStyle w:val="A14"/>
        </w:rPr>
        <w:t xml:space="preserve">Telefaks </w:t>
      </w:r>
      <w:proofErr w:type="gramStart"/>
      <w:r>
        <w:rPr>
          <w:rStyle w:val="A14"/>
        </w:rPr>
        <w:t>+47 22405055</w:t>
      </w:r>
      <w:proofErr w:type="gramEnd"/>
      <w:r>
        <w:rPr>
          <w:rStyle w:val="A14"/>
        </w:rPr>
        <w:t xml:space="preserve"> </w:t>
      </w:r>
    </w:p>
    <w:p w:rsidR="00CD7422" w:rsidRDefault="00CD7422" w:rsidP="00CD7422">
      <w:pPr>
        <w:pStyle w:val="Pa4"/>
        <w:rPr>
          <w:rFonts w:ascii="Helvetica" w:hAnsi="Helvetica" w:cs="Helvetica"/>
          <w:color w:val="000000"/>
          <w:sz w:val="22"/>
          <w:szCs w:val="22"/>
        </w:rPr>
      </w:pPr>
      <w:r>
        <w:rPr>
          <w:rStyle w:val="A14"/>
        </w:rPr>
        <w:t xml:space="preserve">Epost post@nored.no </w:t>
      </w:r>
    </w:p>
    <w:p w:rsidR="00CD7422" w:rsidRPr="00C20CBA" w:rsidRDefault="00CD7422" w:rsidP="00CD7422">
      <w:pPr>
        <w:pStyle w:val="Pa4"/>
        <w:rPr>
          <w:rFonts w:ascii="Helvetica" w:hAnsi="Helvetica" w:cs="Helvetica"/>
          <w:color w:val="000000"/>
          <w:sz w:val="22"/>
          <w:szCs w:val="22"/>
          <w:lang w:val="en-US"/>
        </w:rPr>
      </w:pPr>
      <w:r w:rsidRPr="00C20CBA">
        <w:rPr>
          <w:rStyle w:val="A14"/>
          <w:lang w:val="en-US"/>
        </w:rPr>
        <w:t>Twitter @</w:t>
      </w:r>
      <w:proofErr w:type="spellStart"/>
      <w:r w:rsidRPr="00C20CBA">
        <w:rPr>
          <w:rStyle w:val="A14"/>
          <w:lang w:val="en-US"/>
        </w:rPr>
        <w:t>redaktorene</w:t>
      </w:r>
      <w:proofErr w:type="spellEnd"/>
      <w:r w:rsidRPr="00C20CBA">
        <w:rPr>
          <w:rStyle w:val="A14"/>
          <w:lang w:val="en-US"/>
        </w:rPr>
        <w:t xml:space="preserve"> </w:t>
      </w:r>
    </w:p>
    <w:p w:rsidR="00CD7422" w:rsidRPr="00C20CBA" w:rsidRDefault="00CD7422" w:rsidP="00C20CBA">
      <w:pPr>
        <w:autoSpaceDE w:val="0"/>
        <w:autoSpaceDN w:val="0"/>
        <w:adjustRightInd w:val="0"/>
        <w:spacing w:after="0" w:line="240" w:lineRule="auto"/>
        <w:rPr>
          <w:rStyle w:val="A14"/>
          <w:lang w:val="en-US"/>
        </w:rPr>
      </w:pPr>
      <w:r w:rsidRPr="00C20CBA">
        <w:rPr>
          <w:rStyle w:val="A14"/>
          <w:lang w:val="en-US"/>
        </w:rPr>
        <w:t>www.nored.no</w:t>
      </w:r>
    </w:p>
    <w:p w:rsidR="00C20CBA" w:rsidRDefault="00C20CBA" w:rsidP="00C20CBA">
      <w:pPr>
        <w:autoSpaceDE w:val="0"/>
        <w:autoSpaceDN w:val="0"/>
        <w:adjustRightInd w:val="0"/>
        <w:spacing w:after="0" w:line="240" w:lineRule="auto"/>
        <w:rPr>
          <w:rFonts w:ascii="Arial" w:hAnsi="Arial" w:cs="Arial"/>
          <w:sz w:val="32"/>
          <w:szCs w:val="32"/>
          <w:lang w:val="en-US"/>
        </w:rPr>
      </w:pPr>
    </w:p>
    <w:p w:rsidR="00C20CBA" w:rsidRPr="00C20CBA" w:rsidRDefault="00C20CBA" w:rsidP="00C20CBA">
      <w:pPr>
        <w:autoSpaceDE w:val="0"/>
        <w:autoSpaceDN w:val="0"/>
        <w:adjustRightInd w:val="0"/>
        <w:spacing w:after="0" w:line="240" w:lineRule="auto"/>
        <w:rPr>
          <w:rFonts w:ascii="Arial" w:hAnsi="Arial" w:cs="Arial"/>
          <w:sz w:val="32"/>
          <w:szCs w:val="32"/>
          <w:lang w:val="en-US"/>
        </w:rPr>
      </w:pPr>
      <w:r w:rsidRPr="00C20CBA">
        <w:rPr>
          <w:rFonts w:ascii="Arial" w:hAnsi="Arial" w:cs="Arial"/>
          <w:noProof/>
          <w:sz w:val="32"/>
          <w:szCs w:val="32"/>
          <w:lang w:eastAsia="nb-NO"/>
        </w:rPr>
        <w:drawing>
          <wp:inline distT="0" distB="0" distL="0" distR="0">
            <wp:extent cx="1438656" cy="899160"/>
            <wp:effectExtent l="19050" t="0" r="9144" b="0"/>
            <wp:docPr id="3" name="Bilde 0" descr="NR-logo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logo NY.jpg"/>
                    <pic:cNvPicPr/>
                  </pic:nvPicPr>
                  <pic:blipFill>
                    <a:blip r:embed="rId11"/>
                    <a:stretch>
                      <a:fillRect/>
                    </a:stretch>
                  </pic:blipFill>
                  <pic:spPr>
                    <a:xfrm>
                      <a:off x="0" y="0"/>
                      <a:ext cx="1438656" cy="899160"/>
                    </a:xfrm>
                    <a:prstGeom prst="rect">
                      <a:avLst/>
                    </a:prstGeom>
                  </pic:spPr>
                </pic:pic>
              </a:graphicData>
            </a:graphic>
          </wp:inline>
        </w:drawing>
      </w:r>
    </w:p>
    <w:sectPr w:rsidR="00C20CBA" w:rsidRPr="00C20CBA" w:rsidSect="009961B9">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E5" w:rsidRDefault="008200E5" w:rsidP="008F544D">
      <w:pPr>
        <w:spacing w:after="0" w:line="240" w:lineRule="auto"/>
      </w:pPr>
      <w:r>
        <w:separator/>
      </w:r>
    </w:p>
  </w:endnote>
  <w:endnote w:type="continuationSeparator" w:id="0">
    <w:p w:rsidR="008200E5" w:rsidRDefault="008200E5" w:rsidP="008F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St Marie Thin">
    <w:altName w:val="St Marie Thi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1322"/>
      <w:docPartObj>
        <w:docPartGallery w:val="Page Numbers (Bottom of Page)"/>
        <w:docPartUnique/>
      </w:docPartObj>
    </w:sdtPr>
    <w:sdtEndPr/>
    <w:sdtContent>
      <w:p w:rsidR="008200E5" w:rsidRDefault="00BE75F6">
        <w:pPr>
          <w:pStyle w:val="Bunntekst"/>
        </w:pPr>
        <w:r>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margin-left:0;margin-top:0;width:40.35pt;height:34.75pt;rotation:360;z-index:251660288;mso-position-horizontal:center;mso-position-horizontal-relative:right-margin-area;mso-position-vertical:center;mso-position-vertical-relative:bottom-margin-area;v-text-anchor:top" filled="f" fillcolor="#4f81bd [3204]" stroked="f" strokecolor="#737373 [1789]">
              <v:fill color2="#a7bfde [1620]" type="pattern"/>
              <v:textbox>
                <w:txbxContent>
                  <w:p w:rsidR="008200E5" w:rsidRDefault="00BE75F6">
                    <w:pPr>
                      <w:pStyle w:val="Bunntekst"/>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BE75F6">
                      <w:rPr>
                        <w:noProof/>
                        <w:sz w:val="28"/>
                        <w:szCs w:val="28"/>
                      </w:rPr>
                      <w:t>1</w:t>
                    </w:r>
                    <w:r>
                      <w:rPr>
                        <w:noProof/>
                        <w:sz w:val="28"/>
                        <w:szCs w:val="28"/>
                      </w:rPr>
                      <w:fldChar w:fldCharType="end"/>
                    </w:r>
                  </w:p>
                </w:txbxContent>
              </v:textbox>
              <w10:wrap anchorx="page" anchory="page"/>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E5" w:rsidRDefault="008200E5" w:rsidP="008F544D">
      <w:pPr>
        <w:spacing w:after="0" w:line="240" w:lineRule="auto"/>
      </w:pPr>
      <w:r>
        <w:separator/>
      </w:r>
    </w:p>
  </w:footnote>
  <w:footnote w:type="continuationSeparator" w:id="0">
    <w:p w:rsidR="008200E5" w:rsidRDefault="008200E5" w:rsidP="008F54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B1A33"/>
    <w:multiLevelType w:val="hybridMultilevel"/>
    <w:tmpl w:val="206C5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E4102EA"/>
    <w:multiLevelType w:val="hybridMultilevel"/>
    <w:tmpl w:val="AA6ED23C"/>
    <w:lvl w:ilvl="0" w:tplc="04140017">
      <w:start w:val="1"/>
      <w:numFmt w:val="lowerLetter"/>
      <w:lvlText w:val="%1)"/>
      <w:lvlJc w:val="left"/>
      <w:pPr>
        <w:tabs>
          <w:tab w:val="num" w:pos="1068"/>
        </w:tabs>
        <w:ind w:left="1068" w:hanging="360"/>
      </w:pPr>
      <w:rPr>
        <w:rFonts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2">
    <w:nsid w:val="101247DC"/>
    <w:multiLevelType w:val="hybridMultilevel"/>
    <w:tmpl w:val="4B50AA68"/>
    <w:lvl w:ilvl="0" w:tplc="D402E08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0833694"/>
    <w:multiLevelType w:val="hybridMultilevel"/>
    <w:tmpl w:val="905C817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6AB61B8"/>
    <w:multiLevelType w:val="hybridMultilevel"/>
    <w:tmpl w:val="2D1C02B8"/>
    <w:lvl w:ilvl="0" w:tplc="12D841D0">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1265C11"/>
    <w:multiLevelType w:val="hybridMultilevel"/>
    <w:tmpl w:val="AF16623C"/>
    <w:lvl w:ilvl="0" w:tplc="17C89932">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31516C8"/>
    <w:multiLevelType w:val="hybridMultilevel"/>
    <w:tmpl w:val="3FF867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2881668"/>
    <w:multiLevelType w:val="hybridMultilevel"/>
    <w:tmpl w:val="7750B0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CF76314"/>
    <w:multiLevelType w:val="hybridMultilevel"/>
    <w:tmpl w:val="6916D9BE"/>
    <w:lvl w:ilvl="0" w:tplc="17C89932">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F4E1971"/>
    <w:multiLevelType w:val="hybridMultilevel"/>
    <w:tmpl w:val="85C8C1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5127003C"/>
    <w:multiLevelType w:val="hybridMultilevel"/>
    <w:tmpl w:val="67C42D38"/>
    <w:lvl w:ilvl="0" w:tplc="7A64C768">
      <w:start w:val="1"/>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B350D37"/>
    <w:multiLevelType w:val="hybridMultilevel"/>
    <w:tmpl w:val="4E86DD94"/>
    <w:lvl w:ilvl="0" w:tplc="17C89932">
      <w:start w:val="1"/>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6C2211CF"/>
    <w:multiLevelType w:val="hybridMultilevel"/>
    <w:tmpl w:val="C32E3E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F36006C"/>
    <w:multiLevelType w:val="hybridMultilevel"/>
    <w:tmpl w:val="2414976E"/>
    <w:lvl w:ilvl="0" w:tplc="5BD0A5A4">
      <w:start w:val="2"/>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13"/>
  </w:num>
  <w:num w:numId="5">
    <w:abstractNumId w:val="0"/>
  </w:num>
  <w:num w:numId="6">
    <w:abstractNumId w:val="9"/>
  </w:num>
  <w:num w:numId="7">
    <w:abstractNumId w:val="4"/>
  </w:num>
  <w:num w:numId="8">
    <w:abstractNumId w:val="5"/>
  </w:num>
  <w:num w:numId="9">
    <w:abstractNumId w:val="1"/>
  </w:num>
  <w:num w:numId="10">
    <w:abstractNumId w:val="6"/>
  </w:num>
  <w:num w:numId="11">
    <w:abstractNumId w:val="7"/>
  </w:num>
  <w:num w:numId="12">
    <w:abstractNumId w:val="1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3"/>
    <o:shapelayout v:ext="edit">
      <o:idmap v:ext="edit" data="2"/>
      <o:rules v:ext="edit">
        <o:r id="V:Rule1" type="callout" idref="#_x0000_s2051"/>
      </o:rules>
    </o:shapelayout>
  </w:hdrShapeDefaults>
  <w:footnotePr>
    <w:footnote w:id="-1"/>
    <w:footnote w:id="0"/>
  </w:footnotePr>
  <w:endnotePr>
    <w:endnote w:id="-1"/>
    <w:endnote w:id="0"/>
  </w:endnotePr>
  <w:compat>
    <w:compatSetting w:name="compatibilityMode" w:uri="http://schemas.microsoft.com/office/word" w:val="12"/>
  </w:compat>
  <w:rsids>
    <w:rsidRoot w:val="00C120DA"/>
    <w:rsid w:val="00017002"/>
    <w:rsid w:val="000449CE"/>
    <w:rsid w:val="00044F95"/>
    <w:rsid w:val="000551B7"/>
    <w:rsid w:val="0005658A"/>
    <w:rsid w:val="000848B0"/>
    <w:rsid w:val="000D525D"/>
    <w:rsid w:val="00105F76"/>
    <w:rsid w:val="0011228B"/>
    <w:rsid w:val="00113722"/>
    <w:rsid w:val="001533F1"/>
    <w:rsid w:val="0015670B"/>
    <w:rsid w:val="00190D16"/>
    <w:rsid w:val="001E10A2"/>
    <w:rsid w:val="001F27A8"/>
    <w:rsid w:val="001F2E1B"/>
    <w:rsid w:val="00221346"/>
    <w:rsid w:val="0025021A"/>
    <w:rsid w:val="00253342"/>
    <w:rsid w:val="002C66DD"/>
    <w:rsid w:val="002E2E3C"/>
    <w:rsid w:val="002E77F6"/>
    <w:rsid w:val="00306847"/>
    <w:rsid w:val="00321F1D"/>
    <w:rsid w:val="00324A9E"/>
    <w:rsid w:val="003344A0"/>
    <w:rsid w:val="00347825"/>
    <w:rsid w:val="00352551"/>
    <w:rsid w:val="00365BA7"/>
    <w:rsid w:val="00386761"/>
    <w:rsid w:val="00392D1F"/>
    <w:rsid w:val="003B53F5"/>
    <w:rsid w:val="003C7A9F"/>
    <w:rsid w:val="003D5838"/>
    <w:rsid w:val="003F11AD"/>
    <w:rsid w:val="00412FFD"/>
    <w:rsid w:val="00433BE9"/>
    <w:rsid w:val="00435FDD"/>
    <w:rsid w:val="00452188"/>
    <w:rsid w:val="00453770"/>
    <w:rsid w:val="00457F56"/>
    <w:rsid w:val="00464385"/>
    <w:rsid w:val="00466ECF"/>
    <w:rsid w:val="00482B4D"/>
    <w:rsid w:val="00495BEC"/>
    <w:rsid w:val="004A4180"/>
    <w:rsid w:val="004A7713"/>
    <w:rsid w:val="004B2A14"/>
    <w:rsid w:val="004D075E"/>
    <w:rsid w:val="004E30AE"/>
    <w:rsid w:val="00513656"/>
    <w:rsid w:val="00521298"/>
    <w:rsid w:val="00532456"/>
    <w:rsid w:val="0053461D"/>
    <w:rsid w:val="00597708"/>
    <w:rsid w:val="005A5534"/>
    <w:rsid w:val="005C6CF1"/>
    <w:rsid w:val="005E5A74"/>
    <w:rsid w:val="005F4380"/>
    <w:rsid w:val="005F5EDC"/>
    <w:rsid w:val="006052D3"/>
    <w:rsid w:val="00611056"/>
    <w:rsid w:val="00615423"/>
    <w:rsid w:val="006173D4"/>
    <w:rsid w:val="00651A49"/>
    <w:rsid w:val="00654561"/>
    <w:rsid w:val="006613C5"/>
    <w:rsid w:val="00664DF9"/>
    <w:rsid w:val="0067222F"/>
    <w:rsid w:val="006836D4"/>
    <w:rsid w:val="00683E18"/>
    <w:rsid w:val="006A3881"/>
    <w:rsid w:val="006B2053"/>
    <w:rsid w:val="006D628E"/>
    <w:rsid w:val="006D649F"/>
    <w:rsid w:val="006D76BC"/>
    <w:rsid w:val="006E4ED3"/>
    <w:rsid w:val="006E52FC"/>
    <w:rsid w:val="006F2A0E"/>
    <w:rsid w:val="006F5F5D"/>
    <w:rsid w:val="006F6A3C"/>
    <w:rsid w:val="007317DC"/>
    <w:rsid w:val="007423AB"/>
    <w:rsid w:val="00774853"/>
    <w:rsid w:val="007E02D1"/>
    <w:rsid w:val="007E277A"/>
    <w:rsid w:val="007E6B7D"/>
    <w:rsid w:val="00812033"/>
    <w:rsid w:val="00812ACC"/>
    <w:rsid w:val="008200E5"/>
    <w:rsid w:val="0082545D"/>
    <w:rsid w:val="00840A96"/>
    <w:rsid w:val="00842058"/>
    <w:rsid w:val="0089296B"/>
    <w:rsid w:val="00895857"/>
    <w:rsid w:val="008B51EA"/>
    <w:rsid w:val="008D1B9D"/>
    <w:rsid w:val="008D2976"/>
    <w:rsid w:val="008E137D"/>
    <w:rsid w:val="008F544D"/>
    <w:rsid w:val="008F6B49"/>
    <w:rsid w:val="00900D8C"/>
    <w:rsid w:val="0091094C"/>
    <w:rsid w:val="009145D4"/>
    <w:rsid w:val="009321BA"/>
    <w:rsid w:val="00941EAB"/>
    <w:rsid w:val="00981286"/>
    <w:rsid w:val="00987E40"/>
    <w:rsid w:val="009961B9"/>
    <w:rsid w:val="009A2848"/>
    <w:rsid w:val="009C1C2B"/>
    <w:rsid w:val="009F3A1D"/>
    <w:rsid w:val="00A00CA6"/>
    <w:rsid w:val="00A03B41"/>
    <w:rsid w:val="00A045B3"/>
    <w:rsid w:val="00A10C88"/>
    <w:rsid w:val="00A132B3"/>
    <w:rsid w:val="00A20B31"/>
    <w:rsid w:val="00A220B4"/>
    <w:rsid w:val="00A40CCA"/>
    <w:rsid w:val="00A41B06"/>
    <w:rsid w:val="00A45F6B"/>
    <w:rsid w:val="00A61B25"/>
    <w:rsid w:val="00A6596E"/>
    <w:rsid w:val="00A87495"/>
    <w:rsid w:val="00A9581E"/>
    <w:rsid w:val="00AA753A"/>
    <w:rsid w:val="00AA78C1"/>
    <w:rsid w:val="00AD7DD8"/>
    <w:rsid w:val="00B625D9"/>
    <w:rsid w:val="00B66D38"/>
    <w:rsid w:val="00BA1C62"/>
    <w:rsid w:val="00BD4F88"/>
    <w:rsid w:val="00BE75F6"/>
    <w:rsid w:val="00C120DA"/>
    <w:rsid w:val="00C170AA"/>
    <w:rsid w:val="00C20CBA"/>
    <w:rsid w:val="00C35DC9"/>
    <w:rsid w:val="00C45600"/>
    <w:rsid w:val="00C600B5"/>
    <w:rsid w:val="00C64B77"/>
    <w:rsid w:val="00C77024"/>
    <w:rsid w:val="00C7710C"/>
    <w:rsid w:val="00C97AB6"/>
    <w:rsid w:val="00CA751D"/>
    <w:rsid w:val="00CD7422"/>
    <w:rsid w:val="00CE32D1"/>
    <w:rsid w:val="00D02565"/>
    <w:rsid w:val="00D13943"/>
    <w:rsid w:val="00D14FC0"/>
    <w:rsid w:val="00D4433F"/>
    <w:rsid w:val="00D516F3"/>
    <w:rsid w:val="00DE0847"/>
    <w:rsid w:val="00DE2018"/>
    <w:rsid w:val="00E0095B"/>
    <w:rsid w:val="00E01237"/>
    <w:rsid w:val="00E03E1A"/>
    <w:rsid w:val="00E32DBD"/>
    <w:rsid w:val="00E408F9"/>
    <w:rsid w:val="00E47E6C"/>
    <w:rsid w:val="00E51548"/>
    <w:rsid w:val="00E67438"/>
    <w:rsid w:val="00E730BF"/>
    <w:rsid w:val="00E74BF2"/>
    <w:rsid w:val="00E958C1"/>
    <w:rsid w:val="00EA1544"/>
    <w:rsid w:val="00EA1D4D"/>
    <w:rsid w:val="00EA595B"/>
    <w:rsid w:val="00EB0012"/>
    <w:rsid w:val="00EB613C"/>
    <w:rsid w:val="00EB62CE"/>
    <w:rsid w:val="00EF1CF0"/>
    <w:rsid w:val="00F03E25"/>
    <w:rsid w:val="00F05985"/>
    <w:rsid w:val="00F3104C"/>
    <w:rsid w:val="00F50C9C"/>
    <w:rsid w:val="00F624FB"/>
    <w:rsid w:val="00FC196A"/>
    <w:rsid w:val="00FE3CF8"/>
    <w:rsid w:val="00FF0D6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D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20DA"/>
    <w:pPr>
      <w:ind w:left="720"/>
      <w:contextualSpacing/>
    </w:pPr>
  </w:style>
  <w:style w:type="paragraph" w:customStyle="1" w:styleId="Default">
    <w:name w:val="Default"/>
    <w:rsid w:val="00C120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rtaga">
    <w:name w:val="mortag_a"/>
    <w:basedOn w:val="Normal"/>
    <w:rsid w:val="00C120DA"/>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59"/>
    <w:rsid w:val="0015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snittnummer">
    <w:name w:val="avsnittnummer"/>
    <w:basedOn w:val="Standardskriftforavsnitt"/>
    <w:rsid w:val="005A5534"/>
  </w:style>
  <w:style w:type="paragraph" w:styleId="Bobletekst">
    <w:name w:val="Balloon Text"/>
    <w:basedOn w:val="Normal"/>
    <w:link w:val="BobletekstTegn"/>
    <w:uiPriority w:val="99"/>
    <w:semiHidden/>
    <w:unhideWhenUsed/>
    <w:rsid w:val="003478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47825"/>
    <w:rPr>
      <w:rFonts w:ascii="Tahoma" w:hAnsi="Tahoma" w:cs="Tahoma"/>
      <w:sz w:val="16"/>
      <w:szCs w:val="16"/>
    </w:rPr>
  </w:style>
  <w:style w:type="paragraph" w:customStyle="1" w:styleId="Pa0">
    <w:name w:val="Pa0"/>
    <w:basedOn w:val="Default"/>
    <w:next w:val="Default"/>
    <w:uiPriority w:val="99"/>
    <w:rsid w:val="009C1C2B"/>
    <w:pPr>
      <w:spacing w:line="241" w:lineRule="atLeast"/>
    </w:pPr>
    <w:rPr>
      <w:rFonts w:ascii="Myriad Pro" w:hAnsi="Myriad Pro" w:cstheme="minorBidi"/>
      <w:color w:val="auto"/>
    </w:rPr>
  </w:style>
  <w:style w:type="character" w:customStyle="1" w:styleId="A3">
    <w:name w:val="A3"/>
    <w:uiPriority w:val="99"/>
    <w:rsid w:val="009C1C2B"/>
    <w:rPr>
      <w:rFonts w:cs="Myriad Pro"/>
      <w:color w:val="000000"/>
      <w:sz w:val="28"/>
      <w:szCs w:val="28"/>
    </w:rPr>
  </w:style>
  <w:style w:type="paragraph" w:styleId="Topptekst">
    <w:name w:val="header"/>
    <w:basedOn w:val="Normal"/>
    <w:link w:val="TopptekstTegn"/>
    <w:uiPriority w:val="99"/>
    <w:unhideWhenUsed/>
    <w:rsid w:val="008F544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544D"/>
  </w:style>
  <w:style w:type="paragraph" w:styleId="Bunntekst">
    <w:name w:val="footer"/>
    <w:basedOn w:val="Normal"/>
    <w:link w:val="BunntekstTegn"/>
    <w:uiPriority w:val="99"/>
    <w:unhideWhenUsed/>
    <w:rsid w:val="008F544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F544D"/>
  </w:style>
  <w:style w:type="character" w:customStyle="1" w:styleId="apple-converted-space">
    <w:name w:val="apple-converted-space"/>
    <w:basedOn w:val="Standardskriftforavsnitt"/>
    <w:rsid w:val="00CD7422"/>
  </w:style>
  <w:style w:type="paragraph" w:customStyle="1" w:styleId="Pa18">
    <w:name w:val="Pa18"/>
    <w:basedOn w:val="Default"/>
    <w:next w:val="Default"/>
    <w:uiPriority w:val="99"/>
    <w:rsid w:val="00CD7422"/>
    <w:pPr>
      <w:spacing w:line="341" w:lineRule="atLeast"/>
    </w:pPr>
    <w:rPr>
      <w:rFonts w:ascii="Arial Black" w:hAnsi="Arial Black" w:cstheme="minorBidi"/>
      <w:color w:val="auto"/>
    </w:rPr>
  </w:style>
  <w:style w:type="character" w:customStyle="1" w:styleId="A21">
    <w:name w:val="A21"/>
    <w:uiPriority w:val="99"/>
    <w:rsid w:val="00CD7422"/>
    <w:rPr>
      <w:rFonts w:cs="Arial Black"/>
      <w:b/>
      <w:bCs/>
      <w:color w:val="000000"/>
      <w:sz w:val="60"/>
      <w:szCs w:val="60"/>
    </w:rPr>
  </w:style>
  <w:style w:type="character" w:customStyle="1" w:styleId="A2">
    <w:name w:val="A2"/>
    <w:uiPriority w:val="99"/>
    <w:rsid w:val="00CD7422"/>
    <w:rPr>
      <w:rFonts w:cs="Arial Black"/>
      <w:b/>
      <w:bCs/>
      <w:color w:val="000000"/>
      <w:sz w:val="32"/>
      <w:szCs w:val="32"/>
    </w:rPr>
  </w:style>
  <w:style w:type="paragraph" w:customStyle="1" w:styleId="Pa9">
    <w:name w:val="Pa9"/>
    <w:basedOn w:val="Default"/>
    <w:next w:val="Default"/>
    <w:uiPriority w:val="99"/>
    <w:rsid w:val="00CD7422"/>
    <w:pPr>
      <w:spacing w:line="361" w:lineRule="atLeast"/>
    </w:pPr>
    <w:rPr>
      <w:rFonts w:ascii="Arial Black" w:hAnsi="Arial Black" w:cstheme="minorBidi"/>
      <w:color w:val="auto"/>
    </w:rPr>
  </w:style>
  <w:style w:type="paragraph" w:customStyle="1" w:styleId="Pa4">
    <w:name w:val="Pa4"/>
    <w:basedOn w:val="Default"/>
    <w:next w:val="Default"/>
    <w:uiPriority w:val="99"/>
    <w:rsid w:val="00CD7422"/>
    <w:pPr>
      <w:spacing w:line="141" w:lineRule="atLeast"/>
    </w:pPr>
    <w:rPr>
      <w:rFonts w:ascii="Arial Black" w:hAnsi="Arial Black" w:cstheme="minorBidi"/>
      <w:color w:val="auto"/>
    </w:rPr>
  </w:style>
  <w:style w:type="character" w:customStyle="1" w:styleId="A14">
    <w:name w:val="A14"/>
    <w:uiPriority w:val="99"/>
    <w:rsid w:val="00CD7422"/>
    <w:rPr>
      <w:rFonts w:ascii="Helvetica" w:hAnsi="Helvetica" w:cs="Helvetica"/>
      <w:color w:val="000000"/>
      <w:sz w:val="22"/>
      <w:szCs w:val="22"/>
    </w:rPr>
  </w:style>
  <w:style w:type="character" w:styleId="Hyperkobling">
    <w:name w:val="Hyperlink"/>
    <w:basedOn w:val="Standardskriftforavsnitt"/>
    <w:uiPriority w:val="99"/>
    <w:unhideWhenUsed/>
    <w:rsid w:val="00C20C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D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20DA"/>
    <w:pPr>
      <w:ind w:left="720"/>
      <w:contextualSpacing/>
    </w:pPr>
  </w:style>
  <w:style w:type="paragraph" w:customStyle="1" w:styleId="Default">
    <w:name w:val="Default"/>
    <w:rsid w:val="00C120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ortaga">
    <w:name w:val="mortag_a"/>
    <w:basedOn w:val="Normal"/>
    <w:rsid w:val="00C120DA"/>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59"/>
    <w:rsid w:val="00153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snittnummer">
    <w:name w:val="avsnittnummer"/>
    <w:basedOn w:val="Standardskriftforavsnitt"/>
    <w:rsid w:val="005A5534"/>
  </w:style>
  <w:style w:type="paragraph" w:styleId="Bobletekst">
    <w:name w:val="Balloon Text"/>
    <w:basedOn w:val="Normal"/>
    <w:link w:val="BobletekstTegn"/>
    <w:uiPriority w:val="99"/>
    <w:semiHidden/>
    <w:unhideWhenUsed/>
    <w:rsid w:val="0034782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47825"/>
    <w:rPr>
      <w:rFonts w:ascii="Tahoma" w:hAnsi="Tahoma" w:cs="Tahoma"/>
      <w:sz w:val="16"/>
      <w:szCs w:val="16"/>
    </w:rPr>
  </w:style>
  <w:style w:type="paragraph" w:customStyle="1" w:styleId="Pa0">
    <w:name w:val="Pa0"/>
    <w:basedOn w:val="Default"/>
    <w:next w:val="Default"/>
    <w:uiPriority w:val="99"/>
    <w:rsid w:val="009C1C2B"/>
    <w:pPr>
      <w:spacing w:line="241" w:lineRule="atLeast"/>
    </w:pPr>
    <w:rPr>
      <w:rFonts w:ascii="Myriad Pro" w:hAnsi="Myriad Pro" w:cstheme="minorBidi"/>
      <w:color w:val="auto"/>
    </w:rPr>
  </w:style>
  <w:style w:type="character" w:customStyle="1" w:styleId="A3">
    <w:name w:val="A3"/>
    <w:uiPriority w:val="99"/>
    <w:rsid w:val="009C1C2B"/>
    <w:rPr>
      <w:rFonts w:cs="Myriad Pro"/>
      <w:color w:val="000000"/>
      <w:sz w:val="28"/>
      <w:szCs w:val="28"/>
    </w:rPr>
  </w:style>
  <w:style w:type="paragraph" w:styleId="Topptekst">
    <w:name w:val="header"/>
    <w:basedOn w:val="Normal"/>
    <w:link w:val="TopptekstTegn"/>
    <w:uiPriority w:val="99"/>
    <w:unhideWhenUsed/>
    <w:rsid w:val="008F544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F544D"/>
  </w:style>
  <w:style w:type="paragraph" w:styleId="Bunntekst">
    <w:name w:val="footer"/>
    <w:basedOn w:val="Normal"/>
    <w:link w:val="BunntekstTegn"/>
    <w:uiPriority w:val="99"/>
    <w:unhideWhenUsed/>
    <w:rsid w:val="008F544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F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0251">
      <w:bodyDiv w:val="1"/>
      <w:marLeft w:val="0"/>
      <w:marRight w:val="0"/>
      <w:marTop w:val="0"/>
      <w:marBottom w:val="0"/>
      <w:divBdr>
        <w:top w:val="none" w:sz="0" w:space="0" w:color="auto"/>
        <w:left w:val="none" w:sz="0" w:space="0" w:color="auto"/>
        <w:bottom w:val="none" w:sz="0" w:space="0" w:color="auto"/>
        <w:right w:val="none" w:sz="0" w:space="0" w:color="auto"/>
      </w:divBdr>
    </w:div>
    <w:div w:id="497117523">
      <w:bodyDiv w:val="1"/>
      <w:marLeft w:val="0"/>
      <w:marRight w:val="0"/>
      <w:marTop w:val="0"/>
      <w:marBottom w:val="0"/>
      <w:divBdr>
        <w:top w:val="none" w:sz="0" w:space="0" w:color="auto"/>
        <w:left w:val="none" w:sz="0" w:space="0" w:color="auto"/>
        <w:bottom w:val="none" w:sz="0" w:space="0" w:color="auto"/>
        <w:right w:val="none" w:sz="0" w:space="0" w:color="auto"/>
      </w:divBdr>
    </w:div>
    <w:div w:id="715661707">
      <w:bodyDiv w:val="1"/>
      <w:marLeft w:val="0"/>
      <w:marRight w:val="0"/>
      <w:marTop w:val="0"/>
      <w:marBottom w:val="0"/>
      <w:divBdr>
        <w:top w:val="none" w:sz="0" w:space="0" w:color="auto"/>
        <w:left w:val="none" w:sz="0" w:space="0" w:color="auto"/>
        <w:bottom w:val="none" w:sz="0" w:space="0" w:color="auto"/>
        <w:right w:val="none" w:sz="0" w:space="0" w:color="auto"/>
      </w:divBdr>
    </w:div>
    <w:div w:id="835805488">
      <w:bodyDiv w:val="1"/>
      <w:marLeft w:val="0"/>
      <w:marRight w:val="0"/>
      <w:marTop w:val="0"/>
      <w:marBottom w:val="0"/>
      <w:divBdr>
        <w:top w:val="none" w:sz="0" w:space="0" w:color="auto"/>
        <w:left w:val="none" w:sz="0" w:space="0" w:color="auto"/>
        <w:bottom w:val="none" w:sz="0" w:space="0" w:color="auto"/>
        <w:right w:val="none" w:sz="0" w:space="0" w:color="auto"/>
      </w:divBdr>
    </w:div>
    <w:div w:id="865482219">
      <w:bodyDiv w:val="1"/>
      <w:marLeft w:val="0"/>
      <w:marRight w:val="0"/>
      <w:marTop w:val="0"/>
      <w:marBottom w:val="0"/>
      <w:divBdr>
        <w:top w:val="none" w:sz="0" w:space="0" w:color="auto"/>
        <w:left w:val="none" w:sz="0" w:space="0" w:color="auto"/>
        <w:bottom w:val="none" w:sz="0" w:space="0" w:color="auto"/>
        <w:right w:val="none" w:sz="0" w:space="0" w:color="auto"/>
      </w:divBdr>
      <w:divsChild>
        <w:div w:id="1825537439">
          <w:marLeft w:val="0"/>
          <w:marRight w:val="0"/>
          <w:marTop w:val="0"/>
          <w:marBottom w:val="0"/>
          <w:divBdr>
            <w:top w:val="none" w:sz="0" w:space="0" w:color="auto"/>
            <w:left w:val="none" w:sz="0" w:space="0" w:color="auto"/>
            <w:bottom w:val="none" w:sz="0" w:space="0" w:color="auto"/>
            <w:right w:val="none" w:sz="0" w:space="0" w:color="auto"/>
          </w:divBdr>
        </w:div>
        <w:div w:id="2088064848">
          <w:marLeft w:val="0"/>
          <w:marRight w:val="0"/>
          <w:marTop w:val="0"/>
          <w:marBottom w:val="0"/>
          <w:divBdr>
            <w:top w:val="none" w:sz="0" w:space="0" w:color="auto"/>
            <w:left w:val="none" w:sz="0" w:space="0" w:color="auto"/>
            <w:bottom w:val="none" w:sz="0" w:space="0" w:color="auto"/>
            <w:right w:val="none" w:sz="0" w:space="0" w:color="auto"/>
          </w:divBdr>
        </w:div>
      </w:divsChild>
    </w:div>
    <w:div w:id="982154023">
      <w:bodyDiv w:val="1"/>
      <w:marLeft w:val="0"/>
      <w:marRight w:val="0"/>
      <w:marTop w:val="0"/>
      <w:marBottom w:val="0"/>
      <w:divBdr>
        <w:top w:val="none" w:sz="0" w:space="0" w:color="auto"/>
        <w:left w:val="none" w:sz="0" w:space="0" w:color="auto"/>
        <w:bottom w:val="none" w:sz="0" w:space="0" w:color="auto"/>
        <w:right w:val="none" w:sz="0" w:space="0" w:color="auto"/>
      </w:divBdr>
    </w:div>
    <w:div w:id="19564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5BD05-303C-4740-86D9-3D0AC11F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4505</Words>
  <Characters>23877</Characters>
  <Application>Microsoft Office Word</Application>
  <DocSecurity>0</DocSecurity>
  <Lines>198</Lines>
  <Paragraphs>56</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Arne</cp:lastModifiedBy>
  <cp:revision>3</cp:revision>
  <cp:lastPrinted>2015-08-12T07:11:00Z</cp:lastPrinted>
  <dcterms:created xsi:type="dcterms:W3CDTF">2015-08-12T07:27:00Z</dcterms:created>
  <dcterms:modified xsi:type="dcterms:W3CDTF">2015-08-13T07:04:00Z</dcterms:modified>
</cp:coreProperties>
</file>