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416" w:rsidRDefault="00CF2416" w:rsidP="00CF2416">
      <w:pPr>
        <w:pStyle w:val="section1"/>
        <w:spacing w:before="0" w:beforeAutospacing="0" w:after="0" w:afterAutospacing="0"/>
        <w:rPr>
          <w:rStyle w:val="Sterk"/>
          <w:rFonts w:ascii="Bookman Old Style" w:hAnsi="Bookman Old Style"/>
          <w:b w:val="0"/>
          <w:bCs w:val="0"/>
          <w:sz w:val="52"/>
          <w:szCs w:val="52"/>
        </w:rPr>
      </w:pPr>
      <w:r>
        <w:rPr>
          <w:rStyle w:val="Sterk"/>
          <w:rFonts w:ascii="Bookman Old Style" w:hAnsi="Bookman Old Style"/>
          <w:b w:val="0"/>
          <w:bCs w:val="0"/>
          <w:sz w:val="52"/>
          <w:szCs w:val="52"/>
        </w:rPr>
        <w:t xml:space="preserve">                                        </w:t>
      </w:r>
      <w:r>
        <w:rPr>
          <w:rFonts w:ascii="Bookman Old Style" w:hAnsi="Bookman Old Style"/>
          <w:noProof/>
          <w:sz w:val="52"/>
          <w:szCs w:val="52"/>
        </w:rPr>
        <w:drawing>
          <wp:inline distT="0" distB="0" distL="0" distR="0">
            <wp:extent cx="1161114" cy="720000"/>
            <wp:effectExtent l="19050" t="0" r="936" b="0"/>
            <wp:docPr id="2" name="Bilde 1" descr="NR-logo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logo NY.jpg"/>
                    <pic:cNvPicPr/>
                  </pic:nvPicPr>
                  <pic:blipFill>
                    <a:blip r:embed="rId5" cstate="print"/>
                    <a:stretch>
                      <a:fillRect/>
                    </a:stretch>
                  </pic:blipFill>
                  <pic:spPr>
                    <a:xfrm>
                      <a:off x="0" y="0"/>
                      <a:ext cx="1161114" cy="720000"/>
                    </a:xfrm>
                    <a:prstGeom prst="rect">
                      <a:avLst/>
                    </a:prstGeom>
                  </pic:spPr>
                </pic:pic>
              </a:graphicData>
            </a:graphic>
          </wp:inline>
        </w:drawing>
      </w:r>
    </w:p>
    <w:p w:rsidR="005F588B" w:rsidRPr="007318F2" w:rsidRDefault="005F588B" w:rsidP="00CF2416">
      <w:pPr>
        <w:pStyle w:val="section1"/>
        <w:spacing w:before="0" w:beforeAutospacing="0" w:after="0" w:afterAutospacing="0"/>
        <w:rPr>
          <w:rStyle w:val="Sterk"/>
          <w:rFonts w:ascii="Trebuchet MS" w:hAnsi="Trebuchet MS"/>
          <w:b w:val="0"/>
          <w:bCs w:val="0"/>
          <w:sz w:val="56"/>
          <w:szCs w:val="56"/>
        </w:rPr>
      </w:pPr>
    </w:p>
    <w:p w:rsidR="00CF2416" w:rsidRPr="007318F2" w:rsidRDefault="00CF2416" w:rsidP="00CF2416">
      <w:pPr>
        <w:pStyle w:val="section1"/>
        <w:spacing w:before="0" w:beforeAutospacing="0" w:after="0" w:afterAutospacing="0"/>
        <w:rPr>
          <w:rStyle w:val="Sterk"/>
          <w:rFonts w:ascii="Trebuchet MS" w:hAnsi="Trebuchet MS"/>
          <w:b w:val="0"/>
          <w:bCs w:val="0"/>
          <w:sz w:val="56"/>
          <w:szCs w:val="56"/>
        </w:rPr>
      </w:pPr>
      <w:r w:rsidRPr="007318F2">
        <w:rPr>
          <w:rStyle w:val="Sterk"/>
          <w:rFonts w:ascii="Trebuchet MS" w:hAnsi="Trebuchet MS"/>
          <w:b w:val="0"/>
          <w:bCs w:val="0"/>
          <w:sz w:val="56"/>
          <w:szCs w:val="56"/>
        </w:rPr>
        <w:t>NR Kompetanse 201</w:t>
      </w:r>
      <w:r w:rsidR="00277447" w:rsidRPr="007318F2">
        <w:rPr>
          <w:rStyle w:val="Sterk"/>
          <w:rFonts w:ascii="Trebuchet MS" w:hAnsi="Trebuchet MS"/>
          <w:b w:val="0"/>
          <w:bCs w:val="0"/>
          <w:sz w:val="56"/>
          <w:szCs w:val="56"/>
        </w:rPr>
        <w:t>5</w:t>
      </w:r>
    </w:p>
    <w:p w:rsidR="00CF2416" w:rsidRPr="007318F2" w:rsidRDefault="00CF2416" w:rsidP="00CF2416">
      <w:pPr>
        <w:pStyle w:val="section1"/>
        <w:spacing w:before="0" w:beforeAutospacing="0" w:after="0" w:afterAutospacing="0"/>
        <w:rPr>
          <w:rStyle w:val="Sterk"/>
          <w:rFonts w:ascii="Bookman Old Style" w:hAnsi="Bookman Old Style"/>
          <w:b w:val="0"/>
          <w:bCs w:val="0"/>
          <w:sz w:val="46"/>
          <w:szCs w:val="46"/>
        </w:rPr>
      </w:pPr>
      <w:r w:rsidRPr="007318F2">
        <w:rPr>
          <w:rStyle w:val="Sterk"/>
          <w:rFonts w:ascii="Trebuchet MS" w:hAnsi="Trebuchet MS"/>
          <w:b w:val="0"/>
          <w:bCs w:val="0"/>
          <w:sz w:val="46"/>
          <w:szCs w:val="46"/>
        </w:rPr>
        <w:t>- nå kan du melde deg på!</w:t>
      </w:r>
      <w:r w:rsidRPr="007318F2">
        <w:rPr>
          <w:rStyle w:val="Sterk"/>
          <w:rFonts w:ascii="Bookman Old Style" w:hAnsi="Bookman Old Style"/>
          <w:b w:val="0"/>
          <w:bCs w:val="0"/>
          <w:sz w:val="46"/>
          <w:szCs w:val="46"/>
        </w:rPr>
        <w:t xml:space="preserve">               </w:t>
      </w:r>
    </w:p>
    <w:p w:rsidR="00CF2416" w:rsidRDefault="00CF2416" w:rsidP="00CF2416">
      <w:pPr>
        <w:pStyle w:val="section1"/>
        <w:spacing w:before="0" w:beforeAutospacing="0" w:after="0" w:afterAutospacing="0"/>
        <w:rPr>
          <w:rStyle w:val="Sterk"/>
          <w:rFonts w:ascii="Arial" w:hAnsi="Arial" w:cs="Arial"/>
          <w:b w:val="0"/>
          <w:bCs w:val="0"/>
          <w:sz w:val="22"/>
          <w:szCs w:val="22"/>
        </w:rPr>
      </w:pPr>
    </w:p>
    <w:p w:rsidR="00E7020E" w:rsidRDefault="00DA4429" w:rsidP="007318F2">
      <w:pPr>
        <w:pStyle w:val="section1"/>
        <w:spacing w:before="0" w:beforeAutospacing="0" w:after="0" w:afterAutospacing="0" w:line="276" w:lineRule="auto"/>
        <w:rPr>
          <w:rStyle w:val="Sterk"/>
          <w:rFonts w:ascii="Arial" w:hAnsi="Arial" w:cs="Arial"/>
          <w:b w:val="0"/>
          <w:bCs w:val="0"/>
          <w:sz w:val="22"/>
          <w:szCs w:val="22"/>
        </w:rPr>
      </w:pPr>
      <w:r>
        <w:rPr>
          <w:rStyle w:val="Sterk"/>
          <w:rFonts w:ascii="Arial" w:hAnsi="Arial" w:cs="Arial"/>
          <w:b w:val="0"/>
          <w:bCs w:val="0"/>
          <w:sz w:val="22"/>
          <w:szCs w:val="22"/>
        </w:rPr>
        <w:t>NR Kompetanse 201</w:t>
      </w:r>
      <w:r w:rsidR="000E23CD">
        <w:rPr>
          <w:rStyle w:val="Sterk"/>
          <w:rFonts w:ascii="Arial" w:hAnsi="Arial" w:cs="Arial"/>
          <w:b w:val="0"/>
          <w:bCs w:val="0"/>
          <w:sz w:val="22"/>
          <w:szCs w:val="22"/>
        </w:rPr>
        <w:t>4</w:t>
      </w:r>
      <w:r>
        <w:rPr>
          <w:rStyle w:val="Sterk"/>
          <w:rFonts w:ascii="Arial" w:hAnsi="Arial" w:cs="Arial"/>
          <w:b w:val="0"/>
          <w:bCs w:val="0"/>
          <w:sz w:val="22"/>
          <w:szCs w:val="22"/>
        </w:rPr>
        <w:t xml:space="preserve"> består av </w:t>
      </w:r>
      <w:r w:rsidR="00CF2416">
        <w:rPr>
          <w:rStyle w:val="Sterk"/>
          <w:rFonts w:ascii="Arial" w:hAnsi="Arial" w:cs="Arial"/>
          <w:b w:val="0"/>
          <w:bCs w:val="0"/>
          <w:sz w:val="22"/>
          <w:szCs w:val="22"/>
        </w:rPr>
        <w:t>en variert meny a</w:t>
      </w:r>
      <w:r>
        <w:rPr>
          <w:rStyle w:val="Sterk"/>
          <w:rFonts w:ascii="Arial" w:hAnsi="Arial" w:cs="Arial"/>
          <w:b w:val="0"/>
          <w:bCs w:val="0"/>
          <w:sz w:val="22"/>
          <w:szCs w:val="22"/>
        </w:rPr>
        <w:t>v kort-kurs,</w:t>
      </w:r>
      <w:r w:rsidR="000E23CD">
        <w:rPr>
          <w:rStyle w:val="Sterk"/>
          <w:rFonts w:ascii="Arial" w:hAnsi="Arial" w:cs="Arial"/>
          <w:b w:val="0"/>
          <w:bCs w:val="0"/>
          <w:sz w:val="22"/>
          <w:szCs w:val="22"/>
        </w:rPr>
        <w:t xml:space="preserve"> i stor grad</w:t>
      </w:r>
      <w:r>
        <w:rPr>
          <w:rStyle w:val="Sterk"/>
          <w:rFonts w:ascii="Arial" w:hAnsi="Arial" w:cs="Arial"/>
          <w:b w:val="0"/>
          <w:bCs w:val="0"/>
          <w:sz w:val="22"/>
          <w:szCs w:val="22"/>
        </w:rPr>
        <w:t xml:space="preserve"> basert på problemstillinger</w:t>
      </w:r>
      <w:r w:rsidR="00CF2416">
        <w:rPr>
          <w:rStyle w:val="Sterk"/>
          <w:rFonts w:ascii="Arial" w:hAnsi="Arial" w:cs="Arial"/>
          <w:b w:val="0"/>
          <w:bCs w:val="0"/>
          <w:sz w:val="22"/>
          <w:szCs w:val="22"/>
        </w:rPr>
        <w:t xml:space="preserve"> som deltakerne selv ønsker å ta opp. Du kan velge fritt fra menyen nedenfor. </w:t>
      </w:r>
    </w:p>
    <w:p w:rsidR="00CF2416" w:rsidRDefault="00CF2416" w:rsidP="007318F2">
      <w:pPr>
        <w:pStyle w:val="section1"/>
        <w:spacing w:before="0" w:beforeAutospacing="0" w:after="0" w:afterAutospacing="0" w:line="276" w:lineRule="auto"/>
        <w:rPr>
          <w:rStyle w:val="Sterk"/>
          <w:rFonts w:ascii="Arial" w:hAnsi="Arial" w:cs="Arial"/>
          <w:b w:val="0"/>
          <w:bCs w:val="0"/>
          <w:sz w:val="22"/>
          <w:szCs w:val="22"/>
        </w:rPr>
      </w:pPr>
      <w:r>
        <w:rPr>
          <w:rStyle w:val="Sterk"/>
          <w:rFonts w:ascii="Arial" w:hAnsi="Arial" w:cs="Arial"/>
          <w:b w:val="0"/>
          <w:bCs w:val="0"/>
          <w:sz w:val="22"/>
          <w:szCs w:val="22"/>
        </w:rPr>
        <w:t>I tillegg er det – som regionlederne er informert om – også mulig å lage regionale opplegg, hvor vi setter sammen en ”pakke” bestående av sentrale elementer fra ulike bolker, tilpasset de behov som NR-medlemmer regionalt måtte ha.</w:t>
      </w:r>
    </w:p>
    <w:p w:rsidR="007318F2" w:rsidRDefault="007318F2" w:rsidP="00CF2416">
      <w:pPr>
        <w:pStyle w:val="section1"/>
        <w:spacing w:before="0" w:beforeAutospacing="0" w:after="0" w:afterAutospacing="0"/>
        <w:rPr>
          <w:rStyle w:val="Sterk"/>
          <w:rFonts w:ascii="Arial" w:hAnsi="Arial" w:cs="Arial"/>
          <w:b w:val="0"/>
          <w:bCs w:val="0"/>
          <w:sz w:val="22"/>
          <w:szCs w:val="22"/>
        </w:rPr>
      </w:pPr>
    </w:p>
    <w:p w:rsidR="007318F2" w:rsidRPr="007318F2" w:rsidRDefault="007318F2" w:rsidP="00CF2416">
      <w:pPr>
        <w:pStyle w:val="section1"/>
        <w:spacing w:before="0" w:beforeAutospacing="0" w:after="0" w:afterAutospacing="0"/>
        <w:rPr>
          <w:rStyle w:val="Sterk"/>
          <w:rFonts w:ascii="Arial" w:hAnsi="Arial" w:cs="Arial"/>
          <w:b w:val="0"/>
          <w:bCs w:val="0"/>
          <w:sz w:val="22"/>
          <w:szCs w:val="22"/>
          <w:u w:val="single"/>
        </w:rPr>
      </w:pPr>
      <w:r w:rsidRPr="007318F2">
        <w:rPr>
          <w:rStyle w:val="Sterk"/>
          <w:rFonts w:ascii="Arial" w:hAnsi="Arial" w:cs="Arial"/>
          <w:b w:val="0"/>
          <w:bCs w:val="0"/>
          <w:sz w:val="22"/>
          <w:szCs w:val="22"/>
          <w:u w:val="single"/>
        </w:rPr>
        <w:t>Sagt om NR kompetanse:</w:t>
      </w:r>
    </w:p>
    <w:p w:rsidR="007318F2" w:rsidRPr="007318F2" w:rsidRDefault="007318F2" w:rsidP="007318F2">
      <w:pPr>
        <w:pStyle w:val="Rentekst"/>
        <w:rPr>
          <w:rFonts w:ascii="Arial" w:hAnsi="Arial" w:cs="Arial"/>
          <w:i/>
          <w:sz w:val="22"/>
          <w:szCs w:val="22"/>
        </w:rPr>
      </w:pPr>
    </w:p>
    <w:p w:rsidR="007318F2" w:rsidRPr="007318F2" w:rsidRDefault="007318F2" w:rsidP="007318F2">
      <w:pPr>
        <w:pStyle w:val="Rentekst"/>
        <w:rPr>
          <w:rFonts w:ascii="Arial" w:hAnsi="Arial" w:cs="Arial"/>
          <w:i/>
          <w:sz w:val="20"/>
          <w:szCs w:val="20"/>
        </w:rPr>
      </w:pPr>
      <w:r w:rsidRPr="007318F2">
        <w:rPr>
          <w:rFonts w:ascii="Arial" w:hAnsi="Arial" w:cs="Arial"/>
          <w:i/>
          <w:sz w:val="20"/>
          <w:szCs w:val="20"/>
        </w:rPr>
        <w:t>"Dette var de seks mest nyttige kurstimene jeg har hatt på svært lenge. Ofte lurer man på hva man egentlig sitter igjen med etter et kurs. Her ble det en innertier i forhold til konkrete behov i mitt daglige vaktsjefvirke."</w:t>
      </w:r>
    </w:p>
    <w:p w:rsidR="007318F2" w:rsidRPr="007318F2" w:rsidRDefault="007318F2" w:rsidP="007318F2">
      <w:pPr>
        <w:pStyle w:val="Rentekst"/>
        <w:rPr>
          <w:rFonts w:ascii="Arial" w:hAnsi="Arial" w:cs="Arial"/>
          <w:sz w:val="18"/>
          <w:szCs w:val="18"/>
        </w:rPr>
      </w:pPr>
      <w:r w:rsidRPr="007318F2">
        <w:rPr>
          <w:rFonts w:ascii="Arial" w:hAnsi="Arial" w:cs="Arial"/>
          <w:sz w:val="18"/>
          <w:szCs w:val="18"/>
        </w:rPr>
        <w:t>Brynjar Fredheim, nyhetsleder Aftenposten (deltok på kræsjkurs for desken i november 2014)</w:t>
      </w:r>
    </w:p>
    <w:p w:rsidR="007318F2" w:rsidRPr="007318F2" w:rsidRDefault="007318F2" w:rsidP="007318F2">
      <w:pPr>
        <w:pStyle w:val="Rentekst"/>
        <w:rPr>
          <w:rFonts w:ascii="Arial" w:hAnsi="Arial" w:cs="Arial"/>
          <w:sz w:val="20"/>
          <w:szCs w:val="20"/>
        </w:rPr>
      </w:pPr>
    </w:p>
    <w:p w:rsidR="007318F2" w:rsidRPr="007318F2" w:rsidRDefault="007318F2" w:rsidP="007318F2">
      <w:pPr>
        <w:rPr>
          <w:rFonts w:ascii="Arial" w:hAnsi="Arial" w:cs="Arial"/>
          <w:i/>
          <w:sz w:val="20"/>
          <w:szCs w:val="20"/>
          <w:lang w:eastAsia="en-US"/>
        </w:rPr>
      </w:pPr>
      <w:r w:rsidRPr="007318F2">
        <w:rPr>
          <w:rFonts w:ascii="Arial" w:hAnsi="Arial" w:cs="Arial"/>
          <w:i/>
          <w:sz w:val="20"/>
          <w:szCs w:val="20"/>
          <w:lang w:eastAsia="en-US"/>
        </w:rPr>
        <w:t>«På NR kompetanse-kurs kan du diskutere aktuelle problemstillinger og dilemmaer med redaktørkolleger i andre medier. Og siden man aldri blir ferdig utlært, er det nyttig å høre på gode forelesere!»</w:t>
      </w:r>
    </w:p>
    <w:p w:rsidR="007318F2" w:rsidRPr="007318F2" w:rsidRDefault="007318F2" w:rsidP="007318F2">
      <w:pPr>
        <w:rPr>
          <w:rFonts w:ascii="Arial" w:hAnsi="Arial" w:cs="Arial"/>
          <w:sz w:val="18"/>
          <w:szCs w:val="18"/>
          <w:lang w:eastAsia="en-US"/>
        </w:rPr>
      </w:pPr>
      <w:r w:rsidRPr="007318F2">
        <w:rPr>
          <w:rFonts w:ascii="Arial" w:hAnsi="Arial" w:cs="Arial"/>
          <w:sz w:val="18"/>
          <w:szCs w:val="18"/>
          <w:lang w:eastAsia="en-US"/>
        </w:rPr>
        <w:t>Anne Ekornholmen, kultur- og debattredaktør Hamar Arbeiderblad (deltok på alle sju kursmodulene i 2014)</w:t>
      </w:r>
    </w:p>
    <w:p w:rsidR="007318F2" w:rsidRPr="007318F2" w:rsidRDefault="007318F2" w:rsidP="007318F2">
      <w:pPr>
        <w:rPr>
          <w:rFonts w:ascii="Arial" w:hAnsi="Arial" w:cs="Arial"/>
          <w:sz w:val="18"/>
          <w:szCs w:val="18"/>
          <w:lang w:eastAsia="en-US"/>
        </w:rPr>
      </w:pPr>
    </w:p>
    <w:p w:rsidR="007318F2" w:rsidRPr="007318F2" w:rsidRDefault="007318F2" w:rsidP="007318F2">
      <w:pPr>
        <w:pStyle w:val="Brduinnrykk"/>
        <w:spacing w:line="276" w:lineRule="auto"/>
        <w:rPr>
          <w:rFonts w:ascii="Arial" w:hAnsi="Arial" w:cs="Arial"/>
          <w:i/>
          <w:color w:val="000000"/>
          <w:sz w:val="20"/>
        </w:rPr>
      </w:pPr>
      <w:r w:rsidRPr="007318F2">
        <w:rPr>
          <w:rFonts w:ascii="Arial" w:hAnsi="Arial" w:cs="Arial"/>
          <w:i/>
          <w:color w:val="000000"/>
          <w:sz w:val="20"/>
        </w:rPr>
        <w:t>"Som fersk redaktør var kursrekka midt i blinken. Det har vore svært inspirerande og lærerikt, i tillegg til at eg har fått eit større nettverk." </w:t>
      </w:r>
    </w:p>
    <w:p w:rsidR="007318F2" w:rsidRPr="007318F2" w:rsidRDefault="007318F2" w:rsidP="007318F2">
      <w:pPr>
        <w:pStyle w:val="Brduinnrykk"/>
        <w:spacing w:line="276" w:lineRule="auto"/>
        <w:rPr>
          <w:rFonts w:ascii="Arial" w:hAnsi="Arial" w:cs="Arial"/>
          <w:i/>
          <w:color w:val="000000"/>
          <w:sz w:val="18"/>
          <w:szCs w:val="18"/>
        </w:rPr>
      </w:pPr>
      <w:r w:rsidRPr="007318F2">
        <w:rPr>
          <w:rFonts w:ascii="Arial" w:hAnsi="Arial" w:cs="Arial"/>
          <w:color w:val="000000"/>
          <w:sz w:val="18"/>
          <w:szCs w:val="18"/>
        </w:rPr>
        <w:t xml:space="preserve">Øystein Øygarden, redaktør i Vest-Telemark blad (deltok på alle sju </w:t>
      </w:r>
      <w:proofErr w:type="spellStart"/>
      <w:r w:rsidRPr="007318F2">
        <w:rPr>
          <w:rFonts w:ascii="Arial" w:hAnsi="Arial" w:cs="Arial"/>
          <w:color w:val="000000"/>
          <w:sz w:val="18"/>
          <w:szCs w:val="18"/>
        </w:rPr>
        <w:t>kursmodulene</w:t>
      </w:r>
      <w:proofErr w:type="spellEnd"/>
      <w:r w:rsidRPr="007318F2">
        <w:rPr>
          <w:rFonts w:ascii="Arial" w:hAnsi="Arial" w:cs="Arial"/>
          <w:color w:val="000000"/>
          <w:sz w:val="18"/>
          <w:szCs w:val="18"/>
        </w:rPr>
        <w:t xml:space="preserve"> i 2014)</w:t>
      </w:r>
    </w:p>
    <w:p w:rsidR="007318F2" w:rsidRPr="007318F2" w:rsidRDefault="007318F2" w:rsidP="007318F2">
      <w:pPr>
        <w:rPr>
          <w:rFonts w:ascii="Arial" w:hAnsi="Arial" w:cs="Arial"/>
          <w:sz w:val="20"/>
          <w:szCs w:val="20"/>
          <w:lang w:val="nn-NO" w:eastAsia="en-US"/>
        </w:rPr>
      </w:pPr>
    </w:p>
    <w:p w:rsidR="005F588B" w:rsidRDefault="005F588B" w:rsidP="00CF2416">
      <w:pPr>
        <w:pStyle w:val="section1"/>
        <w:spacing w:before="0" w:beforeAutospacing="0" w:after="0" w:afterAutospacing="0"/>
        <w:rPr>
          <w:rStyle w:val="Sterk"/>
          <w:rFonts w:ascii="Arial" w:hAnsi="Arial" w:cs="Arial"/>
          <w:b w:val="0"/>
          <w:bCs w:val="0"/>
        </w:rPr>
      </w:pPr>
    </w:p>
    <w:p w:rsidR="00CF2416" w:rsidRPr="005F588B" w:rsidRDefault="00CF2416" w:rsidP="00CF2416">
      <w:pPr>
        <w:pStyle w:val="section1"/>
        <w:spacing w:before="0" w:beforeAutospacing="0" w:after="0" w:afterAutospacing="0"/>
        <w:rPr>
          <w:rStyle w:val="Sterk"/>
          <w:rFonts w:ascii="Arial" w:hAnsi="Arial" w:cs="Arial"/>
          <w:b w:val="0"/>
          <w:bCs w:val="0"/>
          <w:sz w:val="36"/>
          <w:szCs w:val="36"/>
        </w:rPr>
      </w:pPr>
      <w:r w:rsidRPr="005F588B">
        <w:rPr>
          <w:rStyle w:val="Sterk"/>
          <w:rFonts w:ascii="Arial" w:hAnsi="Arial" w:cs="Arial"/>
          <w:b w:val="0"/>
          <w:bCs w:val="0"/>
          <w:sz w:val="36"/>
          <w:szCs w:val="36"/>
        </w:rPr>
        <w:t>Årets kursmoduler:</w:t>
      </w:r>
    </w:p>
    <w:p w:rsidR="00E03621" w:rsidRDefault="00E03621" w:rsidP="00CF2416">
      <w:pPr>
        <w:pStyle w:val="section1"/>
        <w:spacing w:before="0" w:beforeAutospacing="0" w:after="0" w:afterAutospacing="0"/>
        <w:rPr>
          <w:rStyle w:val="Sterk"/>
          <w:rFonts w:ascii="Arial" w:hAnsi="Arial" w:cs="Arial"/>
          <w:b w:val="0"/>
          <w:bCs w:val="0"/>
          <w:color w:val="000080"/>
          <w:sz w:val="22"/>
          <w:szCs w:val="22"/>
        </w:rPr>
      </w:pPr>
    </w:p>
    <w:p w:rsidR="00DA4429" w:rsidRDefault="00DA4429" w:rsidP="007318F2">
      <w:pPr>
        <w:pStyle w:val="NormalWeb"/>
        <w:spacing w:before="0" w:beforeAutospacing="0" w:after="0" w:afterAutospacing="0" w:line="276" w:lineRule="auto"/>
        <w:rPr>
          <w:rFonts w:ascii="Arial" w:hAnsi="Arial" w:cs="Arial"/>
          <w:sz w:val="22"/>
          <w:szCs w:val="22"/>
          <w:u w:val="single"/>
        </w:rPr>
      </w:pPr>
      <w:r>
        <w:rPr>
          <w:rFonts w:ascii="Arial" w:hAnsi="Arial" w:cs="Arial"/>
          <w:sz w:val="22"/>
          <w:szCs w:val="22"/>
          <w:u w:val="single"/>
        </w:rPr>
        <w:t xml:space="preserve">Modul 1: </w:t>
      </w:r>
      <w:r w:rsidR="00781FE7">
        <w:rPr>
          <w:rFonts w:ascii="Arial" w:hAnsi="Arial" w:cs="Arial"/>
          <w:sz w:val="22"/>
          <w:szCs w:val="22"/>
          <w:u w:val="single"/>
        </w:rPr>
        <w:t>R</w:t>
      </w:r>
      <w:r>
        <w:rPr>
          <w:rFonts w:ascii="Arial" w:hAnsi="Arial" w:cs="Arial"/>
          <w:sz w:val="22"/>
          <w:szCs w:val="22"/>
          <w:u w:val="single"/>
        </w:rPr>
        <w:t>edaktøransvar</w:t>
      </w:r>
      <w:r w:rsidR="00781FE7">
        <w:rPr>
          <w:rFonts w:ascii="Arial" w:hAnsi="Arial" w:cs="Arial"/>
          <w:sz w:val="22"/>
          <w:szCs w:val="22"/>
          <w:u w:val="single"/>
        </w:rPr>
        <w:t>et</w:t>
      </w:r>
      <w:r>
        <w:rPr>
          <w:rFonts w:ascii="Arial" w:hAnsi="Arial" w:cs="Arial"/>
          <w:sz w:val="22"/>
          <w:szCs w:val="22"/>
          <w:u w:val="single"/>
        </w:rPr>
        <w:t xml:space="preserve"> </w:t>
      </w:r>
      <w:r w:rsidR="000E23CD">
        <w:rPr>
          <w:rFonts w:ascii="Arial" w:hAnsi="Arial" w:cs="Arial"/>
          <w:sz w:val="22"/>
          <w:szCs w:val="22"/>
          <w:u w:val="single"/>
        </w:rPr>
        <w:t>og de</w:t>
      </w:r>
      <w:r>
        <w:rPr>
          <w:rFonts w:ascii="Arial" w:hAnsi="Arial" w:cs="Arial"/>
          <w:sz w:val="22"/>
          <w:szCs w:val="22"/>
          <w:u w:val="single"/>
        </w:rPr>
        <w:t xml:space="preserve"> </w:t>
      </w:r>
      <w:r w:rsidR="000E23CD">
        <w:rPr>
          <w:rFonts w:ascii="Arial" w:hAnsi="Arial" w:cs="Arial"/>
          <w:sz w:val="22"/>
          <w:szCs w:val="22"/>
          <w:u w:val="single"/>
        </w:rPr>
        <w:t>rettslige og etiske rammer</w:t>
      </w:r>
    </w:p>
    <w:p w:rsidR="00DA4429" w:rsidRDefault="00DA4429" w:rsidP="007318F2">
      <w:pPr>
        <w:pStyle w:val="NormalWeb"/>
        <w:spacing w:before="0" w:beforeAutospacing="0" w:after="0" w:afterAutospacing="0" w:line="276" w:lineRule="auto"/>
        <w:rPr>
          <w:rFonts w:ascii="Arial" w:hAnsi="Arial" w:cs="Arial"/>
          <w:sz w:val="22"/>
          <w:szCs w:val="22"/>
        </w:rPr>
      </w:pPr>
      <w:r>
        <w:rPr>
          <w:rFonts w:ascii="Arial" w:hAnsi="Arial" w:cs="Arial"/>
          <w:sz w:val="22"/>
          <w:szCs w:val="22"/>
        </w:rPr>
        <w:t>Om Redaktørplakaten, redaktørloven (lov om redaksjonell fridom) og det medierettslige ansvarssyste</w:t>
      </w:r>
      <w:r w:rsidRPr="00C31105">
        <w:rPr>
          <w:rFonts w:ascii="Arial" w:hAnsi="Arial" w:cs="Arial"/>
          <w:sz w:val="22"/>
          <w:szCs w:val="22"/>
        </w:rPr>
        <w:t xml:space="preserve">m, </w:t>
      </w:r>
      <w:r w:rsidR="00781FE7" w:rsidRPr="00C31105">
        <w:rPr>
          <w:rFonts w:ascii="Arial" w:hAnsi="Arial" w:cs="Arial"/>
          <w:sz w:val="22"/>
          <w:szCs w:val="22"/>
        </w:rPr>
        <w:t>redaktør</w:t>
      </w:r>
      <w:r w:rsidRPr="00C31105">
        <w:rPr>
          <w:rFonts w:ascii="Arial" w:hAnsi="Arial" w:cs="Arial"/>
          <w:sz w:val="22"/>
          <w:szCs w:val="22"/>
        </w:rPr>
        <w:t>konflikt</w:t>
      </w:r>
      <w:r w:rsidR="007839F0">
        <w:rPr>
          <w:rFonts w:ascii="Arial" w:hAnsi="Arial" w:cs="Arial"/>
          <w:sz w:val="22"/>
          <w:szCs w:val="22"/>
        </w:rPr>
        <w:t>er</w:t>
      </w:r>
      <w:r w:rsidR="000E23CD">
        <w:rPr>
          <w:rFonts w:ascii="Arial" w:hAnsi="Arial" w:cs="Arial"/>
          <w:sz w:val="22"/>
          <w:szCs w:val="22"/>
        </w:rPr>
        <w:t>, gjennomgang av de viktigste lovbestemmelser som regulerer journalistikk og redaksjonelle produkter, og Vær Varsom-plakaten og andre etiske føringer, illustrert med eksempler, samt</w:t>
      </w:r>
      <w:r w:rsidR="007839F0">
        <w:rPr>
          <w:rFonts w:ascii="Arial" w:hAnsi="Arial" w:cs="Arial"/>
          <w:sz w:val="22"/>
          <w:szCs w:val="22"/>
        </w:rPr>
        <w:t xml:space="preserve"> </w:t>
      </w:r>
      <w:r w:rsidR="00781FE7" w:rsidRPr="00C31105">
        <w:rPr>
          <w:rFonts w:ascii="Arial" w:hAnsi="Arial" w:cs="Arial"/>
          <w:sz w:val="22"/>
          <w:szCs w:val="22"/>
        </w:rPr>
        <w:t xml:space="preserve">håndtering av søksmål og </w:t>
      </w:r>
      <w:proofErr w:type="spellStart"/>
      <w:r w:rsidR="00781FE7" w:rsidRPr="00C31105">
        <w:rPr>
          <w:rFonts w:ascii="Arial" w:hAnsi="Arial" w:cs="Arial"/>
          <w:sz w:val="22"/>
          <w:szCs w:val="22"/>
        </w:rPr>
        <w:t>PFU-klager</w:t>
      </w:r>
      <w:proofErr w:type="spellEnd"/>
      <w:r w:rsidRPr="00C31105">
        <w:rPr>
          <w:rFonts w:ascii="Arial" w:hAnsi="Arial" w:cs="Arial"/>
          <w:sz w:val="22"/>
          <w:szCs w:val="22"/>
        </w:rPr>
        <w:t>.</w:t>
      </w:r>
      <w:r>
        <w:rPr>
          <w:rFonts w:ascii="Arial" w:hAnsi="Arial" w:cs="Arial"/>
          <w:sz w:val="22"/>
          <w:szCs w:val="22"/>
        </w:rPr>
        <w:t xml:space="preserve"> </w:t>
      </w:r>
      <w:r w:rsidR="00583B0E">
        <w:rPr>
          <w:rFonts w:ascii="Arial" w:hAnsi="Arial" w:cs="Arial"/>
          <w:sz w:val="22"/>
          <w:szCs w:val="22"/>
        </w:rPr>
        <w:t xml:space="preserve">Kursledere er </w:t>
      </w:r>
      <w:r w:rsidR="000E23CD">
        <w:rPr>
          <w:rFonts w:ascii="Arial" w:hAnsi="Arial" w:cs="Arial"/>
          <w:sz w:val="22"/>
          <w:szCs w:val="22"/>
        </w:rPr>
        <w:t xml:space="preserve">generalsekretær i NR </w:t>
      </w:r>
      <w:r w:rsidR="00583B0E">
        <w:rPr>
          <w:rFonts w:ascii="Arial" w:hAnsi="Arial" w:cs="Arial"/>
          <w:sz w:val="22"/>
          <w:szCs w:val="22"/>
        </w:rPr>
        <w:t>Arne Jensen</w:t>
      </w:r>
      <w:r w:rsidR="000E23CD">
        <w:rPr>
          <w:rFonts w:ascii="Arial" w:hAnsi="Arial" w:cs="Arial"/>
          <w:sz w:val="22"/>
          <w:szCs w:val="22"/>
        </w:rPr>
        <w:t xml:space="preserve"> og assisterende generalsekretær Reidun Kjelling Nybø.</w:t>
      </w:r>
    </w:p>
    <w:p w:rsidR="00DA4429" w:rsidRDefault="000E23CD" w:rsidP="007318F2">
      <w:pPr>
        <w:pStyle w:val="NormalWeb"/>
        <w:spacing w:before="0" w:beforeAutospacing="0" w:after="0" w:afterAutospacing="0" w:line="276" w:lineRule="auto"/>
        <w:rPr>
          <w:rFonts w:ascii="Arial" w:hAnsi="Arial" w:cs="Arial"/>
          <w:color w:val="0070C0"/>
          <w:sz w:val="22"/>
          <w:szCs w:val="22"/>
          <w:u w:val="single"/>
        </w:rPr>
      </w:pPr>
      <w:r>
        <w:rPr>
          <w:rFonts w:ascii="Arial" w:hAnsi="Arial" w:cs="Arial"/>
          <w:color w:val="0070C0"/>
          <w:sz w:val="22"/>
          <w:szCs w:val="22"/>
          <w:u w:val="single"/>
        </w:rPr>
        <w:t>Tirs</w:t>
      </w:r>
      <w:r w:rsidR="007839F0">
        <w:rPr>
          <w:rFonts w:ascii="Arial" w:hAnsi="Arial" w:cs="Arial"/>
          <w:color w:val="0070C0"/>
          <w:sz w:val="22"/>
          <w:szCs w:val="22"/>
          <w:u w:val="single"/>
        </w:rPr>
        <w:t xml:space="preserve">dag </w:t>
      </w:r>
      <w:r w:rsidR="007318F2">
        <w:rPr>
          <w:rFonts w:ascii="Arial" w:hAnsi="Arial" w:cs="Arial"/>
          <w:color w:val="0070C0"/>
          <w:sz w:val="22"/>
          <w:szCs w:val="22"/>
          <w:u w:val="single"/>
        </w:rPr>
        <w:t>24. februar</w:t>
      </w:r>
      <w:r w:rsidR="00DA4429">
        <w:rPr>
          <w:rFonts w:ascii="Arial" w:hAnsi="Arial" w:cs="Arial"/>
          <w:color w:val="0070C0"/>
          <w:sz w:val="22"/>
          <w:szCs w:val="22"/>
          <w:u w:val="single"/>
        </w:rPr>
        <w:t xml:space="preserve"> kl 12.00-18.00</w:t>
      </w:r>
    </w:p>
    <w:p w:rsidR="00DA4429" w:rsidRDefault="00DA4429" w:rsidP="007318F2">
      <w:pPr>
        <w:pStyle w:val="section1"/>
        <w:spacing w:before="0" w:beforeAutospacing="0" w:after="0" w:afterAutospacing="0" w:line="276" w:lineRule="auto"/>
        <w:rPr>
          <w:rStyle w:val="Sterk"/>
          <w:rFonts w:ascii="Arial" w:hAnsi="Arial" w:cs="Arial"/>
          <w:b w:val="0"/>
          <w:bCs w:val="0"/>
          <w:color w:val="000080"/>
          <w:sz w:val="22"/>
          <w:szCs w:val="22"/>
        </w:rPr>
      </w:pPr>
    </w:p>
    <w:p w:rsidR="00DA4429" w:rsidRDefault="00DA4429" w:rsidP="007318F2">
      <w:pPr>
        <w:pStyle w:val="NormalWeb"/>
        <w:spacing w:before="0" w:beforeAutospacing="0" w:after="0" w:afterAutospacing="0" w:line="276" w:lineRule="auto"/>
        <w:rPr>
          <w:rFonts w:ascii="Arial" w:hAnsi="Arial" w:cs="Arial"/>
          <w:sz w:val="22"/>
          <w:szCs w:val="22"/>
          <w:u w:val="single"/>
        </w:rPr>
      </w:pPr>
      <w:r>
        <w:rPr>
          <w:rFonts w:ascii="Arial" w:hAnsi="Arial" w:cs="Arial"/>
          <w:sz w:val="22"/>
          <w:szCs w:val="22"/>
          <w:u w:val="single"/>
        </w:rPr>
        <w:t xml:space="preserve">Modul 2: </w:t>
      </w:r>
      <w:r w:rsidR="000E23CD">
        <w:rPr>
          <w:rFonts w:ascii="Arial" w:hAnsi="Arial" w:cs="Arial"/>
          <w:sz w:val="22"/>
          <w:szCs w:val="22"/>
          <w:u w:val="single"/>
        </w:rPr>
        <w:t>Arbeidsrett for redaktører</w:t>
      </w:r>
    </w:p>
    <w:p w:rsidR="000E23CD" w:rsidRPr="00583B0E" w:rsidRDefault="000E23CD" w:rsidP="007318F2">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Kurset tar opp relevante og praktiske problemstillinger for arbeidsledere i redaksjonen, i temaer som angår ansettelse, samarbeid og opphør av arbeidsforhold. Vi går gjennom de viktigste reglene i lover og avtaler, og det blir god anledning til å stille spørsmål. Kursledere er Henrik Munthe, advokat i NHOs forhandlingsavdeling (tidligere mange år i </w:t>
      </w:r>
      <w:r>
        <w:rPr>
          <w:rFonts w:ascii="Arial" w:hAnsi="Arial" w:cs="Arial"/>
          <w:sz w:val="22"/>
          <w:szCs w:val="22"/>
        </w:rPr>
        <w:lastRenderedPageBreak/>
        <w:t xml:space="preserve">Mediebedriftenes Landsforening) og Iselin Bauer Seeberg, </w:t>
      </w:r>
      <w:r w:rsidRPr="00583B0E">
        <w:rPr>
          <w:rFonts w:ascii="Arial" w:hAnsi="Arial" w:cs="Arial"/>
          <w:color w:val="000000"/>
          <w:sz w:val="22"/>
          <w:szCs w:val="22"/>
        </w:rPr>
        <w:t xml:space="preserve">advokat og </w:t>
      </w:r>
      <w:r w:rsidR="002A5010">
        <w:rPr>
          <w:rFonts w:ascii="Arial" w:hAnsi="Arial" w:cs="Arial"/>
          <w:color w:val="000000"/>
          <w:sz w:val="22"/>
          <w:szCs w:val="22"/>
        </w:rPr>
        <w:t xml:space="preserve">leder avdeling Arbeidsliv i Mediebedriftenes </w:t>
      </w:r>
      <w:r w:rsidRPr="00583B0E">
        <w:rPr>
          <w:rFonts w:ascii="Arial" w:hAnsi="Arial" w:cs="Arial"/>
          <w:color w:val="000000"/>
          <w:sz w:val="22"/>
          <w:szCs w:val="22"/>
        </w:rPr>
        <w:t>Landsforening</w:t>
      </w:r>
      <w:r>
        <w:rPr>
          <w:rFonts w:ascii="Arial" w:hAnsi="Arial" w:cs="Arial"/>
          <w:color w:val="000000"/>
          <w:sz w:val="22"/>
          <w:szCs w:val="22"/>
        </w:rPr>
        <w:t>.</w:t>
      </w:r>
    </w:p>
    <w:p w:rsidR="00DA4429" w:rsidRDefault="007839F0" w:rsidP="007318F2">
      <w:pPr>
        <w:pStyle w:val="NormalWeb"/>
        <w:spacing w:before="0" w:beforeAutospacing="0" w:after="0" w:afterAutospacing="0" w:line="276" w:lineRule="auto"/>
        <w:rPr>
          <w:rFonts w:ascii="Arial" w:hAnsi="Arial" w:cs="Arial"/>
          <w:color w:val="0070C0"/>
          <w:sz w:val="22"/>
          <w:szCs w:val="22"/>
        </w:rPr>
      </w:pPr>
      <w:r>
        <w:rPr>
          <w:rFonts w:ascii="Arial" w:hAnsi="Arial" w:cs="Arial"/>
          <w:color w:val="0070C0"/>
          <w:sz w:val="22"/>
          <w:szCs w:val="22"/>
          <w:u w:val="single"/>
        </w:rPr>
        <w:t>Ons</w:t>
      </w:r>
      <w:r w:rsidR="00DA4429">
        <w:rPr>
          <w:rFonts w:ascii="Arial" w:hAnsi="Arial" w:cs="Arial"/>
          <w:color w:val="0070C0"/>
          <w:sz w:val="22"/>
          <w:szCs w:val="22"/>
          <w:u w:val="single"/>
        </w:rPr>
        <w:t xml:space="preserve">dag </w:t>
      </w:r>
      <w:r w:rsidR="007318F2">
        <w:rPr>
          <w:rFonts w:ascii="Arial" w:hAnsi="Arial" w:cs="Arial"/>
          <w:color w:val="0070C0"/>
          <w:sz w:val="22"/>
          <w:szCs w:val="22"/>
          <w:u w:val="single"/>
        </w:rPr>
        <w:t>8</w:t>
      </w:r>
      <w:r w:rsidR="00DA4429">
        <w:rPr>
          <w:rFonts w:ascii="Arial" w:hAnsi="Arial" w:cs="Arial"/>
          <w:color w:val="0070C0"/>
          <w:sz w:val="22"/>
          <w:szCs w:val="22"/>
          <w:u w:val="single"/>
        </w:rPr>
        <w:t>. april kl 12.00-18.00</w:t>
      </w:r>
    </w:p>
    <w:p w:rsidR="00DA4429" w:rsidRDefault="00DA4429" w:rsidP="007318F2">
      <w:pPr>
        <w:pStyle w:val="section1"/>
        <w:spacing w:before="0" w:beforeAutospacing="0" w:after="0" w:afterAutospacing="0" w:line="276" w:lineRule="auto"/>
        <w:rPr>
          <w:rStyle w:val="Sterk"/>
          <w:rFonts w:ascii="Arial" w:hAnsi="Arial" w:cs="Arial"/>
          <w:b w:val="0"/>
          <w:bCs w:val="0"/>
          <w:color w:val="000080"/>
          <w:sz w:val="22"/>
          <w:szCs w:val="22"/>
        </w:rPr>
      </w:pPr>
    </w:p>
    <w:p w:rsidR="00DA4429" w:rsidRDefault="00DA4429" w:rsidP="007318F2">
      <w:pPr>
        <w:pStyle w:val="section1"/>
        <w:spacing w:before="0" w:beforeAutospacing="0" w:after="0" w:afterAutospacing="0" w:line="276" w:lineRule="auto"/>
        <w:rPr>
          <w:rStyle w:val="Sterk"/>
          <w:rFonts w:ascii="Arial" w:hAnsi="Arial" w:cs="Arial"/>
          <w:b w:val="0"/>
          <w:bCs w:val="0"/>
          <w:color w:val="000080"/>
          <w:sz w:val="22"/>
          <w:szCs w:val="22"/>
        </w:rPr>
      </w:pPr>
    </w:p>
    <w:p w:rsidR="00DA4429" w:rsidRDefault="00DA4429" w:rsidP="007318F2">
      <w:pPr>
        <w:pStyle w:val="section1"/>
        <w:spacing w:before="0" w:beforeAutospacing="0" w:after="0" w:afterAutospacing="0" w:line="276" w:lineRule="auto"/>
        <w:rPr>
          <w:rFonts w:ascii="Arial" w:hAnsi="Arial" w:cs="Arial"/>
          <w:sz w:val="22"/>
          <w:szCs w:val="22"/>
          <w:u w:val="single"/>
        </w:rPr>
      </w:pPr>
      <w:r>
        <w:rPr>
          <w:rFonts w:ascii="Arial" w:hAnsi="Arial" w:cs="Arial"/>
          <w:sz w:val="22"/>
          <w:szCs w:val="22"/>
          <w:u w:val="single"/>
        </w:rPr>
        <w:t xml:space="preserve">Modul </w:t>
      </w:r>
      <w:r w:rsidR="000E23CD">
        <w:rPr>
          <w:rFonts w:ascii="Arial" w:hAnsi="Arial" w:cs="Arial"/>
          <w:sz w:val="22"/>
          <w:szCs w:val="22"/>
          <w:u w:val="single"/>
        </w:rPr>
        <w:t>3</w:t>
      </w:r>
      <w:r>
        <w:rPr>
          <w:rFonts w:ascii="Arial" w:hAnsi="Arial" w:cs="Arial"/>
          <w:sz w:val="22"/>
          <w:szCs w:val="22"/>
          <w:u w:val="single"/>
        </w:rPr>
        <w:t>: Slik leder du deg selv – og andre</w:t>
      </w:r>
    </w:p>
    <w:p w:rsidR="00DA4429" w:rsidRDefault="00DA4429" w:rsidP="007318F2">
      <w:pPr>
        <w:pStyle w:val="section1"/>
        <w:spacing w:before="0" w:beforeAutospacing="0" w:after="0" w:afterAutospacing="0" w:line="276" w:lineRule="auto"/>
        <w:rPr>
          <w:rFonts w:ascii="Arial" w:hAnsi="Arial" w:cs="Arial"/>
          <w:sz w:val="22"/>
          <w:szCs w:val="22"/>
        </w:rPr>
      </w:pPr>
      <w:r>
        <w:rPr>
          <w:rFonts w:ascii="Arial" w:hAnsi="Arial" w:cs="Arial"/>
          <w:sz w:val="22"/>
          <w:szCs w:val="22"/>
        </w:rPr>
        <w:t>Utnytt din egen tid, organiser hverdagen din, få mest mulig ut av møtene, evaluer produktet og medarbeiderne med mening. Kursleder Frode Reksten har fått svært gode tilbakemeldinger fra deltakerne på denne kursmodulen.</w:t>
      </w:r>
    </w:p>
    <w:p w:rsidR="00DA4429" w:rsidRDefault="007F3D61" w:rsidP="007318F2">
      <w:pPr>
        <w:pStyle w:val="section1"/>
        <w:spacing w:before="0" w:beforeAutospacing="0" w:after="0" w:afterAutospacing="0" w:line="276" w:lineRule="auto"/>
        <w:rPr>
          <w:rFonts w:ascii="Arial" w:hAnsi="Arial" w:cs="Arial"/>
          <w:color w:val="0070C0"/>
          <w:sz w:val="22"/>
          <w:szCs w:val="22"/>
          <w:u w:val="single"/>
        </w:rPr>
      </w:pPr>
      <w:r>
        <w:rPr>
          <w:rFonts w:ascii="Arial" w:hAnsi="Arial" w:cs="Arial"/>
          <w:color w:val="0070C0"/>
          <w:sz w:val="22"/>
          <w:szCs w:val="22"/>
          <w:u w:val="single"/>
        </w:rPr>
        <w:t>T</w:t>
      </w:r>
      <w:r w:rsidR="00B721BF">
        <w:rPr>
          <w:rFonts w:ascii="Arial" w:hAnsi="Arial" w:cs="Arial"/>
          <w:color w:val="0070C0"/>
          <w:sz w:val="22"/>
          <w:szCs w:val="22"/>
          <w:u w:val="single"/>
        </w:rPr>
        <w:t>o</w:t>
      </w:r>
      <w:r>
        <w:rPr>
          <w:rFonts w:ascii="Arial" w:hAnsi="Arial" w:cs="Arial"/>
          <w:color w:val="0070C0"/>
          <w:sz w:val="22"/>
          <w:szCs w:val="22"/>
          <w:u w:val="single"/>
        </w:rPr>
        <w:t>rs</w:t>
      </w:r>
      <w:r w:rsidR="00DA4429">
        <w:rPr>
          <w:rFonts w:ascii="Arial" w:hAnsi="Arial" w:cs="Arial"/>
          <w:color w:val="0070C0"/>
          <w:sz w:val="22"/>
          <w:szCs w:val="22"/>
          <w:u w:val="single"/>
        </w:rPr>
        <w:t xml:space="preserve">dag </w:t>
      </w:r>
      <w:r w:rsidR="000E23CD">
        <w:rPr>
          <w:rFonts w:ascii="Arial" w:hAnsi="Arial" w:cs="Arial"/>
          <w:color w:val="0070C0"/>
          <w:sz w:val="22"/>
          <w:szCs w:val="22"/>
          <w:u w:val="single"/>
        </w:rPr>
        <w:t>2</w:t>
      </w:r>
      <w:r w:rsidR="007318F2">
        <w:rPr>
          <w:rFonts w:ascii="Arial" w:hAnsi="Arial" w:cs="Arial"/>
          <w:color w:val="0070C0"/>
          <w:sz w:val="22"/>
          <w:szCs w:val="22"/>
          <w:u w:val="single"/>
        </w:rPr>
        <w:t>8</w:t>
      </w:r>
      <w:r w:rsidR="00DA4429">
        <w:rPr>
          <w:rFonts w:ascii="Arial" w:hAnsi="Arial" w:cs="Arial"/>
          <w:color w:val="0070C0"/>
          <w:sz w:val="22"/>
          <w:szCs w:val="22"/>
          <w:u w:val="single"/>
        </w:rPr>
        <w:t xml:space="preserve">. </w:t>
      </w:r>
      <w:r w:rsidR="000E23CD">
        <w:rPr>
          <w:rFonts w:ascii="Arial" w:hAnsi="Arial" w:cs="Arial"/>
          <w:color w:val="0070C0"/>
          <w:sz w:val="22"/>
          <w:szCs w:val="22"/>
          <w:u w:val="single"/>
        </w:rPr>
        <w:t>ma</w:t>
      </w:r>
      <w:r w:rsidR="007839F0">
        <w:rPr>
          <w:rFonts w:ascii="Arial" w:hAnsi="Arial" w:cs="Arial"/>
          <w:color w:val="0070C0"/>
          <w:sz w:val="22"/>
          <w:szCs w:val="22"/>
          <w:u w:val="single"/>
        </w:rPr>
        <w:t>i</w:t>
      </w:r>
      <w:r w:rsidR="00DA4429">
        <w:rPr>
          <w:rFonts w:ascii="Arial" w:hAnsi="Arial" w:cs="Arial"/>
          <w:color w:val="0070C0"/>
          <w:sz w:val="22"/>
          <w:szCs w:val="22"/>
          <w:u w:val="single"/>
        </w:rPr>
        <w:t xml:space="preserve"> kl 12.00-18.00</w:t>
      </w:r>
    </w:p>
    <w:p w:rsidR="005F588B" w:rsidRDefault="005F588B" w:rsidP="007318F2">
      <w:pPr>
        <w:pStyle w:val="section1"/>
        <w:spacing w:before="0" w:beforeAutospacing="0" w:after="0" w:afterAutospacing="0" w:line="276" w:lineRule="auto"/>
        <w:rPr>
          <w:rStyle w:val="Sterk"/>
          <w:rFonts w:ascii="Arial" w:hAnsi="Arial" w:cs="Arial"/>
          <w:b w:val="0"/>
          <w:bCs w:val="0"/>
          <w:color w:val="000080"/>
          <w:sz w:val="22"/>
          <w:szCs w:val="22"/>
        </w:rPr>
      </w:pPr>
    </w:p>
    <w:p w:rsidR="00DA4429" w:rsidRDefault="007839F0" w:rsidP="007318F2">
      <w:pPr>
        <w:pStyle w:val="section1"/>
        <w:spacing w:before="0" w:beforeAutospacing="0" w:after="0" w:afterAutospacing="0" w:line="276" w:lineRule="auto"/>
        <w:rPr>
          <w:rFonts w:ascii="Arial" w:hAnsi="Arial" w:cs="Arial"/>
          <w:sz w:val="22"/>
          <w:szCs w:val="22"/>
          <w:u w:val="single"/>
        </w:rPr>
      </w:pPr>
      <w:r>
        <w:rPr>
          <w:rFonts w:ascii="Arial" w:hAnsi="Arial" w:cs="Arial"/>
          <w:sz w:val="22"/>
          <w:szCs w:val="22"/>
          <w:u w:val="single"/>
        </w:rPr>
        <w:t xml:space="preserve">Modul </w:t>
      </w:r>
      <w:r w:rsidR="000E23CD">
        <w:rPr>
          <w:rFonts w:ascii="Arial" w:hAnsi="Arial" w:cs="Arial"/>
          <w:sz w:val="22"/>
          <w:szCs w:val="22"/>
          <w:u w:val="single"/>
        </w:rPr>
        <w:t>4</w:t>
      </w:r>
      <w:r w:rsidR="00DA4429">
        <w:rPr>
          <w:rFonts w:ascii="Arial" w:hAnsi="Arial" w:cs="Arial"/>
          <w:sz w:val="22"/>
          <w:szCs w:val="22"/>
          <w:u w:val="single"/>
        </w:rPr>
        <w:t>: Slik håndterer du dine medarbeidere</w:t>
      </w:r>
    </w:p>
    <w:p w:rsidR="00DA4429" w:rsidRDefault="00DA4429" w:rsidP="007318F2">
      <w:pPr>
        <w:pStyle w:val="section1"/>
        <w:spacing w:before="0" w:beforeAutospacing="0" w:after="0" w:afterAutospacing="0" w:line="276" w:lineRule="auto"/>
        <w:rPr>
          <w:rFonts w:ascii="Arial" w:hAnsi="Arial" w:cs="Arial"/>
          <w:sz w:val="22"/>
          <w:szCs w:val="22"/>
        </w:rPr>
      </w:pPr>
      <w:r>
        <w:rPr>
          <w:rFonts w:ascii="Arial" w:hAnsi="Arial" w:cs="Arial"/>
          <w:sz w:val="22"/>
          <w:szCs w:val="22"/>
        </w:rPr>
        <w:t>Håndtering av ”vanskelige” medarbeidere, gjennomføring av ”vanskelige samtaler”. Vi prøver oss gjennom praktiske øvelser, og bruker deltakernes egne erfaringer og problemstillinger. Kursleder Turid Odette Aasen går praktisk til verks. Hun har vært brukt flere ganger tidligere, og med meget gode tilbakemeldinger fra deltakerne.</w:t>
      </w:r>
    </w:p>
    <w:p w:rsidR="00DA4429" w:rsidRDefault="00B721BF" w:rsidP="007318F2">
      <w:pPr>
        <w:pStyle w:val="section1"/>
        <w:spacing w:before="0" w:beforeAutospacing="0" w:after="0" w:afterAutospacing="0" w:line="276" w:lineRule="auto"/>
        <w:rPr>
          <w:rFonts w:ascii="Arial" w:hAnsi="Arial" w:cs="Arial"/>
          <w:color w:val="0070C0"/>
          <w:sz w:val="22"/>
          <w:szCs w:val="22"/>
        </w:rPr>
      </w:pPr>
      <w:r>
        <w:rPr>
          <w:rFonts w:ascii="Arial" w:hAnsi="Arial" w:cs="Arial"/>
          <w:color w:val="0070C0"/>
          <w:sz w:val="22"/>
          <w:szCs w:val="22"/>
          <w:u w:val="single"/>
        </w:rPr>
        <w:t>Fred</w:t>
      </w:r>
      <w:r w:rsidR="00DA4429">
        <w:rPr>
          <w:rFonts w:ascii="Arial" w:hAnsi="Arial" w:cs="Arial"/>
          <w:color w:val="0070C0"/>
          <w:sz w:val="22"/>
          <w:szCs w:val="22"/>
          <w:u w:val="single"/>
        </w:rPr>
        <w:t xml:space="preserve">ag </w:t>
      </w:r>
      <w:r w:rsidR="000E23CD">
        <w:rPr>
          <w:rFonts w:ascii="Arial" w:hAnsi="Arial" w:cs="Arial"/>
          <w:color w:val="0070C0"/>
          <w:sz w:val="22"/>
          <w:szCs w:val="22"/>
          <w:u w:val="single"/>
        </w:rPr>
        <w:t>2</w:t>
      </w:r>
      <w:r w:rsidR="007318F2">
        <w:rPr>
          <w:rFonts w:ascii="Arial" w:hAnsi="Arial" w:cs="Arial"/>
          <w:color w:val="0070C0"/>
          <w:sz w:val="22"/>
          <w:szCs w:val="22"/>
          <w:u w:val="single"/>
        </w:rPr>
        <w:t>9</w:t>
      </w:r>
      <w:r w:rsidR="00DA4429">
        <w:rPr>
          <w:rFonts w:ascii="Arial" w:hAnsi="Arial" w:cs="Arial"/>
          <w:color w:val="0070C0"/>
          <w:sz w:val="22"/>
          <w:szCs w:val="22"/>
          <w:u w:val="single"/>
        </w:rPr>
        <w:t xml:space="preserve">. </w:t>
      </w:r>
      <w:r w:rsidR="000E23CD">
        <w:rPr>
          <w:rFonts w:ascii="Arial" w:hAnsi="Arial" w:cs="Arial"/>
          <w:color w:val="0070C0"/>
          <w:sz w:val="22"/>
          <w:szCs w:val="22"/>
          <w:u w:val="single"/>
        </w:rPr>
        <w:t>mai</w:t>
      </w:r>
      <w:r w:rsidR="00DA4429">
        <w:rPr>
          <w:rFonts w:ascii="Arial" w:hAnsi="Arial" w:cs="Arial"/>
          <w:color w:val="0070C0"/>
          <w:sz w:val="22"/>
          <w:szCs w:val="22"/>
          <w:u w:val="single"/>
        </w:rPr>
        <w:t xml:space="preserve"> kl </w:t>
      </w:r>
      <w:r w:rsidR="00933F5D">
        <w:rPr>
          <w:rFonts w:ascii="Arial" w:hAnsi="Arial" w:cs="Arial"/>
          <w:color w:val="0070C0"/>
          <w:sz w:val="22"/>
          <w:szCs w:val="22"/>
          <w:u w:val="single"/>
        </w:rPr>
        <w:t>09</w:t>
      </w:r>
      <w:r w:rsidR="00DA4429">
        <w:rPr>
          <w:rFonts w:ascii="Arial" w:hAnsi="Arial" w:cs="Arial"/>
          <w:color w:val="0070C0"/>
          <w:sz w:val="22"/>
          <w:szCs w:val="22"/>
          <w:u w:val="single"/>
        </w:rPr>
        <w:t>.</w:t>
      </w:r>
      <w:r w:rsidR="00933F5D">
        <w:rPr>
          <w:rFonts w:ascii="Arial" w:hAnsi="Arial" w:cs="Arial"/>
          <w:color w:val="0070C0"/>
          <w:sz w:val="22"/>
          <w:szCs w:val="22"/>
          <w:u w:val="single"/>
        </w:rPr>
        <w:t>3</w:t>
      </w:r>
      <w:r w:rsidR="00DA4429">
        <w:rPr>
          <w:rFonts w:ascii="Arial" w:hAnsi="Arial" w:cs="Arial"/>
          <w:color w:val="0070C0"/>
          <w:sz w:val="22"/>
          <w:szCs w:val="22"/>
          <w:u w:val="single"/>
        </w:rPr>
        <w:t>0-</w:t>
      </w:r>
      <w:r w:rsidR="00933F5D">
        <w:rPr>
          <w:rFonts w:ascii="Arial" w:hAnsi="Arial" w:cs="Arial"/>
          <w:color w:val="0070C0"/>
          <w:sz w:val="22"/>
          <w:szCs w:val="22"/>
          <w:u w:val="single"/>
        </w:rPr>
        <w:t>15</w:t>
      </w:r>
      <w:r w:rsidR="00DA4429">
        <w:rPr>
          <w:rFonts w:ascii="Arial" w:hAnsi="Arial" w:cs="Arial"/>
          <w:color w:val="0070C0"/>
          <w:sz w:val="22"/>
          <w:szCs w:val="22"/>
          <w:u w:val="single"/>
        </w:rPr>
        <w:t>.</w:t>
      </w:r>
      <w:r w:rsidR="00933F5D">
        <w:rPr>
          <w:rFonts w:ascii="Arial" w:hAnsi="Arial" w:cs="Arial"/>
          <w:color w:val="0070C0"/>
          <w:sz w:val="22"/>
          <w:szCs w:val="22"/>
          <w:u w:val="single"/>
        </w:rPr>
        <w:t>3</w:t>
      </w:r>
      <w:r w:rsidR="00DA4429">
        <w:rPr>
          <w:rFonts w:ascii="Arial" w:hAnsi="Arial" w:cs="Arial"/>
          <w:color w:val="0070C0"/>
          <w:sz w:val="22"/>
          <w:szCs w:val="22"/>
          <w:u w:val="single"/>
        </w:rPr>
        <w:t>0</w:t>
      </w:r>
    </w:p>
    <w:p w:rsidR="00DA4429" w:rsidRDefault="00DA4429" w:rsidP="007318F2">
      <w:pPr>
        <w:pStyle w:val="section1"/>
        <w:spacing w:before="0" w:beforeAutospacing="0" w:after="0" w:afterAutospacing="0" w:line="276" w:lineRule="auto"/>
        <w:rPr>
          <w:rFonts w:ascii="Arial" w:hAnsi="Arial" w:cs="Arial"/>
          <w:sz w:val="22"/>
          <w:szCs w:val="22"/>
          <w:u w:val="single"/>
        </w:rPr>
      </w:pPr>
    </w:p>
    <w:p w:rsidR="00DA4429" w:rsidRDefault="007839F0" w:rsidP="007318F2">
      <w:pPr>
        <w:pStyle w:val="NormalWeb"/>
        <w:spacing w:before="0" w:beforeAutospacing="0" w:after="0" w:afterAutospacing="0" w:line="276" w:lineRule="auto"/>
        <w:rPr>
          <w:rFonts w:ascii="Arial" w:hAnsi="Arial" w:cs="Arial"/>
          <w:sz w:val="22"/>
          <w:szCs w:val="22"/>
          <w:u w:val="single"/>
        </w:rPr>
      </w:pPr>
      <w:r>
        <w:rPr>
          <w:rFonts w:ascii="Arial" w:hAnsi="Arial" w:cs="Arial"/>
          <w:sz w:val="22"/>
          <w:szCs w:val="22"/>
          <w:u w:val="single"/>
        </w:rPr>
        <w:t xml:space="preserve">Modul </w:t>
      </w:r>
      <w:r w:rsidR="000E23CD">
        <w:rPr>
          <w:rFonts w:ascii="Arial" w:hAnsi="Arial" w:cs="Arial"/>
          <w:sz w:val="22"/>
          <w:szCs w:val="22"/>
          <w:u w:val="single"/>
        </w:rPr>
        <w:t>5</w:t>
      </w:r>
      <w:r w:rsidR="00DA4429">
        <w:rPr>
          <w:rFonts w:ascii="Arial" w:hAnsi="Arial" w:cs="Arial"/>
          <w:sz w:val="22"/>
          <w:szCs w:val="22"/>
          <w:u w:val="single"/>
        </w:rPr>
        <w:t xml:space="preserve">: </w:t>
      </w:r>
      <w:r w:rsidR="000E23CD">
        <w:rPr>
          <w:rFonts w:ascii="Arial" w:hAnsi="Arial" w:cs="Arial"/>
          <w:sz w:val="22"/>
          <w:szCs w:val="22"/>
          <w:u w:val="single"/>
        </w:rPr>
        <w:t>Kurs for digitalredaktører</w:t>
      </w:r>
    </w:p>
    <w:p w:rsidR="000E23CD" w:rsidRPr="000E23CD" w:rsidRDefault="000E23CD" w:rsidP="007318F2">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Hvilke særlige rettslige og etiske problemstillinger bør du være oppmerksom på i den digitale verden. Hva kan vi klippe og lime, lenke til og </w:t>
      </w:r>
      <w:proofErr w:type="spellStart"/>
      <w:r>
        <w:rPr>
          <w:rFonts w:ascii="Arial" w:hAnsi="Arial" w:cs="Arial"/>
          <w:sz w:val="22"/>
          <w:szCs w:val="22"/>
        </w:rPr>
        <w:t>inline</w:t>
      </w:r>
      <w:proofErr w:type="spellEnd"/>
      <w:r>
        <w:rPr>
          <w:rFonts w:ascii="Arial" w:hAnsi="Arial" w:cs="Arial"/>
          <w:sz w:val="22"/>
          <w:szCs w:val="22"/>
        </w:rPr>
        <w:t xml:space="preserve">? Hvilket ansvar har vi for kommentarfelter, og hvilke krav stilles til moderering? </w:t>
      </w:r>
      <w:r w:rsidR="005F588B">
        <w:rPr>
          <w:rFonts w:ascii="Arial" w:hAnsi="Arial" w:cs="Arial"/>
          <w:sz w:val="22"/>
          <w:szCs w:val="22"/>
        </w:rPr>
        <w:t>Kursledere er  advokat Jon Wessel-Aas, som jobber mye med medierett og ytringsfrihet og NRs generalsekretær Arne Jensen.</w:t>
      </w:r>
    </w:p>
    <w:p w:rsidR="00DA4429" w:rsidRDefault="00143C74" w:rsidP="007318F2">
      <w:pPr>
        <w:pStyle w:val="NormalWeb"/>
        <w:spacing w:before="0" w:beforeAutospacing="0" w:after="0" w:afterAutospacing="0" w:line="276" w:lineRule="auto"/>
        <w:rPr>
          <w:rFonts w:ascii="Arial" w:hAnsi="Arial" w:cs="Arial"/>
          <w:color w:val="0070C0"/>
          <w:sz w:val="22"/>
          <w:szCs w:val="22"/>
        </w:rPr>
      </w:pPr>
      <w:r>
        <w:rPr>
          <w:rFonts w:ascii="Arial" w:hAnsi="Arial" w:cs="Arial"/>
          <w:color w:val="0070C0"/>
          <w:sz w:val="22"/>
          <w:szCs w:val="22"/>
          <w:u w:val="single"/>
        </w:rPr>
        <w:t>Onsdag</w:t>
      </w:r>
      <w:r w:rsidR="007318F2">
        <w:rPr>
          <w:rFonts w:ascii="Arial" w:hAnsi="Arial" w:cs="Arial"/>
          <w:color w:val="0070C0"/>
          <w:sz w:val="22"/>
          <w:szCs w:val="22"/>
          <w:u w:val="single"/>
        </w:rPr>
        <w:t xml:space="preserve"> 2</w:t>
      </w:r>
      <w:r w:rsidR="005F588B">
        <w:rPr>
          <w:rFonts w:ascii="Arial" w:hAnsi="Arial" w:cs="Arial"/>
          <w:color w:val="0070C0"/>
          <w:sz w:val="22"/>
          <w:szCs w:val="22"/>
          <w:u w:val="single"/>
        </w:rPr>
        <w:t xml:space="preserve">. september </w:t>
      </w:r>
      <w:r w:rsidR="00DA4429">
        <w:rPr>
          <w:rFonts w:ascii="Arial" w:hAnsi="Arial" w:cs="Arial"/>
          <w:color w:val="0070C0"/>
          <w:sz w:val="22"/>
          <w:szCs w:val="22"/>
          <w:u w:val="single"/>
        </w:rPr>
        <w:t>kl 12.00-18.00</w:t>
      </w:r>
    </w:p>
    <w:p w:rsidR="00DA4429" w:rsidRDefault="00DA4429" w:rsidP="007318F2">
      <w:pPr>
        <w:pStyle w:val="NormalWeb"/>
        <w:spacing w:before="0" w:beforeAutospacing="0" w:after="0" w:afterAutospacing="0" w:line="276" w:lineRule="auto"/>
        <w:rPr>
          <w:rFonts w:ascii="Arial" w:hAnsi="Arial" w:cs="Arial"/>
          <w:sz w:val="22"/>
          <w:szCs w:val="22"/>
        </w:rPr>
      </w:pPr>
    </w:p>
    <w:p w:rsidR="00DA4429" w:rsidRDefault="007839F0" w:rsidP="00E7020E">
      <w:pPr>
        <w:pStyle w:val="NormalWeb"/>
        <w:spacing w:before="0" w:beforeAutospacing="0" w:after="0" w:afterAutospacing="0" w:line="276" w:lineRule="auto"/>
        <w:rPr>
          <w:rFonts w:ascii="Arial" w:hAnsi="Arial" w:cs="Arial"/>
          <w:sz w:val="22"/>
          <w:szCs w:val="22"/>
        </w:rPr>
      </w:pPr>
      <w:r>
        <w:rPr>
          <w:rFonts w:ascii="Arial" w:hAnsi="Arial" w:cs="Arial"/>
          <w:sz w:val="22"/>
          <w:szCs w:val="22"/>
          <w:u w:val="single"/>
        </w:rPr>
        <w:t xml:space="preserve">Modul </w:t>
      </w:r>
      <w:r w:rsidR="005F588B">
        <w:rPr>
          <w:rFonts w:ascii="Arial" w:hAnsi="Arial" w:cs="Arial"/>
          <w:sz w:val="22"/>
          <w:szCs w:val="22"/>
          <w:u w:val="single"/>
        </w:rPr>
        <w:t>6</w:t>
      </w:r>
      <w:r w:rsidR="00DA4429">
        <w:rPr>
          <w:rFonts w:ascii="Arial" w:hAnsi="Arial" w:cs="Arial"/>
          <w:sz w:val="22"/>
          <w:szCs w:val="22"/>
          <w:u w:val="single"/>
        </w:rPr>
        <w:t>: Opphavsrett for redaktører</w:t>
      </w:r>
      <w:r w:rsidR="00DA4429">
        <w:rPr>
          <w:rFonts w:ascii="Arial" w:hAnsi="Arial" w:cs="Arial"/>
          <w:sz w:val="22"/>
          <w:szCs w:val="22"/>
        </w:rPr>
        <w:t xml:space="preserve"> </w:t>
      </w:r>
    </w:p>
    <w:p w:rsidR="00E7020E" w:rsidRPr="00E7020E" w:rsidRDefault="00DA4429" w:rsidP="00E7020E">
      <w:pPr>
        <w:spacing w:line="276" w:lineRule="auto"/>
        <w:rPr>
          <w:rFonts w:ascii="Arial" w:hAnsi="Arial" w:cs="Arial"/>
        </w:rPr>
      </w:pPr>
      <w:r w:rsidRPr="00E7020E">
        <w:rPr>
          <w:rFonts w:ascii="Arial" w:hAnsi="Arial" w:cs="Arial"/>
        </w:rPr>
        <w:t>Redaksjonsledere møter en rekke praktiske spørsmål som angår opphavsrett, både som innkjøper og selger av opphavsrettslig beskyttet materiale, men også i forhold til egne ansatte dukker det opp slike spørsmål - både i forhold til åndsverkloven og tariffavtalene.</w:t>
      </w:r>
      <w:r w:rsidR="00583B0E" w:rsidRPr="00E7020E">
        <w:rPr>
          <w:rFonts w:ascii="Arial" w:hAnsi="Arial" w:cs="Arial"/>
        </w:rPr>
        <w:t xml:space="preserve"> </w:t>
      </w:r>
      <w:r w:rsidR="005F588B" w:rsidRPr="00E7020E">
        <w:rPr>
          <w:rFonts w:ascii="Arial" w:hAnsi="Arial" w:cs="Arial"/>
        </w:rPr>
        <w:t>Dette kurset gir deg en innføring i de viktigste reglene</w:t>
      </w:r>
      <w:r w:rsidR="00583B0E" w:rsidRPr="00E7020E">
        <w:rPr>
          <w:rFonts w:ascii="Arial" w:hAnsi="Arial" w:cs="Arial"/>
        </w:rPr>
        <w:t>.</w:t>
      </w:r>
      <w:r w:rsidR="00E7020E" w:rsidRPr="00E7020E">
        <w:rPr>
          <w:rFonts w:ascii="Arial" w:hAnsi="Arial" w:cs="Arial"/>
        </w:rPr>
        <w:t xml:space="preserve"> Kursledere er NRs generalsekretær Arne Jensen og Camilla Vislie, partner advokatfirmaet Thommessen</w:t>
      </w:r>
    </w:p>
    <w:p w:rsidR="00DA4429" w:rsidRDefault="00B94FD1" w:rsidP="007318F2">
      <w:pPr>
        <w:pStyle w:val="NormalWeb"/>
        <w:spacing w:before="0" w:beforeAutospacing="0" w:after="0" w:afterAutospacing="0" w:line="276" w:lineRule="auto"/>
        <w:rPr>
          <w:rFonts w:ascii="Bookman Old Style" w:hAnsi="Bookman Old Style"/>
          <w:color w:val="0070C0"/>
          <w:sz w:val="22"/>
          <w:szCs w:val="22"/>
        </w:rPr>
      </w:pPr>
      <w:r>
        <w:rPr>
          <w:rFonts w:ascii="Arial" w:hAnsi="Arial" w:cs="Arial"/>
          <w:color w:val="0070C0"/>
          <w:sz w:val="22"/>
          <w:szCs w:val="22"/>
          <w:u w:val="single"/>
        </w:rPr>
        <w:t xml:space="preserve">Tirsdag </w:t>
      </w:r>
      <w:r w:rsidR="007318F2">
        <w:rPr>
          <w:rFonts w:ascii="Arial" w:hAnsi="Arial" w:cs="Arial"/>
          <w:color w:val="0070C0"/>
          <w:sz w:val="22"/>
          <w:szCs w:val="22"/>
          <w:u w:val="single"/>
        </w:rPr>
        <w:t>13</w:t>
      </w:r>
      <w:r w:rsidR="007F3D61">
        <w:rPr>
          <w:rFonts w:ascii="Arial" w:hAnsi="Arial" w:cs="Arial"/>
          <w:color w:val="0070C0"/>
          <w:sz w:val="22"/>
          <w:szCs w:val="22"/>
          <w:u w:val="single"/>
        </w:rPr>
        <w:t>. okto</w:t>
      </w:r>
      <w:r>
        <w:rPr>
          <w:rFonts w:ascii="Arial" w:hAnsi="Arial" w:cs="Arial"/>
          <w:color w:val="0070C0"/>
          <w:sz w:val="22"/>
          <w:szCs w:val="22"/>
          <w:u w:val="single"/>
        </w:rPr>
        <w:t>ber</w:t>
      </w:r>
      <w:r w:rsidR="00DA4429">
        <w:rPr>
          <w:rFonts w:ascii="Arial" w:hAnsi="Arial" w:cs="Arial"/>
          <w:color w:val="0070C0"/>
          <w:sz w:val="22"/>
          <w:szCs w:val="22"/>
          <w:u w:val="single"/>
        </w:rPr>
        <w:t>  kl 12.00-18.00</w:t>
      </w:r>
    </w:p>
    <w:p w:rsidR="00E03621" w:rsidRDefault="00E03621" w:rsidP="007318F2">
      <w:pPr>
        <w:pStyle w:val="NormalWeb"/>
        <w:spacing w:before="0" w:beforeAutospacing="0" w:after="0" w:afterAutospacing="0" w:line="276" w:lineRule="auto"/>
        <w:rPr>
          <w:rFonts w:ascii="Arial" w:hAnsi="Arial" w:cs="Arial"/>
          <w:sz w:val="22"/>
          <w:szCs w:val="22"/>
          <w:u w:val="single"/>
        </w:rPr>
      </w:pPr>
    </w:p>
    <w:p w:rsidR="005F588B" w:rsidRPr="005F588B" w:rsidRDefault="005F588B" w:rsidP="007318F2">
      <w:pPr>
        <w:pStyle w:val="NormalWeb"/>
        <w:spacing w:before="0" w:beforeAutospacing="0" w:after="0" w:afterAutospacing="0" w:line="276" w:lineRule="auto"/>
        <w:rPr>
          <w:rFonts w:ascii="Arial" w:hAnsi="Arial" w:cs="Arial"/>
          <w:sz w:val="22"/>
          <w:szCs w:val="22"/>
          <w:u w:val="single"/>
        </w:rPr>
      </w:pPr>
      <w:r>
        <w:rPr>
          <w:rFonts w:ascii="Arial" w:hAnsi="Arial" w:cs="Arial"/>
          <w:sz w:val="22"/>
          <w:szCs w:val="22"/>
          <w:u w:val="single"/>
        </w:rPr>
        <w:t>Modul 7: Kræsjkurs for desken</w:t>
      </w:r>
    </w:p>
    <w:p w:rsidR="005F588B" w:rsidRDefault="005F588B" w:rsidP="007318F2">
      <w:pPr>
        <w:pStyle w:val="section1"/>
        <w:spacing w:before="0" w:beforeAutospacing="0" w:after="0" w:afterAutospacing="0" w:line="276" w:lineRule="auto"/>
        <w:rPr>
          <w:rFonts w:ascii="Arial" w:hAnsi="Arial" w:cs="Arial"/>
          <w:sz w:val="22"/>
          <w:szCs w:val="22"/>
        </w:rPr>
      </w:pPr>
      <w:r>
        <w:rPr>
          <w:rFonts w:ascii="Arial" w:hAnsi="Arial" w:cs="Arial"/>
          <w:sz w:val="22"/>
          <w:szCs w:val="22"/>
        </w:rPr>
        <w:t>Juridiske og etiske huskeregler for desk og operative redaksjonelle ledere. Massevis av praktiske øvelser og ”presseetikk på direkten”, i tillegg til en gjennomgang av de viktigste reglene og ”fellene”.</w:t>
      </w:r>
      <w:r>
        <w:rPr>
          <w:rFonts w:ascii="Arial" w:hAnsi="Arial" w:cs="Arial"/>
          <w:color w:val="1F497D"/>
          <w:sz w:val="22"/>
          <w:szCs w:val="22"/>
        </w:rPr>
        <w:t xml:space="preserve"> (</w:t>
      </w:r>
      <w:r>
        <w:rPr>
          <w:rFonts w:ascii="Arial" w:hAnsi="Arial" w:cs="Arial"/>
          <w:sz w:val="22"/>
          <w:szCs w:val="22"/>
        </w:rPr>
        <w:t>Passer særlig for redigerere og andre deskmedarbeidere.) Kursledere er generalsekretær Arne Jensen og assisterende generalsekretær Reidun Kjelling Nybø.</w:t>
      </w:r>
    </w:p>
    <w:p w:rsidR="005F588B" w:rsidRPr="005F588B" w:rsidRDefault="007318F2" w:rsidP="007318F2">
      <w:pPr>
        <w:pStyle w:val="NormalWeb"/>
        <w:spacing w:before="0" w:beforeAutospacing="0" w:after="0" w:afterAutospacing="0" w:line="276" w:lineRule="auto"/>
        <w:rPr>
          <w:rFonts w:ascii="Arial" w:hAnsi="Arial" w:cs="Arial"/>
          <w:color w:val="548DD4" w:themeColor="text2" w:themeTint="99"/>
          <w:sz w:val="22"/>
          <w:szCs w:val="22"/>
          <w:u w:val="single"/>
        </w:rPr>
      </w:pPr>
      <w:r>
        <w:rPr>
          <w:rFonts w:ascii="Arial" w:hAnsi="Arial" w:cs="Arial"/>
          <w:color w:val="548DD4" w:themeColor="text2" w:themeTint="99"/>
          <w:sz w:val="22"/>
          <w:szCs w:val="22"/>
          <w:u w:val="single"/>
        </w:rPr>
        <w:t>Tirsdag 20. oktober</w:t>
      </w:r>
      <w:r w:rsidR="005F588B" w:rsidRPr="005F588B">
        <w:rPr>
          <w:rFonts w:ascii="Arial" w:hAnsi="Arial" w:cs="Arial"/>
          <w:color w:val="548DD4" w:themeColor="text2" w:themeTint="99"/>
          <w:sz w:val="22"/>
          <w:szCs w:val="22"/>
          <w:u w:val="single"/>
        </w:rPr>
        <w:t xml:space="preserve"> kl 12.00-18.00</w:t>
      </w:r>
    </w:p>
    <w:p w:rsidR="00E03621" w:rsidRDefault="00E03621" w:rsidP="007318F2">
      <w:pPr>
        <w:pStyle w:val="section1"/>
        <w:spacing w:before="0" w:beforeAutospacing="0" w:after="0" w:afterAutospacing="0" w:line="276" w:lineRule="auto"/>
        <w:rPr>
          <w:rFonts w:ascii="Arial" w:hAnsi="Arial" w:cs="Arial"/>
          <w:sz w:val="22"/>
          <w:szCs w:val="22"/>
          <w:u w:val="single"/>
        </w:rPr>
      </w:pPr>
    </w:p>
    <w:p w:rsidR="00CF2416" w:rsidRDefault="00CF2416" w:rsidP="007318F2">
      <w:pPr>
        <w:pStyle w:val="section1"/>
        <w:spacing w:before="0" w:beforeAutospacing="0" w:after="0" w:afterAutospacing="0" w:line="276" w:lineRule="auto"/>
        <w:rPr>
          <w:u w:val="single"/>
        </w:rPr>
      </w:pPr>
      <w:r w:rsidRPr="007839F0">
        <w:rPr>
          <w:rFonts w:ascii="Arial" w:hAnsi="Arial" w:cs="Arial"/>
          <w:sz w:val="22"/>
          <w:szCs w:val="22"/>
          <w:u w:val="single"/>
        </w:rPr>
        <w:t xml:space="preserve">Modul </w:t>
      </w:r>
      <w:r w:rsidR="005F588B">
        <w:rPr>
          <w:rFonts w:ascii="Arial" w:hAnsi="Arial" w:cs="Arial"/>
          <w:sz w:val="22"/>
          <w:szCs w:val="22"/>
          <w:u w:val="single"/>
        </w:rPr>
        <w:t>8</w:t>
      </w:r>
      <w:r w:rsidRPr="007839F0">
        <w:rPr>
          <w:rFonts w:ascii="Arial" w:hAnsi="Arial" w:cs="Arial"/>
          <w:sz w:val="22"/>
          <w:szCs w:val="22"/>
          <w:u w:val="single"/>
        </w:rPr>
        <w:t>: Slik</w:t>
      </w:r>
      <w:r w:rsidR="00781FE7" w:rsidRPr="007839F0">
        <w:rPr>
          <w:rFonts w:ascii="Arial" w:hAnsi="Arial" w:cs="Arial"/>
          <w:sz w:val="22"/>
          <w:szCs w:val="22"/>
          <w:u w:val="single"/>
        </w:rPr>
        <w:t xml:space="preserve"> skaffer du redaksjonen innsyn</w:t>
      </w:r>
    </w:p>
    <w:p w:rsidR="00CF2416" w:rsidRDefault="00CF2416" w:rsidP="007318F2">
      <w:pPr>
        <w:pStyle w:val="section1"/>
        <w:spacing w:before="0" w:beforeAutospacing="0" w:after="0" w:afterAutospacing="0" w:line="276" w:lineRule="auto"/>
        <w:rPr>
          <w:rFonts w:ascii="Arial" w:hAnsi="Arial" w:cs="Arial"/>
          <w:color w:val="000080"/>
          <w:sz w:val="22"/>
          <w:szCs w:val="22"/>
        </w:rPr>
      </w:pPr>
      <w:r>
        <w:rPr>
          <w:rFonts w:ascii="Arial" w:hAnsi="Arial" w:cs="Arial"/>
          <w:sz w:val="22"/>
          <w:szCs w:val="22"/>
        </w:rPr>
        <w:t>Om kildekunnskap,</w:t>
      </w:r>
      <w:r>
        <w:rPr>
          <w:rFonts w:ascii="Arial" w:hAnsi="Arial" w:cs="Arial"/>
          <w:color w:val="1F497D"/>
          <w:sz w:val="22"/>
          <w:szCs w:val="22"/>
        </w:rPr>
        <w:t xml:space="preserve"> </w:t>
      </w:r>
      <w:r>
        <w:rPr>
          <w:rFonts w:ascii="Arial" w:hAnsi="Arial" w:cs="Arial"/>
          <w:sz w:val="22"/>
          <w:szCs w:val="22"/>
        </w:rPr>
        <w:t xml:space="preserve">kildebruk, offentlighet og innsyn, samt hovedreglene for kildevernet. Vi gir deg tipsene om </w:t>
      </w:r>
      <w:r w:rsidRPr="007839F0">
        <w:rPr>
          <w:rFonts w:ascii="Arial" w:hAnsi="Arial" w:cs="Arial"/>
          <w:sz w:val="22"/>
          <w:szCs w:val="22"/>
        </w:rPr>
        <w:t>hv</w:t>
      </w:r>
      <w:r w:rsidR="00781FE7" w:rsidRPr="007839F0">
        <w:rPr>
          <w:rFonts w:ascii="Arial" w:hAnsi="Arial" w:cs="Arial"/>
          <w:sz w:val="22"/>
          <w:szCs w:val="22"/>
        </w:rPr>
        <w:t>a du bør vite som redaktør om</w:t>
      </w:r>
      <w:r w:rsidRPr="007839F0">
        <w:rPr>
          <w:rFonts w:ascii="Arial" w:hAnsi="Arial" w:cs="Arial"/>
          <w:sz w:val="22"/>
          <w:szCs w:val="22"/>
        </w:rPr>
        <w:t xml:space="preserve"> hvilke rettigheter lovverket gir, tips</w:t>
      </w:r>
      <w:r>
        <w:rPr>
          <w:rFonts w:ascii="Arial" w:hAnsi="Arial" w:cs="Arial"/>
          <w:sz w:val="22"/>
          <w:szCs w:val="22"/>
        </w:rPr>
        <w:t xml:space="preserve"> om feller du bør unngå, hvordan du klager og hvordan man bruke innsynsretten aktivt, men samtidig rasjonelt.</w:t>
      </w:r>
      <w:r w:rsidR="00583B0E">
        <w:rPr>
          <w:rFonts w:ascii="Arial" w:hAnsi="Arial" w:cs="Arial"/>
          <w:sz w:val="22"/>
          <w:szCs w:val="22"/>
        </w:rPr>
        <w:t xml:space="preserve"> Kursleder er </w:t>
      </w:r>
      <w:r w:rsidR="005F588B">
        <w:rPr>
          <w:rFonts w:ascii="Arial" w:hAnsi="Arial" w:cs="Arial"/>
          <w:sz w:val="22"/>
          <w:szCs w:val="22"/>
        </w:rPr>
        <w:t>NRs generalsekretær</w:t>
      </w:r>
      <w:r w:rsidR="00583B0E">
        <w:rPr>
          <w:rFonts w:ascii="Arial" w:hAnsi="Arial" w:cs="Arial"/>
          <w:sz w:val="22"/>
          <w:szCs w:val="22"/>
        </w:rPr>
        <w:t xml:space="preserve"> Arne Jensen.</w:t>
      </w:r>
      <w:r>
        <w:rPr>
          <w:rFonts w:ascii="Arial" w:hAnsi="Arial" w:cs="Arial"/>
          <w:color w:val="000080"/>
          <w:sz w:val="22"/>
          <w:szCs w:val="22"/>
        </w:rPr>
        <w:t xml:space="preserve"> </w:t>
      </w:r>
    </w:p>
    <w:p w:rsidR="00CF2416" w:rsidRDefault="005F588B" w:rsidP="007318F2">
      <w:pPr>
        <w:pStyle w:val="section1"/>
        <w:spacing w:before="0" w:beforeAutospacing="0" w:after="0" w:afterAutospacing="0" w:line="276" w:lineRule="auto"/>
        <w:rPr>
          <w:rFonts w:ascii="Arial" w:hAnsi="Arial" w:cs="Arial"/>
          <w:color w:val="0070C0"/>
          <w:sz w:val="22"/>
          <w:szCs w:val="22"/>
          <w:u w:val="single"/>
        </w:rPr>
      </w:pPr>
      <w:r>
        <w:rPr>
          <w:rFonts w:ascii="Arial" w:hAnsi="Arial" w:cs="Arial"/>
          <w:color w:val="0070C0"/>
          <w:sz w:val="22"/>
          <w:szCs w:val="22"/>
          <w:u w:val="single"/>
        </w:rPr>
        <w:t xml:space="preserve">Tirsdag </w:t>
      </w:r>
      <w:r w:rsidR="00B94FD1">
        <w:rPr>
          <w:rFonts w:ascii="Arial" w:hAnsi="Arial" w:cs="Arial"/>
          <w:color w:val="0070C0"/>
          <w:sz w:val="22"/>
          <w:szCs w:val="22"/>
          <w:u w:val="single"/>
        </w:rPr>
        <w:t>1</w:t>
      </w:r>
      <w:r w:rsidR="007318F2">
        <w:rPr>
          <w:rFonts w:ascii="Arial" w:hAnsi="Arial" w:cs="Arial"/>
          <w:color w:val="0070C0"/>
          <w:sz w:val="22"/>
          <w:szCs w:val="22"/>
          <w:u w:val="single"/>
        </w:rPr>
        <w:t>0</w:t>
      </w:r>
      <w:r w:rsidR="00CF2416">
        <w:rPr>
          <w:rFonts w:ascii="Arial" w:hAnsi="Arial" w:cs="Arial"/>
          <w:color w:val="0070C0"/>
          <w:sz w:val="22"/>
          <w:szCs w:val="22"/>
          <w:u w:val="single"/>
        </w:rPr>
        <w:t xml:space="preserve">. </w:t>
      </w:r>
      <w:r w:rsidR="00583B0E">
        <w:rPr>
          <w:rFonts w:ascii="Arial" w:hAnsi="Arial" w:cs="Arial"/>
          <w:color w:val="0070C0"/>
          <w:sz w:val="22"/>
          <w:szCs w:val="22"/>
          <w:u w:val="single"/>
        </w:rPr>
        <w:t>november</w:t>
      </w:r>
      <w:r w:rsidR="00CF2416">
        <w:rPr>
          <w:rFonts w:ascii="Arial" w:hAnsi="Arial" w:cs="Arial"/>
          <w:color w:val="0070C0"/>
          <w:sz w:val="22"/>
          <w:szCs w:val="22"/>
          <w:u w:val="single"/>
        </w:rPr>
        <w:t xml:space="preserve"> kl 12.00-18.00</w:t>
      </w:r>
    </w:p>
    <w:p w:rsidR="00E03621" w:rsidRDefault="00E03621" w:rsidP="007318F2">
      <w:pPr>
        <w:pStyle w:val="section1"/>
        <w:spacing w:before="0" w:beforeAutospacing="0" w:after="0" w:afterAutospacing="0" w:line="276" w:lineRule="auto"/>
        <w:rPr>
          <w:rStyle w:val="Sterk"/>
          <w:rFonts w:ascii="Arial" w:hAnsi="Arial" w:cs="Arial"/>
          <w:b w:val="0"/>
          <w:bCs w:val="0"/>
          <w:sz w:val="22"/>
          <w:szCs w:val="22"/>
        </w:rPr>
      </w:pPr>
    </w:p>
    <w:p w:rsidR="00CF2416" w:rsidRDefault="00CF2416" w:rsidP="007318F2">
      <w:pPr>
        <w:pStyle w:val="section1"/>
        <w:spacing w:before="0" w:beforeAutospacing="0" w:after="0" w:afterAutospacing="0" w:line="276" w:lineRule="auto"/>
        <w:rPr>
          <w:rStyle w:val="Sterk"/>
          <w:rFonts w:ascii="Arial" w:hAnsi="Arial" w:cs="Arial"/>
          <w:b w:val="0"/>
          <w:bCs w:val="0"/>
          <w:sz w:val="22"/>
          <w:szCs w:val="22"/>
        </w:rPr>
      </w:pPr>
      <w:r>
        <w:rPr>
          <w:rStyle w:val="Sterk"/>
          <w:rFonts w:ascii="Arial" w:hAnsi="Arial" w:cs="Arial"/>
          <w:b w:val="0"/>
          <w:bCs w:val="0"/>
          <w:sz w:val="22"/>
          <w:szCs w:val="22"/>
        </w:rPr>
        <w:lastRenderedPageBreak/>
        <w:t xml:space="preserve">De ulike kursdelene vil i stor grad basere seg på deltakernes egne erfaringer og eksempler. Vi satser i utgangspunktet på 10-20 deltakere per kurs, slik at det blir anledning til interaksjon og aktiv deltakelse fra alle. </w:t>
      </w:r>
    </w:p>
    <w:p w:rsidR="00583B0E" w:rsidRDefault="00583B0E" w:rsidP="007318F2">
      <w:pPr>
        <w:pStyle w:val="section1"/>
        <w:spacing w:before="0" w:beforeAutospacing="0" w:after="0" w:afterAutospacing="0" w:line="276" w:lineRule="auto"/>
        <w:rPr>
          <w:rStyle w:val="Sterk"/>
          <w:rFonts w:ascii="Arial" w:hAnsi="Arial" w:cs="Arial"/>
          <w:b w:val="0"/>
          <w:bCs w:val="0"/>
          <w:sz w:val="22"/>
          <w:szCs w:val="22"/>
        </w:rPr>
      </w:pPr>
    </w:p>
    <w:p w:rsidR="00CF2416" w:rsidRDefault="00CF2416" w:rsidP="007318F2">
      <w:pPr>
        <w:pStyle w:val="section1"/>
        <w:spacing w:before="0" w:beforeAutospacing="0" w:after="0" w:afterAutospacing="0" w:line="276" w:lineRule="auto"/>
        <w:rPr>
          <w:rStyle w:val="Sterk"/>
          <w:rFonts w:ascii="Arial" w:hAnsi="Arial" w:cs="Arial"/>
          <w:b w:val="0"/>
          <w:bCs w:val="0"/>
          <w:sz w:val="22"/>
          <w:szCs w:val="22"/>
        </w:rPr>
      </w:pPr>
      <w:r>
        <w:rPr>
          <w:rStyle w:val="Sterk"/>
          <w:rFonts w:ascii="Arial" w:hAnsi="Arial" w:cs="Arial"/>
          <w:b w:val="0"/>
          <w:bCs w:val="0"/>
          <w:sz w:val="22"/>
          <w:szCs w:val="22"/>
        </w:rPr>
        <w:t xml:space="preserve">Kursbolkene koster i utgangspunktet kr 1500,- per del. Utgifter til reise og opphold bekostes av den enkelte. </w:t>
      </w:r>
      <w:r>
        <w:rPr>
          <w:rStyle w:val="Sterk"/>
          <w:rFonts w:ascii="Arial" w:hAnsi="Arial" w:cs="Arial"/>
          <w:b w:val="0"/>
          <w:bCs w:val="0"/>
          <w:sz w:val="22"/>
          <w:szCs w:val="22"/>
          <w:u w:val="single"/>
        </w:rPr>
        <w:t>Melder du deg på alle åtte kursdelene, får du hele pakken for kr 10.000</w:t>
      </w:r>
      <w:r>
        <w:rPr>
          <w:rStyle w:val="Sterk"/>
          <w:rFonts w:ascii="Arial" w:hAnsi="Arial" w:cs="Arial"/>
          <w:b w:val="0"/>
          <w:bCs w:val="0"/>
          <w:sz w:val="22"/>
          <w:szCs w:val="22"/>
        </w:rPr>
        <w:t>.</w:t>
      </w:r>
    </w:p>
    <w:p w:rsidR="00CF2416" w:rsidRDefault="00CF2416" w:rsidP="00CF2416">
      <w:pPr>
        <w:pStyle w:val="section1"/>
        <w:spacing w:before="0" w:beforeAutospacing="0" w:after="0" w:afterAutospacing="0"/>
        <w:rPr>
          <w:rStyle w:val="Sterk"/>
          <w:rFonts w:ascii="Arial" w:hAnsi="Arial" w:cs="Arial"/>
          <w:b w:val="0"/>
          <w:bCs w:val="0"/>
          <w:sz w:val="22"/>
          <w:szCs w:val="22"/>
        </w:rPr>
      </w:pPr>
    </w:p>
    <w:p w:rsidR="00B94FD1" w:rsidRDefault="00B94FD1" w:rsidP="00CF2416">
      <w:pPr>
        <w:pStyle w:val="section1"/>
        <w:spacing w:before="0" w:beforeAutospacing="0" w:after="0" w:afterAutospacing="0"/>
        <w:rPr>
          <w:rFonts w:ascii="Arial" w:hAnsi="Arial" w:cs="Arial"/>
          <w:sz w:val="28"/>
          <w:szCs w:val="28"/>
        </w:rPr>
      </w:pPr>
    </w:p>
    <w:p w:rsidR="00850D2A" w:rsidRDefault="00A03076" w:rsidP="00CF2416">
      <w:pPr>
        <w:pStyle w:val="section1"/>
        <w:spacing w:before="0" w:beforeAutospacing="0" w:after="0" w:afterAutospacing="0"/>
      </w:pPr>
      <w:hyperlink r:id="rId6" w:history="1">
        <w:r w:rsidR="001D45B9" w:rsidRPr="00B61124">
          <w:rPr>
            <w:rStyle w:val="Hyperkobling"/>
            <w:rFonts w:ascii="Arial" w:hAnsi="Arial" w:cs="Arial"/>
            <w:sz w:val="28"/>
            <w:szCs w:val="28"/>
          </w:rPr>
          <w:t>Her kan du melde deg på!</w:t>
        </w:r>
      </w:hyperlink>
      <w:r w:rsidR="00E7020E">
        <w:t xml:space="preserve"> </w:t>
      </w:r>
    </w:p>
    <w:p w:rsidR="00143C74" w:rsidRDefault="00143C74" w:rsidP="00CF2416">
      <w:pPr>
        <w:pStyle w:val="section1"/>
        <w:spacing w:before="0" w:beforeAutospacing="0" w:after="0" w:afterAutospacing="0"/>
        <w:rPr>
          <w:rStyle w:val="Sterk"/>
          <w:rFonts w:ascii="Calibri" w:hAnsi="Calibri" w:cs="Calibri"/>
          <w:b w:val="0"/>
          <w:bCs w:val="0"/>
          <w:color w:val="1F497D"/>
          <w:sz w:val="22"/>
          <w:szCs w:val="22"/>
        </w:rPr>
      </w:pPr>
    </w:p>
    <w:p w:rsidR="00850D2A" w:rsidRDefault="00CF2416" w:rsidP="00CF2416">
      <w:pPr>
        <w:pStyle w:val="section1"/>
        <w:spacing w:before="0" w:beforeAutospacing="0" w:after="0" w:afterAutospacing="0"/>
        <w:rPr>
          <w:rStyle w:val="Sterk"/>
          <w:rFonts w:ascii="Arial" w:hAnsi="Arial" w:cs="Arial"/>
          <w:b w:val="0"/>
          <w:bCs w:val="0"/>
          <w:sz w:val="22"/>
          <w:szCs w:val="22"/>
        </w:rPr>
      </w:pPr>
      <w:r>
        <w:rPr>
          <w:rStyle w:val="Sterk"/>
          <w:rFonts w:ascii="Arial" w:hAnsi="Arial" w:cs="Arial"/>
          <w:b w:val="0"/>
          <w:bCs w:val="0"/>
          <w:sz w:val="22"/>
          <w:szCs w:val="22"/>
        </w:rPr>
        <w:t xml:space="preserve">Kontakt eventuelt Monica i NR-sekretariatet på </w:t>
      </w:r>
      <w:hyperlink r:id="rId7" w:history="1">
        <w:r>
          <w:rPr>
            <w:rStyle w:val="Hyperkobling"/>
            <w:rFonts w:ascii="Arial" w:hAnsi="Arial" w:cs="Arial"/>
            <w:sz w:val="22"/>
            <w:szCs w:val="22"/>
          </w:rPr>
          <w:t>post@nored.no</w:t>
        </w:r>
      </w:hyperlink>
      <w:r>
        <w:rPr>
          <w:rStyle w:val="Sterk"/>
          <w:rFonts w:ascii="Arial" w:hAnsi="Arial" w:cs="Arial"/>
          <w:b w:val="0"/>
          <w:bCs w:val="0"/>
          <w:sz w:val="22"/>
          <w:szCs w:val="22"/>
        </w:rPr>
        <w:t xml:space="preserve"> eller tlf 22404050</w:t>
      </w:r>
    </w:p>
    <w:p w:rsidR="00CF2416" w:rsidRDefault="00CF2416" w:rsidP="00CF2416">
      <w:pPr>
        <w:pStyle w:val="section1"/>
        <w:spacing w:before="0" w:beforeAutospacing="0" w:after="0" w:afterAutospacing="0"/>
        <w:rPr>
          <w:rStyle w:val="Sterk"/>
          <w:rFonts w:ascii="Arial" w:hAnsi="Arial" w:cs="Arial"/>
          <w:b w:val="0"/>
          <w:bCs w:val="0"/>
          <w:sz w:val="22"/>
          <w:szCs w:val="22"/>
        </w:rPr>
      </w:pPr>
    </w:p>
    <w:p w:rsidR="00CF2416" w:rsidRDefault="00CF2416" w:rsidP="00CF2416">
      <w:pPr>
        <w:pStyle w:val="section1"/>
        <w:spacing w:before="0" w:beforeAutospacing="0" w:after="0" w:afterAutospacing="0"/>
        <w:rPr>
          <w:rStyle w:val="Sterk"/>
          <w:rFonts w:ascii="Arial" w:hAnsi="Arial" w:cs="Arial"/>
          <w:b w:val="0"/>
          <w:bCs w:val="0"/>
          <w:sz w:val="20"/>
          <w:szCs w:val="20"/>
        </w:rPr>
      </w:pPr>
      <w:r>
        <w:rPr>
          <w:rStyle w:val="Sterk"/>
          <w:rFonts w:ascii="Arial" w:hAnsi="Arial" w:cs="Arial"/>
          <w:b w:val="0"/>
          <w:bCs w:val="0"/>
          <w:sz w:val="22"/>
          <w:szCs w:val="22"/>
          <w:u w:val="single"/>
        </w:rPr>
        <w:t>Påmeldingen er bindende.</w:t>
      </w:r>
      <w:r>
        <w:rPr>
          <w:rStyle w:val="Sterk"/>
          <w:rFonts w:ascii="Arial" w:hAnsi="Arial" w:cs="Arial"/>
          <w:b w:val="0"/>
          <w:bCs w:val="0"/>
          <w:sz w:val="22"/>
          <w:szCs w:val="22"/>
        </w:rPr>
        <w:t xml:space="preserve"> Dersom du blir forhindret fra å delta, så gi beskjed så raskt som mulig. Dette er viktig for at vi skal kunne få fylt opp ledige plasser med andre deltakere. </w:t>
      </w:r>
    </w:p>
    <w:p w:rsidR="00CF2416" w:rsidRDefault="00CF2416" w:rsidP="00CF2416">
      <w:pPr>
        <w:pStyle w:val="section1"/>
        <w:spacing w:before="0" w:beforeAutospacing="0" w:after="0" w:afterAutospacing="0"/>
        <w:rPr>
          <w:rStyle w:val="Sterk"/>
          <w:rFonts w:ascii="Arial" w:hAnsi="Arial" w:cs="Arial"/>
          <w:b w:val="0"/>
          <w:bCs w:val="0"/>
          <w:sz w:val="20"/>
          <w:szCs w:val="20"/>
        </w:rPr>
      </w:pPr>
    </w:p>
    <w:p w:rsidR="00B94FD1" w:rsidRDefault="00B94FD1" w:rsidP="00B94FD1">
      <w:pPr>
        <w:rPr>
          <w:rFonts w:ascii="Arial" w:hAnsi="Arial" w:cs="Arial"/>
          <w:b/>
          <w:bCs/>
          <w:color w:val="7030A0"/>
        </w:rPr>
      </w:pPr>
    </w:p>
    <w:p w:rsidR="00E50270" w:rsidRDefault="00E50270" w:rsidP="00B94FD1">
      <w:pPr>
        <w:rPr>
          <w:rFonts w:ascii="Arial" w:hAnsi="Arial" w:cs="Arial"/>
          <w:b/>
          <w:bCs/>
          <w:color w:val="7030A0"/>
        </w:rPr>
      </w:pPr>
    </w:p>
    <w:p w:rsidR="00B94FD1" w:rsidRDefault="00B94FD1" w:rsidP="00E50270">
      <w:pPr>
        <w:rPr>
          <w:rFonts w:ascii="Arial" w:hAnsi="Arial" w:cs="Arial"/>
        </w:rPr>
      </w:pPr>
      <w:r>
        <w:rPr>
          <w:rFonts w:ascii="Arial" w:hAnsi="Arial" w:cs="Arial"/>
          <w:b/>
          <w:bCs/>
          <w:color w:val="1F497D"/>
        </w:rPr>
        <w:t xml:space="preserve">  </w:t>
      </w:r>
      <w:r>
        <w:rPr>
          <w:rFonts w:ascii="Arial" w:hAnsi="Arial" w:cs="Arial"/>
          <w:b/>
          <w:noProof/>
          <w:color w:val="1F497D"/>
        </w:rPr>
        <w:drawing>
          <wp:inline distT="0" distB="0" distL="0" distR="0">
            <wp:extent cx="948600" cy="540000"/>
            <wp:effectExtent l="19050" t="0" r="3900" b="0"/>
            <wp:docPr id="5" name="Bilde 12" descr="cid:image005.jpg@01CC5755.D916D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descr="cid:image005.jpg@01CC5755.D916D290"/>
                    <pic:cNvPicPr>
                      <a:picLocks noChangeAspect="1" noChangeArrowheads="1"/>
                    </pic:cNvPicPr>
                  </pic:nvPicPr>
                  <pic:blipFill>
                    <a:blip r:embed="rId8" cstate="print"/>
                    <a:srcRect/>
                    <a:stretch>
                      <a:fillRect/>
                    </a:stretch>
                  </pic:blipFill>
                  <pic:spPr bwMode="auto">
                    <a:xfrm>
                      <a:off x="0" y="0"/>
                      <a:ext cx="948600" cy="540000"/>
                    </a:xfrm>
                    <a:prstGeom prst="rect">
                      <a:avLst/>
                    </a:prstGeom>
                    <a:noFill/>
                    <a:ln w="9525">
                      <a:noFill/>
                      <a:miter lim="800000"/>
                      <a:headEnd/>
                      <a:tailEnd/>
                    </a:ln>
                  </pic:spPr>
                </pic:pic>
              </a:graphicData>
            </a:graphic>
          </wp:inline>
        </w:drawing>
      </w:r>
    </w:p>
    <w:tbl>
      <w:tblPr>
        <w:tblW w:w="0" w:type="auto"/>
        <w:tblCellSpacing w:w="15" w:type="dxa"/>
        <w:tblCellMar>
          <w:left w:w="0" w:type="dxa"/>
          <w:right w:w="0" w:type="dxa"/>
        </w:tblCellMar>
        <w:tblLook w:val="04A0"/>
      </w:tblPr>
      <w:tblGrid>
        <w:gridCol w:w="81"/>
        <w:gridCol w:w="106"/>
        <w:gridCol w:w="8975"/>
      </w:tblGrid>
      <w:tr w:rsidR="00B94FD1" w:rsidTr="00B94FD1">
        <w:trPr>
          <w:tblCellSpacing w:w="15" w:type="dxa"/>
        </w:trPr>
        <w:tc>
          <w:tcPr>
            <w:tcW w:w="9102" w:type="dxa"/>
            <w:gridSpan w:val="3"/>
            <w:tcMar>
              <w:top w:w="15" w:type="dxa"/>
              <w:left w:w="15" w:type="dxa"/>
              <w:bottom w:w="15" w:type="dxa"/>
              <w:right w:w="15" w:type="dxa"/>
            </w:tcMar>
            <w:vAlign w:val="center"/>
          </w:tcPr>
          <w:p w:rsidR="00B94FD1" w:rsidRPr="00B94FD1" w:rsidRDefault="00B94FD1">
            <w:pPr>
              <w:rPr>
                <w:rFonts w:cs="Times New Roman"/>
                <w:sz w:val="20"/>
                <w:szCs w:val="20"/>
                <w:lang w:eastAsia="en-US"/>
              </w:rPr>
            </w:pPr>
          </w:p>
          <w:p w:rsidR="00B94FD1" w:rsidRPr="00B94FD1" w:rsidRDefault="00B94FD1">
            <w:pPr>
              <w:rPr>
                <w:rFonts w:ascii="Times New Roman" w:hAnsi="Times New Roman"/>
                <w:sz w:val="20"/>
                <w:szCs w:val="20"/>
                <w:lang w:eastAsia="en-US"/>
              </w:rPr>
            </w:pPr>
            <w:r w:rsidRPr="00B94FD1">
              <w:rPr>
                <w:sz w:val="20"/>
                <w:szCs w:val="20"/>
                <w:lang w:eastAsia="en-US"/>
              </w:rPr>
              <w:t>Med vennlig hilsen NR-sekretariatet:</w:t>
            </w:r>
          </w:p>
          <w:p w:rsidR="00B94FD1" w:rsidRPr="00B94FD1" w:rsidRDefault="00A03076">
            <w:pPr>
              <w:jc w:val="center"/>
              <w:rPr>
                <w:rFonts w:eastAsia="Times New Roman"/>
                <w:sz w:val="20"/>
                <w:szCs w:val="20"/>
                <w:lang w:eastAsia="en-US"/>
              </w:rPr>
            </w:pPr>
            <w:r w:rsidRPr="00A03076">
              <w:rPr>
                <w:rFonts w:eastAsia="Times New Roman"/>
                <w:sz w:val="20"/>
                <w:szCs w:val="20"/>
                <w:lang w:eastAsia="en-US"/>
              </w:rPr>
              <w:pict>
                <v:rect id="_x0000_i1025" style="width:453.6pt;height:1.5pt" o:hralign="center" o:hrstd="t" o:hr="t" fillcolor="#a0a0a0" stroked="f"/>
              </w:pict>
            </w:r>
          </w:p>
          <w:p w:rsidR="00B94FD1" w:rsidRPr="00B94FD1" w:rsidRDefault="00B94FD1">
            <w:pPr>
              <w:jc w:val="center"/>
              <w:rPr>
                <w:sz w:val="20"/>
                <w:szCs w:val="20"/>
                <w:lang w:eastAsia="en-US"/>
              </w:rPr>
            </w:pPr>
          </w:p>
        </w:tc>
      </w:tr>
      <w:tr w:rsidR="00B94FD1" w:rsidTr="00B94FD1">
        <w:trPr>
          <w:tblCellSpacing w:w="15" w:type="dxa"/>
        </w:trPr>
        <w:tc>
          <w:tcPr>
            <w:tcW w:w="9102" w:type="dxa"/>
            <w:gridSpan w:val="3"/>
            <w:tcMar>
              <w:top w:w="15" w:type="dxa"/>
              <w:left w:w="15" w:type="dxa"/>
              <w:bottom w:w="15" w:type="dxa"/>
              <w:right w:w="15" w:type="dxa"/>
            </w:tcMar>
            <w:vAlign w:val="center"/>
            <w:hideMark/>
          </w:tcPr>
          <w:tbl>
            <w:tblPr>
              <w:tblW w:w="4435" w:type="pct"/>
              <w:tblCellSpacing w:w="15" w:type="dxa"/>
              <w:tblCellMar>
                <w:left w:w="0" w:type="dxa"/>
                <w:right w:w="0" w:type="dxa"/>
              </w:tblCellMar>
              <w:tblLook w:val="04A0"/>
            </w:tblPr>
            <w:tblGrid>
              <w:gridCol w:w="3448"/>
              <w:gridCol w:w="414"/>
              <w:gridCol w:w="1112"/>
              <w:gridCol w:w="414"/>
              <w:gridCol w:w="2659"/>
            </w:tblGrid>
            <w:tr w:rsidR="00B94FD1" w:rsidRPr="00B94FD1" w:rsidTr="00B721BF">
              <w:trPr>
                <w:tblCellSpacing w:w="15" w:type="dxa"/>
              </w:trPr>
              <w:tc>
                <w:tcPr>
                  <w:tcW w:w="0" w:type="auto"/>
                  <w:tcMar>
                    <w:top w:w="15" w:type="dxa"/>
                    <w:left w:w="15" w:type="dxa"/>
                    <w:bottom w:w="15" w:type="dxa"/>
                    <w:right w:w="15" w:type="dxa"/>
                  </w:tcMar>
                  <w:hideMark/>
                </w:tcPr>
                <w:p w:rsidR="00B94FD1" w:rsidRPr="00B94FD1" w:rsidRDefault="00B721BF">
                  <w:pPr>
                    <w:rPr>
                      <w:sz w:val="20"/>
                      <w:szCs w:val="20"/>
                      <w:lang w:eastAsia="en-US"/>
                    </w:rPr>
                  </w:pPr>
                  <w:r>
                    <w:rPr>
                      <w:sz w:val="20"/>
                      <w:szCs w:val="20"/>
                      <w:lang w:eastAsia="en-US"/>
                    </w:rPr>
                    <w:t>G</w:t>
                  </w:r>
                  <w:r w:rsidR="00B94FD1" w:rsidRPr="00B94FD1">
                    <w:rPr>
                      <w:sz w:val="20"/>
                      <w:szCs w:val="20"/>
                      <w:lang w:eastAsia="en-US"/>
                    </w:rPr>
                    <w:t>eneralsekretær Arne Jensen</w:t>
                  </w:r>
                </w:p>
              </w:tc>
              <w:tc>
                <w:tcPr>
                  <w:tcW w:w="244" w:type="pct"/>
                  <w:tcMar>
                    <w:top w:w="15" w:type="dxa"/>
                    <w:left w:w="15" w:type="dxa"/>
                    <w:bottom w:w="15" w:type="dxa"/>
                    <w:right w:w="15" w:type="dxa"/>
                  </w:tcMar>
                  <w:vAlign w:val="center"/>
                </w:tcPr>
                <w:p w:rsidR="00B94FD1" w:rsidRPr="00B94FD1" w:rsidRDefault="00B94FD1">
                  <w:pPr>
                    <w:rPr>
                      <w:sz w:val="20"/>
                      <w:szCs w:val="20"/>
                      <w:lang w:eastAsia="en-US"/>
                    </w:rPr>
                  </w:pPr>
                </w:p>
              </w:tc>
              <w:tc>
                <w:tcPr>
                  <w:tcW w:w="0" w:type="auto"/>
                  <w:tcMar>
                    <w:top w:w="15" w:type="dxa"/>
                    <w:left w:w="15" w:type="dxa"/>
                    <w:bottom w:w="15" w:type="dxa"/>
                    <w:right w:w="15" w:type="dxa"/>
                  </w:tcMar>
                  <w:vAlign w:val="center"/>
                  <w:hideMark/>
                </w:tcPr>
                <w:p w:rsidR="00B94FD1" w:rsidRPr="00B94FD1" w:rsidRDefault="00B94FD1">
                  <w:pPr>
                    <w:rPr>
                      <w:sz w:val="20"/>
                      <w:szCs w:val="20"/>
                      <w:lang w:eastAsia="en-US"/>
                    </w:rPr>
                  </w:pPr>
                  <w:r w:rsidRPr="00B94FD1">
                    <w:rPr>
                      <w:sz w:val="20"/>
                      <w:szCs w:val="20"/>
                      <w:lang w:eastAsia="en-US"/>
                    </w:rPr>
                    <w:t>90 77 87 47</w:t>
                  </w:r>
                </w:p>
              </w:tc>
              <w:tc>
                <w:tcPr>
                  <w:tcW w:w="244" w:type="pct"/>
                  <w:tcMar>
                    <w:top w:w="15" w:type="dxa"/>
                    <w:left w:w="15" w:type="dxa"/>
                    <w:bottom w:w="15" w:type="dxa"/>
                    <w:right w:w="15" w:type="dxa"/>
                  </w:tcMar>
                  <w:vAlign w:val="center"/>
                </w:tcPr>
                <w:p w:rsidR="00B94FD1" w:rsidRPr="00B94FD1" w:rsidRDefault="00B94FD1">
                  <w:pPr>
                    <w:rPr>
                      <w:sz w:val="20"/>
                      <w:szCs w:val="20"/>
                      <w:lang w:eastAsia="en-US"/>
                    </w:rPr>
                  </w:pPr>
                </w:p>
              </w:tc>
              <w:tc>
                <w:tcPr>
                  <w:tcW w:w="0" w:type="auto"/>
                  <w:tcMar>
                    <w:top w:w="15" w:type="dxa"/>
                    <w:left w:w="15" w:type="dxa"/>
                    <w:bottom w:w="15" w:type="dxa"/>
                    <w:right w:w="15" w:type="dxa"/>
                  </w:tcMar>
                  <w:vAlign w:val="center"/>
                  <w:hideMark/>
                </w:tcPr>
                <w:p w:rsidR="00B94FD1" w:rsidRPr="00B94FD1" w:rsidRDefault="00A03076">
                  <w:pPr>
                    <w:rPr>
                      <w:sz w:val="20"/>
                      <w:szCs w:val="20"/>
                      <w:lang w:eastAsia="en-US"/>
                    </w:rPr>
                  </w:pPr>
                  <w:hyperlink r:id="rId9" w:history="1">
                    <w:r w:rsidR="00B94FD1" w:rsidRPr="00B94FD1">
                      <w:rPr>
                        <w:rStyle w:val="Hyperkobling"/>
                        <w:sz w:val="20"/>
                        <w:szCs w:val="20"/>
                        <w:lang w:eastAsia="en-US"/>
                      </w:rPr>
                      <w:t>arne.jensen@nored.no</w:t>
                    </w:r>
                  </w:hyperlink>
                </w:p>
              </w:tc>
            </w:tr>
            <w:tr w:rsidR="00B721BF" w:rsidRPr="00B94FD1" w:rsidTr="00B721BF">
              <w:trPr>
                <w:tblCellSpacing w:w="15" w:type="dxa"/>
              </w:trPr>
              <w:tc>
                <w:tcPr>
                  <w:tcW w:w="0" w:type="auto"/>
                  <w:tcMar>
                    <w:top w:w="15" w:type="dxa"/>
                    <w:left w:w="15" w:type="dxa"/>
                    <w:bottom w:w="15" w:type="dxa"/>
                    <w:right w:w="15" w:type="dxa"/>
                  </w:tcMar>
                  <w:hideMark/>
                </w:tcPr>
                <w:p w:rsidR="00B721BF" w:rsidRPr="00B94FD1" w:rsidRDefault="00B721BF" w:rsidP="00B721BF">
                  <w:pPr>
                    <w:rPr>
                      <w:sz w:val="20"/>
                      <w:szCs w:val="20"/>
                      <w:lang w:eastAsia="en-US"/>
                    </w:rPr>
                  </w:pPr>
                  <w:r>
                    <w:rPr>
                      <w:sz w:val="20"/>
                      <w:szCs w:val="20"/>
                      <w:lang w:eastAsia="en-US"/>
                    </w:rPr>
                    <w:t xml:space="preserve">Ass. generalsekretær  Reidun K. Nybø             </w:t>
                  </w:r>
                </w:p>
              </w:tc>
              <w:tc>
                <w:tcPr>
                  <w:tcW w:w="244" w:type="pct"/>
                  <w:tcMar>
                    <w:top w:w="15" w:type="dxa"/>
                    <w:left w:w="15" w:type="dxa"/>
                    <w:bottom w:w="15" w:type="dxa"/>
                    <w:right w:w="15" w:type="dxa"/>
                  </w:tcMar>
                  <w:vAlign w:val="center"/>
                </w:tcPr>
                <w:p w:rsidR="00B721BF" w:rsidRPr="00B94FD1" w:rsidRDefault="00B721BF">
                  <w:pPr>
                    <w:rPr>
                      <w:sz w:val="20"/>
                      <w:szCs w:val="20"/>
                      <w:lang w:eastAsia="en-US"/>
                    </w:rPr>
                  </w:pPr>
                  <w:r>
                    <w:rPr>
                      <w:sz w:val="20"/>
                      <w:szCs w:val="20"/>
                      <w:lang w:eastAsia="en-US"/>
                    </w:rPr>
                    <w:t xml:space="preserve">         </w:t>
                  </w:r>
                </w:p>
              </w:tc>
              <w:tc>
                <w:tcPr>
                  <w:tcW w:w="0" w:type="auto"/>
                  <w:tcMar>
                    <w:top w:w="15" w:type="dxa"/>
                    <w:left w:w="15" w:type="dxa"/>
                    <w:bottom w:w="15" w:type="dxa"/>
                    <w:right w:w="15" w:type="dxa"/>
                  </w:tcMar>
                  <w:vAlign w:val="center"/>
                  <w:hideMark/>
                </w:tcPr>
                <w:p w:rsidR="00B721BF" w:rsidRPr="00B94FD1" w:rsidRDefault="00B721BF">
                  <w:pPr>
                    <w:rPr>
                      <w:sz w:val="20"/>
                      <w:szCs w:val="20"/>
                      <w:lang w:eastAsia="en-US"/>
                    </w:rPr>
                  </w:pPr>
                  <w:r>
                    <w:rPr>
                      <w:sz w:val="20"/>
                      <w:szCs w:val="20"/>
                      <w:lang w:eastAsia="en-US"/>
                    </w:rPr>
                    <w:t>91 10 55 11</w:t>
                  </w:r>
                </w:p>
              </w:tc>
              <w:tc>
                <w:tcPr>
                  <w:tcW w:w="244" w:type="pct"/>
                  <w:tcMar>
                    <w:top w:w="15" w:type="dxa"/>
                    <w:left w:w="15" w:type="dxa"/>
                    <w:bottom w:w="15" w:type="dxa"/>
                    <w:right w:w="15" w:type="dxa"/>
                  </w:tcMar>
                  <w:vAlign w:val="center"/>
                </w:tcPr>
                <w:p w:rsidR="00B721BF" w:rsidRPr="00B94FD1" w:rsidRDefault="00B721BF">
                  <w:pPr>
                    <w:rPr>
                      <w:sz w:val="20"/>
                      <w:szCs w:val="20"/>
                      <w:lang w:eastAsia="en-US"/>
                    </w:rPr>
                  </w:pPr>
                </w:p>
              </w:tc>
              <w:tc>
                <w:tcPr>
                  <w:tcW w:w="0" w:type="auto"/>
                  <w:tcMar>
                    <w:top w:w="15" w:type="dxa"/>
                    <w:left w:w="15" w:type="dxa"/>
                    <w:bottom w:w="15" w:type="dxa"/>
                    <w:right w:w="15" w:type="dxa"/>
                  </w:tcMar>
                  <w:vAlign w:val="center"/>
                  <w:hideMark/>
                </w:tcPr>
                <w:p w:rsidR="00B721BF" w:rsidRPr="00B721BF" w:rsidRDefault="00A03076">
                  <w:pPr>
                    <w:rPr>
                      <w:sz w:val="20"/>
                      <w:szCs w:val="20"/>
                    </w:rPr>
                  </w:pPr>
                  <w:hyperlink r:id="rId10" w:history="1">
                    <w:r w:rsidR="00B721BF" w:rsidRPr="00B721BF">
                      <w:rPr>
                        <w:rStyle w:val="Hyperkobling"/>
                        <w:sz w:val="20"/>
                        <w:szCs w:val="20"/>
                      </w:rPr>
                      <w:t>rkn@nored.no</w:t>
                    </w:r>
                  </w:hyperlink>
                  <w:r w:rsidR="00B721BF" w:rsidRPr="00B721BF">
                    <w:rPr>
                      <w:sz w:val="20"/>
                      <w:szCs w:val="20"/>
                    </w:rPr>
                    <w:t xml:space="preserve"> </w:t>
                  </w:r>
                </w:p>
              </w:tc>
            </w:tr>
            <w:tr w:rsidR="00B94FD1" w:rsidRPr="00B94FD1" w:rsidTr="00B721BF">
              <w:trPr>
                <w:tblCellSpacing w:w="15" w:type="dxa"/>
              </w:trPr>
              <w:tc>
                <w:tcPr>
                  <w:tcW w:w="0" w:type="auto"/>
                  <w:tcMar>
                    <w:top w:w="15" w:type="dxa"/>
                    <w:left w:w="15" w:type="dxa"/>
                    <w:bottom w:w="15" w:type="dxa"/>
                    <w:right w:w="15" w:type="dxa"/>
                  </w:tcMar>
                  <w:hideMark/>
                </w:tcPr>
                <w:p w:rsidR="00B94FD1" w:rsidRPr="00B94FD1" w:rsidRDefault="00B94FD1">
                  <w:pPr>
                    <w:rPr>
                      <w:sz w:val="20"/>
                      <w:szCs w:val="20"/>
                      <w:lang w:eastAsia="en-US"/>
                    </w:rPr>
                  </w:pPr>
                  <w:r w:rsidRPr="00B94FD1">
                    <w:rPr>
                      <w:sz w:val="20"/>
                      <w:szCs w:val="20"/>
                      <w:lang w:eastAsia="en-US"/>
                    </w:rPr>
                    <w:t>Sekretær Monica Andersen</w:t>
                  </w:r>
                </w:p>
              </w:tc>
              <w:tc>
                <w:tcPr>
                  <w:tcW w:w="244" w:type="pct"/>
                  <w:tcMar>
                    <w:top w:w="15" w:type="dxa"/>
                    <w:left w:w="15" w:type="dxa"/>
                    <w:bottom w:w="15" w:type="dxa"/>
                    <w:right w:w="15" w:type="dxa"/>
                  </w:tcMar>
                  <w:vAlign w:val="center"/>
                </w:tcPr>
                <w:p w:rsidR="00B94FD1" w:rsidRPr="00B94FD1" w:rsidRDefault="00B94FD1">
                  <w:pPr>
                    <w:rPr>
                      <w:sz w:val="20"/>
                      <w:szCs w:val="20"/>
                      <w:lang w:eastAsia="en-US"/>
                    </w:rPr>
                  </w:pPr>
                </w:p>
              </w:tc>
              <w:tc>
                <w:tcPr>
                  <w:tcW w:w="0" w:type="auto"/>
                  <w:tcMar>
                    <w:top w:w="15" w:type="dxa"/>
                    <w:left w:w="15" w:type="dxa"/>
                    <w:bottom w:w="15" w:type="dxa"/>
                    <w:right w:w="15" w:type="dxa"/>
                  </w:tcMar>
                  <w:vAlign w:val="center"/>
                  <w:hideMark/>
                </w:tcPr>
                <w:p w:rsidR="00B94FD1" w:rsidRPr="00B94FD1" w:rsidRDefault="00B94FD1">
                  <w:pPr>
                    <w:rPr>
                      <w:sz w:val="20"/>
                      <w:szCs w:val="20"/>
                      <w:lang w:eastAsia="en-US"/>
                    </w:rPr>
                  </w:pPr>
                  <w:r w:rsidRPr="00B94FD1">
                    <w:rPr>
                      <w:sz w:val="20"/>
                      <w:szCs w:val="20"/>
                      <w:lang w:eastAsia="en-US"/>
                    </w:rPr>
                    <w:t>22 40 50 51</w:t>
                  </w:r>
                </w:p>
              </w:tc>
              <w:tc>
                <w:tcPr>
                  <w:tcW w:w="244" w:type="pct"/>
                  <w:tcMar>
                    <w:top w:w="15" w:type="dxa"/>
                    <w:left w:w="15" w:type="dxa"/>
                    <w:bottom w:w="15" w:type="dxa"/>
                    <w:right w:w="15" w:type="dxa"/>
                  </w:tcMar>
                  <w:vAlign w:val="center"/>
                </w:tcPr>
                <w:p w:rsidR="00B94FD1" w:rsidRPr="00B94FD1" w:rsidRDefault="00B94FD1">
                  <w:pPr>
                    <w:rPr>
                      <w:sz w:val="20"/>
                      <w:szCs w:val="20"/>
                      <w:lang w:eastAsia="en-US"/>
                    </w:rPr>
                  </w:pPr>
                </w:p>
              </w:tc>
              <w:tc>
                <w:tcPr>
                  <w:tcW w:w="0" w:type="auto"/>
                  <w:tcMar>
                    <w:top w:w="15" w:type="dxa"/>
                    <w:left w:w="15" w:type="dxa"/>
                    <w:bottom w:w="15" w:type="dxa"/>
                    <w:right w:w="15" w:type="dxa"/>
                  </w:tcMar>
                  <w:vAlign w:val="center"/>
                  <w:hideMark/>
                </w:tcPr>
                <w:p w:rsidR="00B94FD1" w:rsidRPr="00B94FD1" w:rsidRDefault="00A03076">
                  <w:pPr>
                    <w:rPr>
                      <w:sz w:val="20"/>
                      <w:szCs w:val="20"/>
                      <w:lang w:eastAsia="en-US"/>
                    </w:rPr>
                  </w:pPr>
                  <w:hyperlink r:id="rId11" w:history="1">
                    <w:r w:rsidR="00B94FD1" w:rsidRPr="00B94FD1">
                      <w:rPr>
                        <w:rStyle w:val="Hyperkobling"/>
                        <w:sz w:val="20"/>
                        <w:szCs w:val="20"/>
                        <w:lang w:eastAsia="en-US"/>
                      </w:rPr>
                      <w:t>monica.andersen@nored.no</w:t>
                    </w:r>
                  </w:hyperlink>
                </w:p>
              </w:tc>
            </w:tr>
          </w:tbl>
          <w:p w:rsidR="00B94FD1" w:rsidRPr="00B94FD1" w:rsidRDefault="00B94FD1">
            <w:pPr>
              <w:rPr>
                <w:rFonts w:eastAsia="Times New Roman"/>
                <w:sz w:val="20"/>
                <w:szCs w:val="20"/>
                <w:lang w:eastAsia="en-US"/>
              </w:rPr>
            </w:pPr>
          </w:p>
        </w:tc>
      </w:tr>
      <w:tr w:rsidR="00B94FD1" w:rsidTr="00B94FD1">
        <w:trPr>
          <w:tblCellSpacing w:w="15" w:type="dxa"/>
        </w:trPr>
        <w:tc>
          <w:tcPr>
            <w:tcW w:w="9102" w:type="dxa"/>
            <w:gridSpan w:val="3"/>
            <w:tcMar>
              <w:top w:w="15" w:type="dxa"/>
              <w:left w:w="15" w:type="dxa"/>
              <w:bottom w:w="15" w:type="dxa"/>
              <w:right w:w="15" w:type="dxa"/>
            </w:tcMar>
            <w:vAlign w:val="center"/>
            <w:hideMark/>
          </w:tcPr>
          <w:p w:rsidR="00B94FD1" w:rsidRPr="00B94FD1" w:rsidRDefault="00A03076">
            <w:pPr>
              <w:jc w:val="center"/>
              <w:rPr>
                <w:rFonts w:eastAsia="Times New Roman" w:cs="Times New Roman"/>
                <w:sz w:val="20"/>
                <w:szCs w:val="20"/>
                <w:lang w:eastAsia="en-US"/>
              </w:rPr>
            </w:pPr>
            <w:r w:rsidRPr="00A03076">
              <w:rPr>
                <w:rFonts w:eastAsia="Times New Roman"/>
                <w:sz w:val="20"/>
                <w:szCs w:val="20"/>
                <w:lang w:eastAsia="en-US"/>
              </w:rPr>
              <w:pict>
                <v:rect id="_x0000_i1026" style="width:453.6pt;height:1.5pt" o:hralign="center" o:hrstd="t" o:hr="t" fillcolor="#a0a0a0" stroked="f"/>
              </w:pict>
            </w:r>
          </w:p>
          <w:p w:rsidR="00B94FD1" w:rsidRPr="00E7020E" w:rsidRDefault="00A03076">
            <w:pPr>
              <w:rPr>
                <w:lang w:eastAsia="en-US"/>
              </w:rPr>
            </w:pPr>
            <w:hyperlink r:id="rId12" w:history="1">
              <w:r w:rsidR="00B94FD1" w:rsidRPr="00E7020E">
                <w:rPr>
                  <w:rStyle w:val="Hyperkobling"/>
                  <w:lang w:eastAsia="en-US"/>
                </w:rPr>
                <w:t>www.nored.no</w:t>
              </w:r>
            </w:hyperlink>
            <w:r w:rsidR="00B94FD1" w:rsidRPr="00E7020E">
              <w:rPr>
                <w:lang w:eastAsia="en-US"/>
              </w:rPr>
              <w:t xml:space="preserve"> Tlf 22 40 50 </w:t>
            </w:r>
            <w:proofErr w:type="spellStart"/>
            <w:r w:rsidR="00B94FD1" w:rsidRPr="00E7020E">
              <w:rPr>
                <w:lang w:eastAsia="en-US"/>
              </w:rPr>
              <w:t>50</w:t>
            </w:r>
            <w:proofErr w:type="spellEnd"/>
            <w:r w:rsidR="00B94FD1" w:rsidRPr="00E7020E">
              <w:rPr>
                <w:lang w:eastAsia="en-US"/>
              </w:rPr>
              <w:t xml:space="preserve"> - </w:t>
            </w:r>
            <w:hyperlink r:id="rId13" w:history="1">
              <w:r w:rsidR="00B94FD1" w:rsidRPr="00E7020E">
                <w:rPr>
                  <w:rStyle w:val="Hyperkobling"/>
                  <w:lang w:eastAsia="en-US"/>
                </w:rPr>
                <w:t>post@nored.no</w:t>
              </w:r>
            </w:hyperlink>
            <w:r w:rsidR="00B94FD1" w:rsidRPr="00E7020E">
              <w:rPr>
                <w:lang w:eastAsia="en-US"/>
              </w:rPr>
              <w:t xml:space="preserve"> - Rådhusgaten 17, postboks 624, Sentrum 0106, Oslo </w:t>
            </w:r>
          </w:p>
        </w:tc>
      </w:tr>
      <w:tr w:rsidR="00CF2416" w:rsidTr="00CF2416">
        <w:trPr>
          <w:gridAfter w:val="1"/>
          <w:wAfter w:w="8915" w:type="dxa"/>
          <w:tblCellSpacing w:w="15" w:type="dxa"/>
        </w:trPr>
        <w:tc>
          <w:tcPr>
            <w:tcW w:w="0" w:type="auto"/>
            <w:tcMar>
              <w:top w:w="15" w:type="dxa"/>
              <w:left w:w="15" w:type="dxa"/>
              <w:bottom w:w="15" w:type="dxa"/>
              <w:right w:w="15" w:type="dxa"/>
            </w:tcMar>
            <w:vAlign w:val="center"/>
            <w:hideMark/>
          </w:tcPr>
          <w:p w:rsidR="00CF2416" w:rsidRDefault="00CF2416">
            <w:pPr>
              <w:jc w:val="center"/>
              <w:rPr>
                <w:rFonts w:ascii="Verdana" w:eastAsia="Times New Roman" w:hAnsi="Verdana"/>
                <w:color w:val="666666"/>
                <w:sz w:val="14"/>
                <w:szCs w:val="14"/>
              </w:rPr>
            </w:pPr>
          </w:p>
        </w:tc>
        <w:tc>
          <w:tcPr>
            <w:tcW w:w="0" w:type="auto"/>
            <w:tcMar>
              <w:top w:w="15" w:type="dxa"/>
              <w:left w:w="15" w:type="dxa"/>
              <w:bottom w:w="15" w:type="dxa"/>
              <w:right w:w="15" w:type="dxa"/>
            </w:tcMar>
            <w:vAlign w:val="center"/>
            <w:hideMark/>
          </w:tcPr>
          <w:p w:rsidR="00CF2416" w:rsidRDefault="00CF2416">
            <w:pPr>
              <w:rPr>
                <w:rFonts w:ascii="Verdana" w:hAnsi="Verdana"/>
                <w:color w:val="666666"/>
                <w:sz w:val="13"/>
                <w:szCs w:val="13"/>
              </w:rPr>
            </w:pPr>
            <w:r>
              <w:rPr>
                <w:rFonts w:ascii="Verdana" w:hAnsi="Verdana"/>
                <w:color w:val="666666"/>
                <w:sz w:val="13"/>
                <w:szCs w:val="13"/>
              </w:rPr>
              <w:t> </w:t>
            </w:r>
          </w:p>
        </w:tc>
      </w:tr>
      <w:tr w:rsidR="00CF2416" w:rsidTr="00CF2416">
        <w:trPr>
          <w:gridAfter w:val="1"/>
          <w:wAfter w:w="8915" w:type="dxa"/>
          <w:tblCellSpacing w:w="15" w:type="dxa"/>
        </w:trPr>
        <w:tc>
          <w:tcPr>
            <w:tcW w:w="0" w:type="auto"/>
            <w:tcMar>
              <w:top w:w="15" w:type="dxa"/>
              <w:left w:w="15" w:type="dxa"/>
              <w:bottom w:w="15" w:type="dxa"/>
              <w:right w:w="15" w:type="dxa"/>
            </w:tcMar>
            <w:vAlign w:val="center"/>
            <w:hideMark/>
          </w:tcPr>
          <w:p w:rsidR="00CF2416" w:rsidRDefault="00CF2416">
            <w:pPr>
              <w:rPr>
                <w:rFonts w:asciiTheme="minorHAnsi" w:eastAsiaTheme="minorEastAsia" w:hAnsiTheme="minorHAnsi" w:cstheme="minorBidi"/>
              </w:rPr>
            </w:pPr>
          </w:p>
        </w:tc>
        <w:tc>
          <w:tcPr>
            <w:tcW w:w="0" w:type="auto"/>
            <w:tcMar>
              <w:top w:w="15" w:type="dxa"/>
              <w:left w:w="15" w:type="dxa"/>
              <w:bottom w:w="15" w:type="dxa"/>
              <w:right w:w="15" w:type="dxa"/>
            </w:tcMar>
            <w:vAlign w:val="center"/>
            <w:hideMark/>
          </w:tcPr>
          <w:p w:rsidR="00CF2416" w:rsidRDefault="00CF2416">
            <w:pPr>
              <w:rPr>
                <w:rFonts w:asciiTheme="minorHAnsi" w:eastAsiaTheme="minorEastAsia" w:hAnsiTheme="minorHAnsi" w:cstheme="minorBidi"/>
              </w:rPr>
            </w:pPr>
          </w:p>
        </w:tc>
      </w:tr>
      <w:tr w:rsidR="00CF2416" w:rsidTr="00CF2416">
        <w:trPr>
          <w:gridAfter w:val="1"/>
          <w:wAfter w:w="8915" w:type="dxa"/>
          <w:tblCellSpacing w:w="15" w:type="dxa"/>
        </w:trPr>
        <w:tc>
          <w:tcPr>
            <w:tcW w:w="0" w:type="auto"/>
            <w:tcMar>
              <w:top w:w="15" w:type="dxa"/>
              <w:left w:w="15" w:type="dxa"/>
              <w:bottom w:w="15" w:type="dxa"/>
              <w:right w:w="15" w:type="dxa"/>
            </w:tcMar>
            <w:vAlign w:val="center"/>
            <w:hideMark/>
          </w:tcPr>
          <w:p w:rsidR="00CF2416" w:rsidRDefault="00CF2416">
            <w:pPr>
              <w:rPr>
                <w:rFonts w:ascii="Verdana" w:hAnsi="Verdana"/>
                <w:color w:val="666666"/>
                <w:sz w:val="9"/>
                <w:szCs w:val="9"/>
              </w:rPr>
            </w:pPr>
          </w:p>
        </w:tc>
        <w:tc>
          <w:tcPr>
            <w:tcW w:w="0" w:type="auto"/>
            <w:tcMar>
              <w:top w:w="15" w:type="dxa"/>
              <w:left w:w="15" w:type="dxa"/>
              <w:bottom w:w="15" w:type="dxa"/>
              <w:right w:w="15" w:type="dxa"/>
            </w:tcMar>
            <w:vAlign w:val="center"/>
            <w:hideMark/>
          </w:tcPr>
          <w:p w:rsidR="00CF2416" w:rsidRDefault="00CF2416">
            <w:pPr>
              <w:rPr>
                <w:rFonts w:asciiTheme="minorHAnsi" w:eastAsiaTheme="minorEastAsia" w:hAnsiTheme="minorHAnsi" w:cstheme="minorBidi"/>
              </w:rPr>
            </w:pPr>
          </w:p>
        </w:tc>
      </w:tr>
    </w:tbl>
    <w:p w:rsidR="00FF5E06" w:rsidRDefault="00FF5E06" w:rsidP="00E50270"/>
    <w:sectPr w:rsidR="00FF5E06" w:rsidSect="00FF5E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46BE8"/>
    <w:multiLevelType w:val="hybridMultilevel"/>
    <w:tmpl w:val="EE48DC5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nsid w:val="79A92511"/>
    <w:multiLevelType w:val="hybridMultilevel"/>
    <w:tmpl w:val="77D00370"/>
    <w:lvl w:ilvl="0" w:tplc="AC2473CA">
      <w:start w:val="5"/>
      <w:numFmt w:val="bullet"/>
      <w:lvlText w:val=""/>
      <w:lvlJc w:val="left"/>
      <w:pPr>
        <w:ind w:left="720" w:hanging="360"/>
      </w:pPr>
      <w:rPr>
        <w:rFonts w:ascii="Symbol" w:eastAsia="Calibri"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CF2416"/>
    <w:rsid w:val="0003034D"/>
    <w:rsid w:val="00070267"/>
    <w:rsid w:val="00077A1A"/>
    <w:rsid w:val="00085CE1"/>
    <w:rsid w:val="000E23CD"/>
    <w:rsid w:val="00143C74"/>
    <w:rsid w:val="00150B2B"/>
    <w:rsid w:val="001A0728"/>
    <w:rsid w:val="001D45B9"/>
    <w:rsid w:val="001D4FFB"/>
    <w:rsid w:val="00202609"/>
    <w:rsid w:val="00234E56"/>
    <w:rsid w:val="00277447"/>
    <w:rsid w:val="00285F74"/>
    <w:rsid w:val="002A5010"/>
    <w:rsid w:val="002B6D65"/>
    <w:rsid w:val="002C464F"/>
    <w:rsid w:val="00425820"/>
    <w:rsid w:val="00431EB6"/>
    <w:rsid w:val="00445E10"/>
    <w:rsid w:val="004F5027"/>
    <w:rsid w:val="00550711"/>
    <w:rsid w:val="00583B0E"/>
    <w:rsid w:val="005C01B3"/>
    <w:rsid w:val="005F588B"/>
    <w:rsid w:val="00653AF9"/>
    <w:rsid w:val="006A383D"/>
    <w:rsid w:val="006A4C84"/>
    <w:rsid w:val="007318F2"/>
    <w:rsid w:val="00781FE7"/>
    <w:rsid w:val="007839F0"/>
    <w:rsid w:val="007A16DE"/>
    <w:rsid w:val="007F3D61"/>
    <w:rsid w:val="007F6D2A"/>
    <w:rsid w:val="00850D2A"/>
    <w:rsid w:val="008946F7"/>
    <w:rsid w:val="008B2F94"/>
    <w:rsid w:val="008D69FF"/>
    <w:rsid w:val="008E1A1B"/>
    <w:rsid w:val="008F6FD4"/>
    <w:rsid w:val="00901748"/>
    <w:rsid w:val="00933F5D"/>
    <w:rsid w:val="00992187"/>
    <w:rsid w:val="00A03076"/>
    <w:rsid w:val="00B61124"/>
    <w:rsid w:val="00B721BF"/>
    <w:rsid w:val="00B94FD1"/>
    <w:rsid w:val="00C31105"/>
    <w:rsid w:val="00CF2416"/>
    <w:rsid w:val="00DA4429"/>
    <w:rsid w:val="00DB668E"/>
    <w:rsid w:val="00DF1376"/>
    <w:rsid w:val="00DF30A3"/>
    <w:rsid w:val="00E03621"/>
    <w:rsid w:val="00E43C6F"/>
    <w:rsid w:val="00E50270"/>
    <w:rsid w:val="00E7020E"/>
    <w:rsid w:val="00ED2315"/>
    <w:rsid w:val="00F22765"/>
    <w:rsid w:val="00FF5E0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16"/>
    <w:pPr>
      <w:spacing w:after="0" w:line="240" w:lineRule="auto"/>
    </w:pPr>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F2416"/>
    <w:rPr>
      <w:color w:val="0000FF"/>
      <w:u w:val="single"/>
    </w:rPr>
  </w:style>
  <w:style w:type="paragraph" w:styleId="NormalWeb">
    <w:name w:val="Normal (Web)"/>
    <w:basedOn w:val="Normal"/>
    <w:uiPriority w:val="99"/>
    <w:semiHidden/>
    <w:unhideWhenUsed/>
    <w:rsid w:val="00CF2416"/>
    <w:pPr>
      <w:spacing w:before="100" w:beforeAutospacing="1" w:after="100" w:afterAutospacing="1"/>
    </w:pPr>
    <w:rPr>
      <w:rFonts w:ascii="Times New Roman" w:hAnsi="Times New Roman" w:cs="Times New Roman"/>
      <w:sz w:val="24"/>
      <w:szCs w:val="24"/>
    </w:rPr>
  </w:style>
  <w:style w:type="paragraph" w:customStyle="1" w:styleId="section1">
    <w:name w:val="section1"/>
    <w:basedOn w:val="Normal"/>
    <w:uiPriority w:val="99"/>
    <w:semiHidden/>
    <w:rsid w:val="00CF2416"/>
    <w:pPr>
      <w:spacing w:before="100" w:beforeAutospacing="1" w:after="100" w:afterAutospacing="1"/>
    </w:pPr>
    <w:rPr>
      <w:rFonts w:ascii="Times New Roman" w:hAnsi="Times New Roman" w:cs="Times New Roman"/>
      <w:sz w:val="24"/>
      <w:szCs w:val="24"/>
    </w:rPr>
  </w:style>
  <w:style w:type="character" w:styleId="Sterk">
    <w:name w:val="Strong"/>
    <w:basedOn w:val="Standardskriftforavsnitt"/>
    <w:uiPriority w:val="22"/>
    <w:qFormat/>
    <w:rsid w:val="00CF2416"/>
    <w:rPr>
      <w:b/>
      <w:bCs/>
    </w:rPr>
  </w:style>
  <w:style w:type="paragraph" w:styleId="Bobletekst">
    <w:name w:val="Balloon Text"/>
    <w:basedOn w:val="Normal"/>
    <w:link w:val="BobletekstTegn"/>
    <w:uiPriority w:val="99"/>
    <w:semiHidden/>
    <w:unhideWhenUsed/>
    <w:rsid w:val="00CF2416"/>
    <w:rPr>
      <w:rFonts w:ascii="Tahoma" w:hAnsi="Tahoma" w:cs="Tahoma"/>
      <w:sz w:val="16"/>
      <w:szCs w:val="16"/>
    </w:rPr>
  </w:style>
  <w:style w:type="character" w:customStyle="1" w:styleId="BobletekstTegn">
    <w:name w:val="Bobletekst Tegn"/>
    <w:basedOn w:val="Standardskriftforavsnitt"/>
    <w:link w:val="Bobletekst"/>
    <w:uiPriority w:val="99"/>
    <w:semiHidden/>
    <w:rsid w:val="00CF2416"/>
    <w:rPr>
      <w:rFonts w:ascii="Tahoma" w:hAnsi="Tahoma" w:cs="Tahoma"/>
      <w:sz w:val="16"/>
      <w:szCs w:val="16"/>
      <w:lang w:eastAsia="nb-NO"/>
    </w:rPr>
  </w:style>
  <w:style w:type="character" w:styleId="Fulgthyperkobling">
    <w:name w:val="FollowedHyperlink"/>
    <w:basedOn w:val="Standardskriftforavsnitt"/>
    <w:uiPriority w:val="99"/>
    <w:semiHidden/>
    <w:unhideWhenUsed/>
    <w:rsid w:val="00CF2416"/>
    <w:rPr>
      <w:color w:val="800080" w:themeColor="followedHyperlink"/>
      <w:u w:val="single"/>
    </w:rPr>
  </w:style>
  <w:style w:type="character" w:customStyle="1" w:styleId="apple-style-span">
    <w:name w:val="apple-style-span"/>
    <w:basedOn w:val="Standardskriftforavsnitt"/>
    <w:rsid w:val="00285F74"/>
  </w:style>
  <w:style w:type="paragraph" w:styleId="Rentekst">
    <w:name w:val="Plain Text"/>
    <w:basedOn w:val="Normal"/>
    <w:link w:val="RentekstTegn"/>
    <w:uiPriority w:val="99"/>
    <w:semiHidden/>
    <w:unhideWhenUsed/>
    <w:rsid w:val="00285F74"/>
    <w:rPr>
      <w:rFonts w:ascii="Consolas" w:hAnsi="Consolas" w:cstheme="minorBidi"/>
      <w:sz w:val="21"/>
      <w:szCs w:val="21"/>
      <w:lang w:eastAsia="en-US"/>
    </w:rPr>
  </w:style>
  <w:style w:type="character" w:customStyle="1" w:styleId="RentekstTegn">
    <w:name w:val="Ren tekst Tegn"/>
    <w:basedOn w:val="Standardskriftforavsnitt"/>
    <w:link w:val="Rentekst"/>
    <w:uiPriority w:val="99"/>
    <w:semiHidden/>
    <w:rsid w:val="00285F74"/>
    <w:rPr>
      <w:rFonts w:ascii="Consolas" w:hAnsi="Consolas"/>
      <w:sz w:val="21"/>
      <w:szCs w:val="21"/>
    </w:rPr>
  </w:style>
  <w:style w:type="paragraph" w:customStyle="1" w:styleId="Brd">
    <w:name w:val="Brød"/>
    <w:basedOn w:val="Normal"/>
    <w:rsid w:val="007318F2"/>
    <w:pPr>
      <w:spacing w:line="360" w:lineRule="auto"/>
      <w:ind w:firstLine="567"/>
    </w:pPr>
    <w:rPr>
      <w:rFonts w:ascii="Times New Roman" w:eastAsiaTheme="minorEastAsia" w:hAnsi="Times New Roman" w:cs="Times New Roman"/>
      <w:sz w:val="24"/>
      <w:szCs w:val="20"/>
      <w:lang w:val="nn-NO" w:eastAsia="ja-JP"/>
    </w:rPr>
  </w:style>
  <w:style w:type="paragraph" w:customStyle="1" w:styleId="Brduinnrykk">
    <w:name w:val="Brød u innrykk"/>
    <w:basedOn w:val="Brd"/>
    <w:next w:val="Brd"/>
    <w:rsid w:val="007318F2"/>
    <w:pPr>
      <w:ind w:firstLine="0"/>
    </w:pPr>
  </w:style>
  <w:style w:type="paragraph" w:styleId="Listeavsnitt">
    <w:name w:val="List Paragraph"/>
    <w:basedOn w:val="Normal"/>
    <w:uiPriority w:val="34"/>
    <w:qFormat/>
    <w:rsid w:val="00E7020E"/>
    <w:pPr>
      <w:ind w:left="720"/>
    </w:pPr>
    <w:rPr>
      <w:rFonts w:cs="Times New Roman"/>
    </w:rPr>
  </w:style>
</w:styles>
</file>

<file path=word/webSettings.xml><?xml version="1.0" encoding="utf-8"?>
<w:webSettings xmlns:r="http://schemas.openxmlformats.org/officeDocument/2006/relationships" xmlns:w="http://schemas.openxmlformats.org/wordprocessingml/2006/main">
  <w:divs>
    <w:div w:id="530648021">
      <w:bodyDiv w:val="1"/>
      <w:marLeft w:val="0"/>
      <w:marRight w:val="0"/>
      <w:marTop w:val="0"/>
      <w:marBottom w:val="0"/>
      <w:divBdr>
        <w:top w:val="none" w:sz="0" w:space="0" w:color="auto"/>
        <w:left w:val="none" w:sz="0" w:space="0" w:color="auto"/>
        <w:bottom w:val="none" w:sz="0" w:space="0" w:color="auto"/>
        <w:right w:val="none" w:sz="0" w:space="0" w:color="auto"/>
      </w:divBdr>
    </w:div>
    <w:div w:id="647900422">
      <w:bodyDiv w:val="1"/>
      <w:marLeft w:val="0"/>
      <w:marRight w:val="0"/>
      <w:marTop w:val="0"/>
      <w:marBottom w:val="0"/>
      <w:divBdr>
        <w:top w:val="none" w:sz="0" w:space="0" w:color="auto"/>
        <w:left w:val="none" w:sz="0" w:space="0" w:color="auto"/>
        <w:bottom w:val="none" w:sz="0" w:space="0" w:color="auto"/>
        <w:right w:val="none" w:sz="0" w:space="0" w:color="auto"/>
      </w:divBdr>
    </w:div>
    <w:div w:id="1370955292">
      <w:bodyDiv w:val="1"/>
      <w:marLeft w:val="0"/>
      <w:marRight w:val="0"/>
      <w:marTop w:val="0"/>
      <w:marBottom w:val="0"/>
      <w:divBdr>
        <w:top w:val="none" w:sz="0" w:space="0" w:color="auto"/>
        <w:left w:val="none" w:sz="0" w:space="0" w:color="auto"/>
        <w:bottom w:val="none" w:sz="0" w:space="0" w:color="auto"/>
        <w:right w:val="none" w:sz="0" w:space="0" w:color="auto"/>
      </w:divBdr>
    </w:div>
    <w:div w:id="1649625061">
      <w:bodyDiv w:val="1"/>
      <w:marLeft w:val="0"/>
      <w:marRight w:val="0"/>
      <w:marTop w:val="0"/>
      <w:marBottom w:val="0"/>
      <w:divBdr>
        <w:top w:val="none" w:sz="0" w:space="0" w:color="auto"/>
        <w:left w:val="none" w:sz="0" w:space="0" w:color="auto"/>
        <w:bottom w:val="none" w:sz="0" w:space="0" w:color="auto"/>
        <w:right w:val="none" w:sz="0" w:space="0" w:color="auto"/>
      </w:divBdr>
    </w:div>
    <w:div w:id="1724206950">
      <w:bodyDiv w:val="1"/>
      <w:marLeft w:val="0"/>
      <w:marRight w:val="0"/>
      <w:marTop w:val="0"/>
      <w:marBottom w:val="0"/>
      <w:divBdr>
        <w:top w:val="none" w:sz="0" w:space="0" w:color="auto"/>
        <w:left w:val="none" w:sz="0" w:space="0" w:color="auto"/>
        <w:bottom w:val="none" w:sz="0" w:space="0" w:color="auto"/>
        <w:right w:val="none" w:sz="0" w:space="0" w:color="auto"/>
      </w:divBdr>
    </w:div>
    <w:div w:id="17987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ost@nored.no" TargetMode="External"/><Relationship Id="rId3" Type="http://schemas.openxmlformats.org/officeDocument/2006/relationships/settings" Target="settings.xml"/><Relationship Id="rId7" Type="http://schemas.openxmlformats.org/officeDocument/2006/relationships/hyperlink" Target="mailto:post@nored.no" TargetMode="External"/><Relationship Id="rId12" Type="http://schemas.openxmlformats.org/officeDocument/2006/relationships/hyperlink" Target="http://www.nored.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ed.no/feedback/collect/7989" TargetMode="External"/><Relationship Id="rId11" Type="http://schemas.openxmlformats.org/officeDocument/2006/relationships/hyperlink" Target="mailto:monica.andersen@nored.n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rkn@nored.no" TargetMode="External"/><Relationship Id="rId4" Type="http://schemas.openxmlformats.org/officeDocument/2006/relationships/webSettings" Target="webSettings.xml"/><Relationship Id="rId9" Type="http://schemas.openxmlformats.org/officeDocument/2006/relationships/hyperlink" Target="mailto:arne.jensen@nored.no"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1002</Words>
  <Characters>5314</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Reidun</cp:lastModifiedBy>
  <cp:revision>2</cp:revision>
  <cp:lastPrinted>2014-01-24T10:56:00Z</cp:lastPrinted>
  <dcterms:created xsi:type="dcterms:W3CDTF">2015-01-29T09:29:00Z</dcterms:created>
  <dcterms:modified xsi:type="dcterms:W3CDTF">2015-01-29T09:29:00Z</dcterms:modified>
</cp:coreProperties>
</file>