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79" w:rsidRDefault="00443EDE" w:rsidP="00881A79">
      <w:pPr>
        <w:rPr>
          <w:rFonts w:ascii="Arial" w:hAnsi="Arial" w:cs="Arial"/>
          <w:sz w:val="16"/>
          <w:szCs w:val="16"/>
        </w:rPr>
      </w:pPr>
      <w:r>
        <w:rPr>
          <w:noProof/>
        </w:rPr>
        <w:drawing>
          <wp:inline distT="0" distB="0" distL="0" distR="0">
            <wp:extent cx="864000" cy="540000"/>
            <wp:effectExtent l="19050" t="0" r="0" b="0"/>
            <wp:docPr id="1" name="Bilde 0" descr="NR-logo 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logo NY.jpg"/>
                    <pic:cNvPicPr/>
                  </pic:nvPicPr>
                  <pic:blipFill>
                    <a:blip r:embed="rId4" cstate="print"/>
                    <a:stretch>
                      <a:fillRect/>
                    </a:stretch>
                  </pic:blipFill>
                  <pic:spPr>
                    <a:xfrm>
                      <a:off x="0" y="0"/>
                      <a:ext cx="864000" cy="540000"/>
                    </a:xfrm>
                    <a:prstGeom prst="rect">
                      <a:avLst/>
                    </a:prstGeom>
                  </pic:spPr>
                </pic:pic>
              </a:graphicData>
            </a:graphic>
          </wp:inline>
        </w:drawing>
      </w:r>
      <w:r w:rsidR="00881A79">
        <w:t xml:space="preserve">   </w:t>
      </w:r>
      <w:r w:rsidR="00881A79">
        <w:rPr>
          <w:rFonts w:ascii="Arial" w:hAnsi="Arial" w:cs="Arial"/>
          <w:sz w:val="16"/>
          <w:szCs w:val="16"/>
        </w:rPr>
        <w:t>Pb</w:t>
      </w:r>
      <w:r w:rsidR="00881A79" w:rsidRPr="004F4A8E">
        <w:rPr>
          <w:rFonts w:ascii="Arial" w:hAnsi="Arial" w:cs="Arial"/>
          <w:sz w:val="16"/>
          <w:szCs w:val="16"/>
        </w:rPr>
        <w:t xml:space="preserve"> 624 Sentrum, 0106 Oslo – </w:t>
      </w:r>
      <w:proofErr w:type="gramStart"/>
      <w:r w:rsidR="00881A79">
        <w:rPr>
          <w:rFonts w:ascii="Arial" w:hAnsi="Arial" w:cs="Arial"/>
          <w:sz w:val="16"/>
          <w:szCs w:val="16"/>
        </w:rPr>
        <w:t>Tlf</w:t>
      </w:r>
      <w:r w:rsidR="00881A79" w:rsidRPr="004F4A8E">
        <w:rPr>
          <w:rFonts w:ascii="Arial" w:hAnsi="Arial" w:cs="Arial"/>
          <w:sz w:val="16"/>
          <w:szCs w:val="16"/>
        </w:rPr>
        <w:t xml:space="preserve"> 22405050</w:t>
      </w:r>
      <w:proofErr w:type="gramEnd"/>
      <w:r w:rsidR="00881A79" w:rsidRPr="004F4A8E">
        <w:rPr>
          <w:rFonts w:ascii="Arial" w:hAnsi="Arial" w:cs="Arial"/>
          <w:sz w:val="16"/>
          <w:szCs w:val="16"/>
        </w:rPr>
        <w:t xml:space="preserve"> –</w:t>
      </w:r>
      <w:r w:rsidR="00881A79">
        <w:rPr>
          <w:rFonts w:ascii="Arial" w:hAnsi="Arial" w:cs="Arial"/>
          <w:sz w:val="16"/>
          <w:szCs w:val="16"/>
        </w:rPr>
        <w:t xml:space="preserve"> F</w:t>
      </w:r>
      <w:r w:rsidR="00881A79" w:rsidRPr="004F4A8E">
        <w:rPr>
          <w:rFonts w:ascii="Arial" w:hAnsi="Arial" w:cs="Arial"/>
          <w:sz w:val="16"/>
          <w:szCs w:val="16"/>
        </w:rPr>
        <w:t>aks 22405055</w:t>
      </w:r>
      <w:r w:rsidR="00881A79">
        <w:rPr>
          <w:rFonts w:ascii="Arial" w:hAnsi="Arial" w:cs="Arial"/>
          <w:sz w:val="16"/>
          <w:szCs w:val="16"/>
        </w:rPr>
        <w:t xml:space="preserve"> - </w:t>
      </w:r>
      <w:r w:rsidR="00881A79" w:rsidRPr="004F4A8E">
        <w:rPr>
          <w:rFonts w:ascii="Arial" w:hAnsi="Arial" w:cs="Arial"/>
          <w:sz w:val="16"/>
          <w:szCs w:val="16"/>
        </w:rPr>
        <w:t>E-post: post@nored.no –</w:t>
      </w:r>
      <w:r w:rsidR="00881A79">
        <w:rPr>
          <w:rFonts w:ascii="Arial" w:hAnsi="Arial" w:cs="Arial"/>
          <w:sz w:val="16"/>
          <w:szCs w:val="16"/>
        </w:rPr>
        <w:t xml:space="preserve"> </w:t>
      </w:r>
      <w:proofErr w:type="spellStart"/>
      <w:r w:rsidR="00881A79" w:rsidRPr="004F4A8E">
        <w:rPr>
          <w:rFonts w:ascii="Arial" w:hAnsi="Arial" w:cs="Arial"/>
          <w:sz w:val="16"/>
          <w:szCs w:val="16"/>
        </w:rPr>
        <w:t>www.nored.no</w:t>
      </w:r>
      <w:proofErr w:type="spellEnd"/>
      <w:r w:rsidR="00881A79" w:rsidRPr="004F4A8E">
        <w:rPr>
          <w:rFonts w:ascii="Arial" w:hAnsi="Arial" w:cs="Arial"/>
          <w:sz w:val="16"/>
          <w:szCs w:val="16"/>
        </w:rPr>
        <w:t xml:space="preserve"> </w:t>
      </w:r>
    </w:p>
    <w:p w:rsidR="00881A79" w:rsidRPr="004F4A8E" w:rsidRDefault="00881A79" w:rsidP="004F4A8E">
      <w:pPr>
        <w:ind w:right="202"/>
        <w:sectPr w:rsidR="00881A79" w:rsidRPr="004F4A8E" w:rsidSect="00881A79">
          <w:pgSz w:w="11906" w:h="16838"/>
          <w:pgMar w:top="1418" w:right="1134" w:bottom="1418" w:left="1418" w:header="709" w:footer="709" w:gutter="0"/>
          <w:cols w:space="708"/>
          <w:docGrid w:linePitch="360"/>
        </w:sectPr>
      </w:pPr>
    </w:p>
    <w:p w:rsidR="004F4A8E" w:rsidRDefault="004F4A8E" w:rsidP="00881A79">
      <w:pPr>
        <w:rPr>
          <w:sz w:val="16"/>
          <w:szCs w:val="16"/>
        </w:rPr>
        <w:sectPr w:rsidR="004F4A8E" w:rsidSect="00881A79">
          <w:type w:val="continuous"/>
          <w:pgSz w:w="11906" w:h="16838"/>
          <w:pgMar w:top="1418" w:right="1134" w:bottom="1418" w:left="1418" w:header="709" w:footer="709" w:gutter="0"/>
          <w:cols w:space="708"/>
          <w:docGrid w:linePitch="360"/>
        </w:sectPr>
      </w:pPr>
    </w:p>
    <w:p w:rsidR="004F4A8E" w:rsidRDefault="004F4A8E">
      <w:pPr>
        <w:sectPr w:rsidR="004F4A8E" w:rsidSect="00881A79">
          <w:type w:val="continuous"/>
          <w:pgSz w:w="11906" w:h="16838"/>
          <w:pgMar w:top="1418" w:right="1134" w:bottom="1418" w:left="1418" w:header="709" w:footer="709" w:gutter="0"/>
          <w:cols w:space="708"/>
          <w:docGrid w:linePitch="360"/>
        </w:sectPr>
      </w:pPr>
    </w:p>
    <w:p w:rsidR="004F4A8E" w:rsidRDefault="00F90C47">
      <w:r>
        <w:lastRenderedPageBreak/>
        <w:t>Kulturdepartementet</w:t>
      </w:r>
    </w:p>
    <w:p w:rsidR="00F90C47" w:rsidRDefault="00F90C47">
      <w:r>
        <w:t>Postboks 8030 Dep</w:t>
      </w:r>
    </w:p>
    <w:p w:rsidR="00F90C47" w:rsidRDefault="00F90C47">
      <w:r>
        <w:t xml:space="preserve">0030 Oslo </w:t>
      </w:r>
    </w:p>
    <w:p w:rsidR="00F90C47" w:rsidRDefault="00F90C47"/>
    <w:p w:rsidR="00132EEB" w:rsidRPr="007A1A80" w:rsidRDefault="007A50CD">
      <w:pPr>
        <w:rPr>
          <w:sz w:val="22"/>
          <w:szCs w:val="22"/>
          <w:lang w:val="en-US"/>
        </w:rPr>
      </w:pPr>
      <w:proofErr w:type="spellStart"/>
      <w:r w:rsidRPr="007A1A80">
        <w:rPr>
          <w:sz w:val="22"/>
          <w:szCs w:val="22"/>
          <w:lang w:val="en-US"/>
        </w:rPr>
        <w:t>Deres</w:t>
      </w:r>
      <w:proofErr w:type="spellEnd"/>
      <w:r w:rsidRPr="007A1A80">
        <w:rPr>
          <w:sz w:val="22"/>
          <w:szCs w:val="22"/>
          <w:lang w:val="en-US"/>
        </w:rPr>
        <w:t xml:space="preserve"> ref: </w:t>
      </w:r>
      <w:r w:rsidR="007A1A80" w:rsidRPr="007A1A80">
        <w:rPr>
          <w:sz w:val="22"/>
          <w:szCs w:val="22"/>
          <w:lang w:val="en-US"/>
        </w:rPr>
        <w:t xml:space="preserve">2010/01864 ME/ME2 </w:t>
      </w:r>
      <w:proofErr w:type="spellStart"/>
      <w:r w:rsidR="007A1A80" w:rsidRPr="007A1A80">
        <w:rPr>
          <w:sz w:val="22"/>
          <w:szCs w:val="22"/>
          <w:lang w:val="en-US"/>
        </w:rPr>
        <w:t>LaB</w:t>
      </w:r>
      <w:proofErr w:type="gramStart"/>
      <w:r w:rsidR="007A1A80" w:rsidRPr="007A1A80">
        <w:rPr>
          <w:sz w:val="22"/>
          <w:szCs w:val="22"/>
          <w:lang w:val="en-US"/>
        </w:rPr>
        <w:t>:elt</w:t>
      </w:r>
      <w:proofErr w:type="spellEnd"/>
      <w:proofErr w:type="gramEnd"/>
    </w:p>
    <w:p w:rsidR="00F90C47" w:rsidRPr="007A1A80" w:rsidRDefault="00F90C47">
      <w:pPr>
        <w:rPr>
          <w:lang w:val="en-US"/>
        </w:rPr>
      </w:pPr>
    </w:p>
    <w:p w:rsidR="007A50CD" w:rsidRPr="007A1A80" w:rsidRDefault="007A50CD">
      <w:pPr>
        <w:rPr>
          <w:lang w:val="en-US"/>
        </w:rPr>
      </w:pPr>
    </w:p>
    <w:p w:rsidR="00F90C47" w:rsidRPr="00F90C47" w:rsidRDefault="00F90C47">
      <w:pPr>
        <w:rPr>
          <w:b/>
        </w:rPr>
      </w:pPr>
      <w:r w:rsidRPr="00F90C47">
        <w:rPr>
          <w:b/>
        </w:rPr>
        <w:t>Høring –</w:t>
      </w:r>
      <w:r w:rsidR="007A1A80">
        <w:rPr>
          <w:b/>
        </w:rPr>
        <w:t xml:space="preserve"> forslag om endring av reglene for behandling av klager over vedtak om tildeling av pressestøtte og tilskudd til audiovisuelle produksjoner</w:t>
      </w:r>
    </w:p>
    <w:p w:rsidR="00F90C47" w:rsidRDefault="00F90C47"/>
    <w:p w:rsidR="00F90C47" w:rsidRPr="008043E1" w:rsidRDefault="00F90C47">
      <w:pPr>
        <w:rPr>
          <w:sz w:val="22"/>
          <w:szCs w:val="22"/>
        </w:rPr>
      </w:pPr>
      <w:r w:rsidRPr="008043E1">
        <w:rPr>
          <w:sz w:val="22"/>
          <w:szCs w:val="22"/>
        </w:rPr>
        <w:t>Vi viser til departementets høringsbrev av 20</w:t>
      </w:r>
      <w:r w:rsidR="00C96E03" w:rsidRPr="008043E1">
        <w:rPr>
          <w:sz w:val="22"/>
          <w:szCs w:val="22"/>
        </w:rPr>
        <w:t>11</w:t>
      </w:r>
      <w:r w:rsidRPr="008043E1">
        <w:rPr>
          <w:sz w:val="22"/>
          <w:szCs w:val="22"/>
        </w:rPr>
        <w:t>-</w:t>
      </w:r>
      <w:r w:rsidR="007A1A80">
        <w:rPr>
          <w:sz w:val="22"/>
          <w:szCs w:val="22"/>
        </w:rPr>
        <w:t>12</w:t>
      </w:r>
      <w:r w:rsidRPr="008043E1">
        <w:rPr>
          <w:sz w:val="22"/>
          <w:szCs w:val="22"/>
        </w:rPr>
        <w:t>-</w:t>
      </w:r>
      <w:r w:rsidR="007A1A80">
        <w:rPr>
          <w:sz w:val="22"/>
          <w:szCs w:val="22"/>
        </w:rPr>
        <w:t>14</w:t>
      </w:r>
      <w:r w:rsidRPr="008043E1">
        <w:rPr>
          <w:sz w:val="22"/>
          <w:szCs w:val="22"/>
        </w:rPr>
        <w:t>.</w:t>
      </w:r>
    </w:p>
    <w:p w:rsidR="00F90C47" w:rsidRPr="008043E1" w:rsidRDefault="00F90C47">
      <w:pPr>
        <w:rPr>
          <w:sz w:val="22"/>
          <w:szCs w:val="22"/>
        </w:rPr>
      </w:pPr>
    </w:p>
    <w:p w:rsidR="00F90C47" w:rsidRDefault="007A1A80" w:rsidP="007A1A80">
      <w:pPr>
        <w:rPr>
          <w:sz w:val="22"/>
          <w:szCs w:val="22"/>
        </w:rPr>
      </w:pPr>
      <w:r>
        <w:rPr>
          <w:sz w:val="22"/>
          <w:szCs w:val="22"/>
        </w:rPr>
        <w:t xml:space="preserve">Som </w:t>
      </w:r>
      <w:r w:rsidR="00F90C47" w:rsidRPr="008043E1">
        <w:rPr>
          <w:sz w:val="22"/>
          <w:szCs w:val="22"/>
        </w:rPr>
        <w:t>Norsk Redaktørforening (NR)</w:t>
      </w:r>
      <w:r>
        <w:rPr>
          <w:sz w:val="22"/>
          <w:szCs w:val="22"/>
        </w:rPr>
        <w:t xml:space="preserve"> har fremholdt i andre sammenhenger, er vi opptatt av at de støtteordninger som gjelder journalistiske medier i størst mulig grad bør administreres etter mest mulig objektive kriterier, og i størst mulig grad uavhengig av det til enhver tid sittende politiske regime. Bare på den måte kan man være trygg på at ikke politiske preferanser hos det til enhver tid sittende politiske regime, eller andre usaklige hensyn, vil virke inn på vurderingene. </w:t>
      </w:r>
    </w:p>
    <w:p w:rsidR="007A1A80" w:rsidRDefault="007A1A80" w:rsidP="007A1A80">
      <w:pPr>
        <w:rPr>
          <w:sz w:val="22"/>
          <w:szCs w:val="22"/>
        </w:rPr>
      </w:pPr>
    </w:p>
    <w:p w:rsidR="007A1A80" w:rsidRPr="008043E1" w:rsidRDefault="007A1A80" w:rsidP="007A1A80">
      <w:pPr>
        <w:rPr>
          <w:sz w:val="22"/>
          <w:szCs w:val="22"/>
        </w:rPr>
      </w:pPr>
      <w:r>
        <w:rPr>
          <w:sz w:val="22"/>
          <w:szCs w:val="22"/>
        </w:rPr>
        <w:t>Dette bør selvsagt også gjelde for de klageordninger som er knyttet til de samme støtteordningene. NR er derfor fornøyde med at departementet nå vil endre reglene for behandling av klager over vedtak om tildeling av pressestøtte, slik at disse klagene ikke lenger skal behandles av departementet, men av Medieklagenemnda.</w:t>
      </w:r>
      <w:r w:rsidR="00FF0CB1">
        <w:rPr>
          <w:sz w:val="22"/>
          <w:szCs w:val="22"/>
        </w:rPr>
        <w:t xml:space="preserve"> Vi slutter oss i hovedsak til den begrunnelse som er gitt under punkt 2.2 i høringsnotatet.</w:t>
      </w:r>
    </w:p>
    <w:p w:rsidR="008043E1" w:rsidRDefault="008043E1">
      <w:pPr>
        <w:rPr>
          <w:sz w:val="22"/>
          <w:szCs w:val="22"/>
        </w:rPr>
      </w:pPr>
    </w:p>
    <w:p w:rsidR="00FF0CB1" w:rsidRPr="008043E1" w:rsidRDefault="00FF0CB1">
      <w:pPr>
        <w:rPr>
          <w:sz w:val="22"/>
          <w:szCs w:val="22"/>
        </w:rPr>
      </w:pPr>
    </w:p>
    <w:p w:rsidR="004F4A8E" w:rsidRDefault="008043E1">
      <w:pPr>
        <w:rPr>
          <w:sz w:val="22"/>
          <w:szCs w:val="22"/>
        </w:rPr>
      </w:pPr>
      <w:r w:rsidRPr="008043E1">
        <w:rPr>
          <w:sz w:val="22"/>
          <w:szCs w:val="22"/>
        </w:rPr>
        <w:t>Oslo,  201</w:t>
      </w:r>
      <w:r w:rsidR="00FF0CB1">
        <w:rPr>
          <w:sz w:val="22"/>
          <w:szCs w:val="22"/>
        </w:rPr>
        <w:t>2</w:t>
      </w:r>
      <w:r w:rsidRPr="008043E1">
        <w:rPr>
          <w:sz w:val="22"/>
          <w:szCs w:val="22"/>
        </w:rPr>
        <w:t>-0</w:t>
      </w:r>
      <w:r w:rsidR="00FF0CB1">
        <w:rPr>
          <w:sz w:val="22"/>
          <w:szCs w:val="22"/>
        </w:rPr>
        <w:t>3</w:t>
      </w:r>
      <w:r w:rsidRPr="008043E1">
        <w:rPr>
          <w:sz w:val="22"/>
          <w:szCs w:val="22"/>
        </w:rPr>
        <w:t>-</w:t>
      </w:r>
      <w:r w:rsidR="00F713B6">
        <w:rPr>
          <w:sz w:val="22"/>
          <w:szCs w:val="22"/>
        </w:rPr>
        <w:t>14</w:t>
      </w:r>
    </w:p>
    <w:p w:rsidR="008043E1" w:rsidRDefault="008043E1">
      <w:pPr>
        <w:rPr>
          <w:sz w:val="22"/>
          <w:szCs w:val="22"/>
        </w:rPr>
      </w:pPr>
    </w:p>
    <w:p w:rsidR="00FF0CB1" w:rsidRDefault="00FF0CB1">
      <w:pPr>
        <w:rPr>
          <w:sz w:val="22"/>
          <w:szCs w:val="22"/>
        </w:rPr>
      </w:pPr>
    </w:p>
    <w:p w:rsidR="00FF0CB1" w:rsidRPr="008043E1" w:rsidRDefault="00FF0CB1">
      <w:pPr>
        <w:rPr>
          <w:sz w:val="22"/>
          <w:szCs w:val="22"/>
        </w:rPr>
      </w:pPr>
    </w:p>
    <w:p w:rsidR="004F4A8E" w:rsidRPr="008043E1" w:rsidRDefault="00B12E5C">
      <w:pPr>
        <w:rPr>
          <w:sz w:val="22"/>
          <w:szCs w:val="22"/>
        </w:rPr>
      </w:pPr>
      <w:r w:rsidRPr="008043E1">
        <w:rPr>
          <w:sz w:val="22"/>
          <w:szCs w:val="22"/>
        </w:rPr>
        <w:t>Med vennlig hilsen</w:t>
      </w:r>
    </w:p>
    <w:p w:rsidR="0000733D" w:rsidRPr="008043E1" w:rsidRDefault="0000733D">
      <w:pPr>
        <w:rPr>
          <w:sz w:val="22"/>
          <w:szCs w:val="22"/>
        </w:rPr>
      </w:pPr>
      <w:r w:rsidRPr="008043E1">
        <w:rPr>
          <w:sz w:val="22"/>
          <w:szCs w:val="22"/>
        </w:rPr>
        <w:t>for Norsk Redaktørforening</w:t>
      </w:r>
    </w:p>
    <w:p w:rsidR="0049065A" w:rsidRDefault="0049065A">
      <w:pPr>
        <w:rPr>
          <w:sz w:val="22"/>
          <w:szCs w:val="22"/>
        </w:rPr>
      </w:pPr>
      <w:r>
        <w:rPr>
          <w:noProof/>
          <w:sz w:val="22"/>
          <w:szCs w:val="22"/>
        </w:rPr>
        <w:drawing>
          <wp:inline distT="0" distB="0" distL="0" distR="0">
            <wp:extent cx="1062593" cy="612000"/>
            <wp:effectExtent l="19050" t="0" r="4207" b="0"/>
            <wp:docPr id="3" name="Bilde 2"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5" cstate="print"/>
                    <a:stretch>
                      <a:fillRect/>
                    </a:stretch>
                  </pic:blipFill>
                  <pic:spPr>
                    <a:xfrm>
                      <a:off x="0" y="0"/>
                      <a:ext cx="1062593" cy="612000"/>
                    </a:xfrm>
                    <a:prstGeom prst="rect">
                      <a:avLst/>
                    </a:prstGeom>
                  </pic:spPr>
                </pic:pic>
              </a:graphicData>
            </a:graphic>
          </wp:inline>
        </w:drawing>
      </w:r>
    </w:p>
    <w:p w:rsidR="0049065A" w:rsidRDefault="0049065A">
      <w:pPr>
        <w:rPr>
          <w:sz w:val="22"/>
          <w:szCs w:val="22"/>
        </w:rPr>
      </w:pPr>
      <w:r>
        <w:rPr>
          <w:sz w:val="22"/>
          <w:szCs w:val="22"/>
        </w:rPr>
        <w:t>Arne Jensen</w:t>
      </w:r>
    </w:p>
    <w:p w:rsidR="0049065A" w:rsidRPr="008043E1" w:rsidRDefault="0049065A">
      <w:pPr>
        <w:rPr>
          <w:sz w:val="22"/>
          <w:szCs w:val="22"/>
        </w:rPr>
      </w:pPr>
      <w:r>
        <w:rPr>
          <w:sz w:val="22"/>
          <w:szCs w:val="22"/>
        </w:rPr>
        <w:t>assisterende generalsekretær</w:t>
      </w:r>
    </w:p>
    <w:sectPr w:rsidR="0049065A" w:rsidRPr="008043E1" w:rsidSect="00881A79">
      <w:type w:val="continuous"/>
      <w:pgSz w:w="11906" w:h="16838"/>
      <w:pgMar w:top="113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attachedTemplate r:id="rId1"/>
  <w:stylePaneFormatFilter w:val="3F01"/>
  <w:defaultTabStop w:val="708"/>
  <w:hyphenationZone w:val="425"/>
  <w:characterSpacingControl w:val="doNotCompress"/>
  <w:compat/>
  <w:rsids>
    <w:rsidRoot w:val="00EF0C6D"/>
    <w:rsid w:val="0000733D"/>
    <w:rsid w:val="00132EEB"/>
    <w:rsid w:val="001D1AE3"/>
    <w:rsid w:val="001D68AE"/>
    <w:rsid w:val="00235226"/>
    <w:rsid w:val="00443EDE"/>
    <w:rsid w:val="004722A0"/>
    <w:rsid w:val="00480678"/>
    <w:rsid w:val="0049065A"/>
    <w:rsid w:val="004F4A8E"/>
    <w:rsid w:val="00506DAF"/>
    <w:rsid w:val="00597A61"/>
    <w:rsid w:val="006063AE"/>
    <w:rsid w:val="006162AD"/>
    <w:rsid w:val="006732E9"/>
    <w:rsid w:val="00786589"/>
    <w:rsid w:val="007A1A80"/>
    <w:rsid w:val="007A50CD"/>
    <w:rsid w:val="007E3CAE"/>
    <w:rsid w:val="007F030D"/>
    <w:rsid w:val="008043E1"/>
    <w:rsid w:val="00881A79"/>
    <w:rsid w:val="009664A1"/>
    <w:rsid w:val="00A61619"/>
    <w:rsid w:val="00AF0387"/>
    <w:rsid w:val="00B12E5C"/>
    <w:rsid w:val="00B637D3"/>
    <w:rsid w:val="00C96E03"/>
    <w:rsid w:val="00CE5055"/>
    <w:rsid w:val="00E02280"/>
    <w:rsid w:val="00EA6360"/>
    <w:rsid w:val="00EC0E02"/>
    <w:rsid w:val="00EF0C6D"/>
    <w:rsid w:val="00F2023C"/>
    <w:rsid w:val="00F713B6"/>
    <w:rsid w:val="00F90C47"/>
    <w:rsid w:val="00FF0CB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2A0"/>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e.NPNR\Lokale%20innstillinger\Temporary%20Internet%20Files\OLK61\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NR-brev2.dot</Template>
  <TotalTime>0</TotalTime>
  <Pages>1</Pages>
  <Words>204</Words>
  <Characters>1200</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Pb 624 Sentrum, 0106 Oslo – Tlf 22405050 – Faks 22405055 - E-post: post@nored</vt:lpstr>
    </vt:vector>
  </TitlesOfParts>
  <Company>Norsk Redaktørforening</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 624 Sentrum, 0106 Oslo – Tlf 22405050 – Faks 22405055 - E-post: post@nored</dc:title>
  <dc:creator>Arne</dc:creator>
  <cp:lastModifiedBy>arne</cp:lastModifiedBy>
  <cp:revision>2</cp:revision>
  <cp:lastPrinted>2006-06-20T07:19:00Z</cp:lastPrinted>
  <dcterms:created xsi:type="dcterms:W3CDTF">2012-03-14T12:55:00Z</dcterms:created>
  <dcterms:modified xsi:type="dcterms:W3CDTF">2012-03-14T12:55:00Z</dcterms:modified>
</cp:coreProperties>
</file>