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1D" w:rsidRPr="00EC4D67" w:rsidRDefault="00EC4D67">
      <w:pPr>
        <w:rPr>
          <w:b/>
        </w:rPr>
      </w:pPr>
      <w:r w:rsidRPr="00EC4D67">
        <w:rPr>
          <w:b/>
        </w:rPr>
        <w:t>ÅRSMELDING FO</w:t>
      </w:r>
      <w:r>
        <w:rPr>
          <w:b/>
        </w:rPr>
        <w:t>R</w:t>
      </w:r>
      <w:r w:rsidRPr="00EC4D67">
        <w:rPr>
          <w:b/>
        </w:rPr>
        <w:t xml:space="preserve"> ROGALAND OG AGDER REDAKTØRFORENING 2009/2010 </w:t>
      </w:r>
    </w:p>
    <w:p w:rsidR="00EC4D67" w:rsidRDefault="00EC4D67">
      <w:r>
        <w:t>Årsmøtet vart halde 28. mai 2009 på Kronen Gaard i Sandnes. Følgjande styre vart valt for toårsperioden: Tom Hetland, Stavanger Aftenblad (leiar), Marianne Drivdal, Tvedestrandsposten, Morten Rød, Fædrelandsvennen, seinare Agderposten. Borghild Balchen, Stavanger Aftenblad, har fungert som sekretær og kasserar .</w:t>
      </w:r>
    </w:p>
    <w:p w:rsidR="00EC4D67" w:rsidRDefault="00EC4D67">
      <w:r>
        <w:t>Aktiviteten har vore prega av at det er blitt vanskelegare å samla folk. Kvardagen for dei fleste er blitt travlare, og spesielt i 2009 gjorde finanskrisa innhogg i reisebudsjetta i dei fleste redaksjonane.</w:t>
      </w:r>
    </w:p>
    <w:p w:rsidR="00EC4D67" w:rsidRDefault="00EC4D67">
      <w:r>
        <w:t>Det har ikkje blitt arrangert studieturar i perioden. Det vart gjort forsøk på ein tur til Tsjekkia i september 2010 for å studera lokalavisprosjektet der. Turen vart avlyst på grunn av for dårleg påmelding. Det var i grunnen like godt, for like før me skulle ha reist, vart prosjektet nedlagt.</w:t>
      </w:r>
    </w:p>
    <w:p w:rsidR="00EC4D67" w:rsidRDefault="00EC4D67">
      <w:r>
        <w:t>Haustmøtet 2009 vart halde i Kristiansand 25. november. Tema var mediekrisa i 2009 – kva var det som ramma oss, og kva har me i vente framover. Innleiarar var medieforskarane Sigurd Høst og Martin Engebretsen. Dagen vart avslutta med minisafari og middag i Dyreparken. Om lag 20 medlemmer deltok, litt færre på samlinga i Dyreparken.</w:t>
      </w:r>
    </w:p>
    <w:p w:rsidR="00EC4D67" w:rsidRDefault="00EC4D67">
      <w:r>
        <w:t>Vårmøtet 2010 var hos 150-årsjubilanten Dalane Tidende i Egersund, der det nettopp hadde vore ein brå redaktøravgang etter intern uro. Eks-redaktør Kjetil Stormark snakka om erfaringane med å prøva å  ”snu” ei etablert lokalavis. Elles var det innslag om den nye pressehistoria, Fædrelandsvennens kompetanseprogram Inspirasjon, tilbodet frå Institutt for Journalistikk og aktuelle saker i Norsk Redaktørforening. Møtet gjekk over to dagar, 29. og 30. april. Om lag 15 medlemmer var med første dag, langt færre dagen derpå. Styret oppsummerte at todagars samlingar er for ambisiøst.</w:t>
      </w:r>
    </w:p>
    <w:p w:rsidR="00EC4D67" w:rsidRDefault="00EC4D67">
      <w:r>
        <w:t>Foreininga har samarbeidd med dei regionale  journalistlaga om Sommarkonferansen, som i 2009 vart arrangert i Stavanger og i 2010 i Kristiansand. Kåre Hansen var med i arrangementskomiteen for 2010-konferansen. Til begge konferansane er det med støtte frå Vederlagsfondet gjort forskingsarbeid som er blitt presentert og diskutert på møtet. I 2009 var temaet politiske haldningar blant redaktørar og journalistar (Espen Reiss-Mathiesen, Universitetet i Stavanger) og i 2010 utførte Mediehøgskolen Gimlekollen eit arbeid om lokale redaktørar og journalistar sitt forhold til sosiale medium.</w:t>
      </w:r>
    </w:p>
    <w:p w:rsidR="00EC4D67" w:rsidRDefault="00EC4D67">
      <w:r>
        <w:t>Sommarkonferansane held eit høgt nivå, og styret er innstilt på eit nærmare samarbeid med Journalistlaget om desse konferansane i framtida. Me går også inn for å skyva på møtetidspunkta, ved at det i staden for vår- og haustmøte blir eit vinter- og sommarmøte, der det siste blir arrangert i tilknyting til Sommarkonferansen.</w:t>
      </w:r>
    </w:p>
    <w:p w:rsidR="00EC4D67" w:rsidRDefault="00EC4D67">
      <w:r>
        <w:t>Det har ikkje vore møtesamarbeid med Avisforeninga i perioden, men eit nytt forsøk blir gjort ved vintermøtet 2011.</w:t>
      </w:r>
    </w:p>
    <w:p w:rsidR="005B121F" w:rsidRDefault="005B121F">
      <w:r>
        <w:t>Det er etablert kontakt med Vestafjeldske Redaktørforening for eit meir formalisert samarbeid. Første forsøk blir felles tur til Island i april.</w:t>
      </w:r>
    </w:p>
    <w:p w:rsidR="00EC4D67" w:rsidRDefault="00EC4D67">
      <w:r>
        <w:t xml:space="preserve">Rogaland og Agder Redaktørforening har ved årsskiftet </w:t>
      </w:r>
      <w:r w:rsidR="00B049F7">
        <w:t>59 betalande medlemmer, seks fleire enn for to år sidan. I tillegg kjem 17 pensjonistar</w:t>
      </w:r>
      <w:r>
        <w:t>.</w:t>
      </w:r>
    </w:p>
    <w:p w:rsidR="00EC4D67" w:rsidRDefault="00EC4D67"/>
    <w:p w:rsidR="00EC4D67" w:rsidRDefault="00EC4D67">
      <w:r>
        <w:lastRenderedPageBreak/>
        <w:t xml:space="preserve">  </w:t>
      </w:r>
    </w:p>
    <w:p w:rsidR="00EC4D67" w:rsidRDefault="00EC4D67">
      <w:r>
        <w:t xml:space="preserve"> </w:t>
      </w:r>
    </w:p>
    <w:p w:rsidR="00EC4D67" w:rsidRDefault="00EC4D67">
      <w:r>
        <w:t xml:space="preserve">   </w:t>
      </w:r>
    </w:p>
    <w:p w:rsidR="00EC4D67" w:rsidRDefault="00EC4D67"/>
    <w:p w:rsidR="00EC4D67" w:rsidRDefault="00EC4D67"/>
    <w:p w:rsidR="00EC4D67" w:rsidRDefault="00EC4D67"/>
    <w:p w:rsidR="00EC4D67" w:rsidRDefault="00EC4D67"/>
    <w:p w:rsidR="00EC4D67" w:rsidRPr="00EC4D67" w:rsidRDefault="00EC4D67">
      <w:r>
        <w:t xml:space="preserve"> </w:t>
      </w:r>
    </w:p>
    <w:p w:rsidR="00EC4D67" w:rsidRDefault="00EC4D67">
      <w:pPr>
        <w:rPr>
          <w:b/>
        </w:rPr>
      </w:pPr>
    </w:p>
    <w:p w:rsidR="00EC4D67" w:rsidRPr="00EC4D67" w:rsidRDefault="00EC4D67">
      <w:pPr>
        <w:rPr>
          <w:b/>
        </w:rPr>
      </w:pPr>
    </w:p>
    <w:sectPr w:rsidR="00EC4D67" w:rsidRPr="00EC4D67" w:rsidSect="004F64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34C69"/>
    <w:rsid w:val="000E549E"/>
    <w:rsid w:val="004F641D"/>
    <w:rsid w:val="005B121F"/>
    <w:rsid w:val="00B049F7"/>
    <w:rsid w:val="00B71E74"/>
    <w:rsid w:val="00C34C69"/>
    <w:rsid w:val="00E84321"/>
    <w:rsid w:val="00EC4D67"/>
  </w:rsids>
  <m:mathPr>
    <m:mathFont m:val="Cambria Math"/>
    <m:brkBin m:val="before"/>
    <m:brkBinSub m:val="--"/>
    <m:smallFrac m:val="off"/>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1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496</Words>
  <Characters>2635</Characters>
  <Application>Microsoft Office Word</Application>
  <DocSecurity>0</DocSecurity>
  <Lines>21</Lines>
  <Paragraphs>6</Paragraphs>
  <ScaleCrop>false</ScaleCrop>
  <Company>Stavanger Aftenblad ASA</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thetland</dc:creator>
  <cp:keywords/>
  <dc:description/>
  <cp:lastModifiedBy>thetland</cp:lastModifiedBy>
  <cp:revision>4</cp:revision>
  <dcterms:created xsi:type="dcterms:W3CDTF">2011-01-28T14:49:00Z</dcterms:created>
  <dcterms:modified xsi:type="dcterms:W3CDTF">2011-01-31T09:52:00Z</dcterms:modified>
</cp:coreProperties>
</file>