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49F4" w14:textId="6C02B90A" w:rsidR="004E7084" w:rsidRDefault="003C1CD6">
      <w:pPr>
        <w:rPr>
          <w:b/>
          <w:bCs/>
        </w:rPr>
      </w:pPr>
      <w:r w:rsidRPr="003C1CD6">
        <w:rPr>
          <w:rFonts w:ascii="Calibri" w:eastAsia="Calibri" w:hAnsi="Calibri" w:cs="Times New Roman"/>
          <w:b/>
          <w:bCs/>
          <w:noProof/>
          <w:color w:val="000000"/>
        </w:rPr>
        <w:drawing>
          <wp:inline distT="0" distB="0" distL="0" distR="0" wp14:anchorId="3F81B1C3" wp14:editId="6596511F">
            <wp:extent cx="1659600" cy="403200"/>
            <wp:effectExtent l="0" t="0" r="0" b="0"/>
            <wp:docPr id="1" name="gmail-m_3982328882443826555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982328882443826555Bild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59600" cy="403200"/>
                    </a:xfrm>
                    <a:prstGeom prst="rect">
                      <a:avLst/>
                    </a:prstGeom>
                    <a:noFill/>
                    <a:ln>
                      <a:noFill/>
                    </a:ln>
                  </pic:spPr>
                </pic:pic>
              </a:graphicData>
            </a:graphic>
          </wp:inline>
        </w:drawing>
      </w:r>
    </w:p>
    <w:p w14:paraId="1777D14D" w14:textId="193DBCA8" w:rsidR="005E4C52" w:rsidRPr="006B0B4E" w:rsidRDefault="00E70464">
      <w:pPr>
        <w:rPr>
          <w:b/>
          <w:bCs/>
        </w:rPr>
      </w:pPr>
      <w:r w:rsidRPr="006B0B4E">
        <w:rPr>
          <w:b/>
          <w:bCs/>
        </w:rPr>
        <w:t>Familie- og kulturkomiteen</w:t>
      </w:r>
      <w:r w:rsidR="006B0B4E" w:rsidRPr="006B0B4E">
        <w:rPr>
          <w:b/>
          <w:bCs/>
        </w:rPr>
        <w:t>,</w:t>
      </w:r>
      <w:r w:rsidRPr="006B0B4E">
        <w:rPr>
          <w:b/>
          <w:bCs/>
        </w:rPr>
        <w:t xml:space="preserve"> høring</w:t>
      </w:r>
      <w:r w:rsidR="006B0B4E" w:rsidRPr="006B0B4E">
        <w:rPr>
          <w:b/>
          <w:bCs/>
        </w:rPr>
        <w:t>smøte 2021-11-09,</w:t>
      </w:r>
      <w:r w:rsidRPr="006B0B4E">
        <w:rPr>
          <w:b/>
          <w:bCs/>
        </w:rPr>
        <w:t xml:space="preserve"> </w:t>
      </w:r>
      <w:r w:rsidR="006B0B4E" w:rsidRPr="006B0B4E">
        <w:rPr>
          <w:b/>
          <w:bCs/>
        </w:rPr>
        <w:t>S</w:t>
      </w:r>
      <w:r w:rsidRPr="006B0B4E">
        <w:rPr>
          <w:b/>
          <w:bCs/>
        </w:rPr>
        <w:t>tatsbudsjettet</w:t>
      </w:r>
      <w:r w:rsidR="006B0B4E" w:rsidRPr="006B0B4E">
        <w:rPr>
          <w:b/>
          <w:bCs/>
        </w:rPr>
        <w:t xml:space="preserve"> 2022.</w:t>
      </w:r>
    </w:p>
    <w:p w14:paraId="4467FDE4" w14:textId="4855AF15" w:rsidR="00276733" w:rsidRDefault="00BC49AB">
      <w:r>
        <w:t xml:space="preserve">Arne Jensen, NR, </w:t>
      </w:r>
      <w:r w:rsidR="00B850A1">
        <w:t>har</w:t>
      </w:r>
      <w:r>
        <w:t xml:space="preserve"> 770 redaktører i alle typer medier</w:t>
      </w:r>
      <w:r w:rsidR="00B850A1">
        <w:t xml:space="preserve"> som medlemmer. Ytringsfrihet, pressefrihet og redaksjonell uavhengighet er våre hovedarbeidsområder.</w:t>
      </w:r>
    </w:p>
    <w:p w14:paraId="37327B9C" w14:textId="5EF88477" w:rsidR="00BC49AB" w:rsidRDefault="00BC49AB">
      <w:r>
        <w:t>Norsk Mediepolitikk er en suksess</w:t>
      </w:r>
      <w:r w:rsidR="00E27188">
        <w:t>historie. Vi troner på toppen av pressefrihetsbarometrene</w:t>
      </w:r>
      <w:r w:rsidR="00B850A1">
        <w:t>, og vi har et</w:t>
      </w:r>
      <w:r w:rsidR="00E27188">
        <w:t xml:space="preserve"> mediemangfold og en gjennomgående journalistisk kvalitet som mange land misunner oss.</w:t>
      </w:r>
    </w:p>
    <w:p w14:paraId="2F422995" w14:textId="64CCF157" w:rsidR="008B073A" w:rsidRDefault="00E27188">
      <w:r>
        <w:t>Det skyldes</w:t>
      </w:r>
      <w:r w:rsidR="000A1790">
        <w:t xml:space="preserve"> i</w:t>
      </w:r>
      <w:r w:rsidR="00B850A1">
        <w:t>kke</w:t>
      </w:r>
      <w:r w:rsidR="000A1790">
        <w:t xml:space="preserve"> bare at vi holder oss med et vidt ytringsrom, men også at</w:t>
      </w:r>
      <w:r>
        <w:t xml:space="preserve"> vi i </w:t>
      </w:r>
      <w:r w:rsidR="00C837D8">
        <w:t>50 år har ført en mediepolitikk hvor b</w:t>
      </w:r>
      <w:r w:rsidR="00B850A1">
        <w:t>lant annet</w:t>
      </w:r>
      <w:r w:rsidR="00C837D8">
        <w:t xml:space="preserve"> momsfritak og såkalt produksjonsstøtte har bidratt til </w:t>
      </w:r>
      <w:r w:rsidR="002F1A8A">
        <w:t>b</w:t>
      </w:r>
      <w:r w:rsidR="000A1790">
        <w:t>å</w:t>
      </w:r>
      <w:r w:rsidR="002F1A8A">
        <w:t>de</w:t>
      </w:r>
      <w:r w:rsidR="000A1790">
        <w:t xml:space="preserve"> </w:t>
      </w:r>
      <w:r w:rsidR="007E6917">
        <w:t>medie</w:t>
      </w:r>
      <w:r w:rsidR="00606A57">
        <w:t>mangfold</w:t>
      </w:r>
      <w:r w:rsidR="00D719C8">
        <w:t xml:space="preserve"> og meningsmangfold.</w:t>
      </w:r>
    </w:p>
    <w:p w14:paraId="3A294267" w14:textId="35ACED4B" w:rsidR="008B073A" w:rsidRDefault="008B073A">
      <w:r>
        <w:t xml:space="preserve">Ingen redaktører </w:t>
      </w:r>
      <w:r w:rsidR="002F1A8A">
        <w:t>lengter etter å</w:t>
      </w:r>
      <w:r>
        <w:t xml:space="preserve"> lene seg delvis på offentlige midler</w:t>
      </w:r>
      <w:r w:rsidR="00134C65">
        <w:t xml:space="preserve"> og avgiftsfritak</w:t>
      </w:r>
      <w:r>
        <w:t>.</w:t>
      </w:r>
    </w:p>
    <w:p w14:paraId="4D057D41" w14:textId="77C0B837" w:rsidR="008B073A" w:rsidRDefault="008B073A" w:rsidP="008B073A">
      <w:r>
        <w:t>Men n</w:t>
      </w:r>
      <w:r w:rsidR="00020456">
        <w:t xml:space="preserve">år vi har like mange avistitler i dag som for femti år siden, så skyldes </w:t>
      </w:r>
      <w:r w:rsidR="00461520">
        <w:t>det blant annet en tverrpolitisk forståelse av</w:t>
      </w:r>
      <w:r>
        <w:t xml:space="preserve"> at dersom vi skal opprettholde mediemangfoldet </w:t>
      </w:r>
      <w:r w:rsidR="00D719C8">
        <w:t>og et</w:t>
      </w:r>
      <w:r>
        <w:t xml:space="preserve"> kvalitetssikre</w:t>
      </w:r>
      <w:r w:rsidR="00D719C8">
        <w:t>t</w:t>
      </w:r>
      <w:r>
        <w:t xml:space="preserve"> offentlig ordskifte, så må vi – i et lite, fragmentert språksamfunn</w:t>
      </w:r>
      <w:r w:rsidR="00790BFB">
        <w:t xml:space="preserve"> – b</w:t>
      </w:r>
      <w:r>
        <w:t xml:space="preserve">ruke litt av fellesskapets midler for å sikre den demokratiske infrastrukturen som de redaktørstyrte mediene er. </w:t>
      </w:r>
      <w:r w:rsidR="00134C65">
        <w:t xml:space="preserve">Ikke minst </w:t>
      </w:r>
      <w:r w:rsidR="000D4D59">
        <w:t>har</w:t>
      </w:r>
      <w:r w:rsidR="00134C65">
        <w:t xml:space="preserve"> fritaket for moms på digital publisering av journalis</w:t>
      </w:r>
      <w:r w:rsidR="000D4D59">
        <w:t>tikk vært et viktig grep</w:t>
      </w:r>
      <w:r w:rsidR="00DC03BD">
        <w:t xml:space="preserve"> for digital omstilling</w:t>
      </w:r>
      <w:r w:rsidR="000D4D59">
        <w:t>.</w:t>
      </w:r>
    </w:p>
    <w:p w14:paraId="73DDF28A" w14:textId="2FA96834" w:rsidR="00570202" w:rsidRDefault="00570202">
      <w:r>
        <w:t xml:space="preserve">For ti år siden arrangerte </w:t>
      </w:r>
      <w:r w:rsidR="00790BFB">
        <w:t>NR</w:t>
      </w:r>
      <w:r>
        <w:t xml:space="preserve"> møter med temaer av typen «Bloggerne kommer!» og</w:t>
      </w:r>
      <w:r w:rsidR="00790BFB">
        <w:t xml:space="preserve"> vi stilte spørsmålet</w:t>
      </w:r>
      <w:r>
        <w:t xml:space="preserve"> «Trenger vi egentlig redaktørene?»</w:t>
      </w:r>
    </w:p>
    <w:p w14:paraId="6A15AAA6" w14:textId="5BF8F1F2" w:rsidR="00BB7B24" w:rsidRDefault="0081499E" w:rsidP="00BB7B24">
      <w:r>
        <w:t xml:space="preserve">For ti år siden var det knapt noen som brukte begrepet «redaktørstyrte medier». I dag avvikles det </w:t>
      </w:r>
      <w:r w:rsidR="008614EA">
        <w:t>ikke</w:t>
      </w:r>
      <w:r>
        <w:t xml:space="preserve"> en eneste mediefaglig eller mediepolitisk debatt uten at </w:t>
      </w:r>
      <w:r w:rsidR="006C1EF7">
        <w:t xml:space="preserve">de redaktørstyrte mediene </w:t>
      </w:r>
      <w:r w:rsidR="008614EA">
        <w:t>nevnes</w:t>
      </w:r>
      <w:r w:rsidR="006C1EF7">
        <w:t xml:space="preserve"> som garantist</w:t>
      </w:r>
      <w:r w:rsidR="008614EA">
        <w:t>er</w:t>
      </w:r>
      <w:r w:rsidR="006C1EF7">
        <w:t xml:space="preserve"> for </w:t>
      </w:r>
      <w:r w:rsidR="00030D26">
        <w:t xml:space="preserve">kvalitetssikret journalistikk og som kringvern mot desinformasjon. </w:t>
      </w:r>
      <w:r w:rsidR="00BB7B24">
        <w:t>Publikum vil ha innholdet i redaktørstyrte norske medier. De vil betale for det, og de har tillit til det. Norske medier scorer høyt og stabilt på tillitsmålingene.</w:t>
      </w:r>
    </w:p>
    <w:p w14:paraId="601D234A" w14:textId="7B2F8B8F" w:rsidR="00927C74" w:rsidRDefault="00927C74">
      <w:r>
        <w:t xml:space="preserve">For </w:t>
      </w:r>
      <w:r w:rsidR="000D4D59">
        <w:t>noen</w:t>
      </w:r>
      <w:r>
        <w:t xml:space="preserve"> år siden diskuterte jeg finansiering av norske redaktørstyrte medier med folk som hadde betydelig mer kompetanse på digital publisering</w:t>
      </w:r>
      <w:r w:rsidR="0050379B">
        <w:t xml:space="preserve"> og</w:t>
      </w:r>
      <w:r>
        <w:t xml:space="preserve"> økonomi enn</w:t>
      </w:r>
      <w:r w:rsidR="00BB7B24">
        <w:t xml:space="preserve"> meg</w:t>
      </w:r>
      <w:r>
        <w:t xml:space="preserve">. De advarte mot å </w:t>
      </w:r>
      <w:r w:rsidR="0050379B">
        <w:t xml:space="preserve">forsøke å </w:t>
      </w:r>
      <w:r>
        <w:t xml:space="preserve">ta betalt for innholdet. Skap trafikk og selg annonser var budskapet. I dag har brukerinntektene passert annonseinntektene. Det skyldes </w:t>
      </w:r>
      <w:r w:rsidR="0050379B">
        <w:t>ikke bare a</w:t>
      </w:r>
      <w:r>
        <w:t xml:space="preserve">t publikum villige til å betale for kvalitetssikret journalistikk. </w:t>
      </w:r>
      <w:r w:rsidR="0050379B">
        <w:t>D</w:t>
      </w:r>
      <w:r>
        <w:t xml:space="preserve">et skyldes også at </w:t>
      </w:r>
      <w:r w:rsidR="0050379B">
        <w:t xml:space="preserve">milliarder av </w:t>
      </w:r>
      <w:r>
        <w:t>annonse</w:t>
      </w:r>
      <w:r w:rsidR="0050379B">
        <w:t>kroner</w:t>
      </w:r>
      <w:r>
        <w:t xml:space="preserve"> har forsvunnet til internasjonale aktører som verken kvitterer med journalistikk eller skattepenger</w:t>
      </w:r>
      <w:r w:rsidR="0050379B">
        <w:t>.</w:t>
      </w:r>
      <w:r>
        <w:t xml:space="preserve"> </w:t>
      </w:r>
    </w:p>
    <w:p w14:paraId="5F18B19E" w14:textId="467A8552" w:rsidR="00BB7B24" w:rsidRDefault="000A6D9C">
      <w:r>
        <w:t>V</w:t>
      </w:r>
      <w:r w:rsidR="00765FF1">
        <w:t>i er glade for at den påtroppende regjeringen</w:t>
      </w:r>
      <w:r w:rsidR="000D4D59">
        <w:t xml:space="preserve"> har signalisert at man </w:t>
      </w:r>
      <w:r>
        <w:t>vil styrke og ikke svekke</w:t>
      </w:r>
      <w:r w:rsidR="000D4D59">
        <w:t xml:space="preserve"> den direkte mediestøtten. </w:t>
      </w:r>
      <w:r w:rsidR="00765FF1">
        <w:t xml:space="preserve"> </w:t>
      </w:r>
      <w:r w:rsidR="002159FC">
        <w:t xml:space="preserve">Samtidig er det viktig å </w:t>
      </w:r>
      <w:r w:rsidR="00E3164A">
        <w:t xml:space="preserve">styrke også det øvrige rammeverket for de redaktørstyrte mediene. I løpet av de siste par årene har vi for eksempel fått en helt ny </w:t>
      </w:r>
      <w:proofErr w:type="spellStart"/>
      <w:r w:rsidR="00E3164A">
        <w:t>medieansvarslov</w:t>
      </w:r>
      <w:proofErr w:type="spellEnd"/>
      <w:r w:rsidR="00E3164A">
        <w:t>, som</w:t>
      </w:r>
      <w:r w:rsidR="007A0742">
        <w:t xml:space="preserve"> klargjør både redaktørenes uavhengighet og deres særlige ansvar. M</w:t>
      </w:r>
      <w:r w:rsidR="006B0B4E">
        <w:t>BL</w:t>
      </w:r>
      <w:r w:rsidR="007A0742">
        <w:t xml:space="preserve"> og NR har fornyet den såkalte Redaktørplakaten, som medieansvarsloven til en viss grad bygger på, og som er en frivillig avtale, et omforent dokument, hvor eierne gir fra seg en del av styringsretten</w:t>
      </w:r>
      <w:r w:rsidR="008C3917">
        <w:t>.</w:t>
      </w:r>
    </w:p>
    <w:p w14:paraId="72FC8F1E" w14:textId="5D1F84EA" w:rsidR="00570202" w:rsidRDefault="008C3917">
      <w:r>
        <w:t xml:space="preserve">Kulturkomiteen bør også være oppmerksomme på alle mulighetene som finnes for å støtte journalistikken med ikke-økonomiske virkemidler. Særlig gjelder det tilgangen til informasjon. Det er et paradoks at Storting og regjering deler ut penger for å styrke journalistisk kvalitet og mangfold, </w:t>
      </w:r>
      <w:r w:rsidR="00F05BBF">
        <w:t>uten at man samtidig gjør det så enkelt som mulig å få tilgang til den informasjonen som gjør det mulig å drive nettopp denne journalistikken.</w:t>
      </w:r>
    </w:p>
    <w:sectPr w:rsidR="00570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64"/>
    <w:rsid w:val="00002BFC"/>
    <w:rsid w:val="00020456"/>
    <w:rsid w:val="00030D26"/>
    <w:rsid w:val="000A1790"/>
    <w:rsid w:val="000A6D9C"/>
    <w:rsid w:val="000C1471"/>
    <w:rsid w:val="000D4D59"/>
    <w:rsid w:val="00134C65"/>
    <w:rsid w:val="002159FC"/>
    <w:rsid w:val="00276733"/>
    <w:rsid w:val="002F1A8A"/>
    <w:rsid w:val="003014EB"/>
    <w:rsid w:val="00333BFB"/>
    <w:rsid w:val="003B5F9B"/>
    <w:rsid w:val="003C1CD6"/>
    <w:rsid w:val="0045400A"/>
    <w:rsid w:val="00461520"/>
    <w:rsid w:val="004B0616"/>
    <w:rsid w:val="004E7084"/>
    <w:rsid w:val="0050379B"/>
    <w:rsid w:val="00506CFC"/>
    <w:rsid w:val="00570202"/>
    <w:rsid w:val="00592530"/>
    <w:rsid w:val="005E4C52"/>
    <w:rsid w:val="00606A57"/>
    <w:rsid w:val="00626736"/>
    <w:rsid w:val="006B0B4E"/>
    <w:rsid w:val="006C1EF7"/>
    <w:rsid w:val="0076006F"/>
    <w:rsid w:val="00765FF1"/>
    <w:rsid w:val="00767AF5"/>
    <w:rsid w:val="00790BFB"/>
    <w:rsid w:val="007A0742"/>
    <w:rsid w:val="007C3AC7"/>
    <w:rsid w:val="007E6917"/>
    <w:rsid w:val="0081499E"/>
    <w:rsid w:val="008614EA"/>
    <w:rsid w:val="008B073A"/>
    <w:rsid w:val="008C3917"/>
    <w:rsid w:val="008F05B1"/>
    <w:rsid w:val="00927C74"/>
    <w:rsid w:val="00B44138"/>
    <w:rsid w:val="00B850A1"/>
    <w:rsid w:val="00BB7B24"/>
    <w:rsid w:val="00BC49AB"/>
    <w:rsid w:val="00C5081B"/>
    <w:rsid w:val="00C837D8"/>
    <w:rsid w:val="00CB3DE5"/>
    <w:rsid w:val="00D06190"/>
    <w:rsid w:val="00D36B07"/>
    <w:rsid w:val="00D719C8"/>
    <w:rsid w:val="00D820A1"/>
    <w:rsid w:val="00DC03BD"/>
    <w:rsid w:val="00E27188"/>
    <w:rsid w:val="00E3164A"/>
    <w:rsid w:val="00E31E7E"/>
    <w:rsid w:val="00E70464"/>
    <w:rsid w:val="00E96654"/>
    <w:rsid w:val="00EC6F5A"/>
    <w:rsid w:val="00F05BBF"/>
    <w:rsid w:val="00F248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D10E"/>
  <w15:chartTrackingRefBased/>
  <w15:docId w15:val="{CC1BB55D-0E0B-46B9-A427-6986B521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D63B.0D92D4A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2" ma:contentTypeDescription="Create a new document." ma:contentTypeScope="" ma:versionID="80747969ecc933058dded23837f28425">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db84493094b75234ca25f6a6c1414f97"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E5D73-9DFB-49F5-88CD-134B1652A335}">
  <ds:schemaRefs>
    <ds:schemaRef ds:uri="http://schemas.microsoft.com/sharepoint/v3/contenttype/forms"/>
  </ds:schemaRefs>
</ds:datastoreItem>
</file>

<file path=customXml/itemProps2.xml><?xml version="1.0" encoding="utf-8"?>
<ds:datastoreItem xmlns:ds="http://schemas.openxmlformats.org/officeDocument/2006/customXml" ds:itemID="{98D6293F-F2A7-4A06-B91C-7C14B8413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0A4142-A301-4113-8DFE-BB3FDFF98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535</Words>
  <Characters>2836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54</cp:revision>
  <cp:lastPrinted>2021-11-08T09:40:00Z</cp:lastPrinted>
  <dcterms:created xsi:type="dcterms:W3CDTF">2021-11-05T13:53:00Z</dcterms:created>
  <dcterms:modified xsi:type="dcterms:W3CDTF">2021-11-11T12:53:00Z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ies>
</file>