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21AD" w14:textId="77777777" w:rsidR="00580EF9" w:rsidRPr="008C5036" w:rsidRDefault="00580EF9" w:rsidP="00580EF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Norsk Redaktørforening</w:t>
      </w:r>
    </w:p>
    <w:p w14:paraId="24F9D43F" w14:textId="77777777" w:rsidR="00580EF9" w:rsidRPr="008C5036" w:rsidRDefault="00580EF9" w:rsidP="00580EF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Styremøte 202</w:t>
      </w:r>
      <w:r>
        <w:rPr>
          <w:rFonts w:ascii="Arial" w:hAnsi="Arial" w:cs="Arial"/>
        </w:rPr>
        <w:t>1</w:t>
      </w:r>
      <w:r w:rsidRPr="008C5036">
        <w:rPr>
          <w:rFonts w:ascii="Arial" w:hAnsi="Arial" w:cs="Arial"/>
        </w:rPr>
        <w:t>-</w:t>
      </w:r>
      <w:r>
        <w:rPr>
          <w:rFonts w:ascii="Arial" w:hAnsi="Arial" w:cs="Arial"/>
        </w:rPr>
        <w:t>11-02</w:t>
      </w:r>
      <w:r w:rsidRPr="008C5036">
        <w:rPr>
          <w:rFonts w:ascii="Arial" w:hAnsi="Arial" w:cs="Arial"/>
        </w:rPr>
        <w:t xml:space="preserve"> </w:t>
      </w:r>
    </w:p>
    <w:p w14:paraId="1F504C08" w14:textId="77777777" w:rsidR="00580EF9" w:rsidRPr="008C5036" w:rsidRDefault="00580EF9" w:rsidP="00580EF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AJ</w:t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</w:p>
    <w:p w14:paraId="66818BE5" w14:textId="77777777" w:rsidR="00580EF9" w:rsidRPr="008C5036" w:rsidRDefault="00580EF9" w:rsidP="00580EF9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2E0CADA" w14:textId="77777777" w:rsidR="00580EF9" w:rsidRPr="008C5036" w:rsidRDefault="00580EF9" w:rsidP="00580EF9">
      <w:pPr>
        <w:spacing w:after="0"/>
        <w:rPr>
          <w:rFonts w:ascii="Arial" w:hAnsi="Arial" w:cs="Arial"/>
          <w:b/>
        </w:rPr>
      </w:pPr>
      <w:r w:rsidRPr="008C5036">
        <w:rPr>
          <w:rFonts w:ascii="Arial" w:hAnsi="Arial" w:cs="Arial"/>
          <w:b/>
        </w:rPr>
        <w:t>Sak 202</w:t>
      </w:r>
      <w:r>
        <w:rPr>
          <w:rFonts w:ascii="Arial" w:hAnsi="Arial" w:cs="Arial"/>
          <w:b/>
        </w:rPr>
        <w:t>1</w:t>
      </w:r>
      <w:r w:rsidRPr="008C503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48</w:t>
      </w:r>
      <w:r w:rsidRPr="008C5036">
        <w:rPr>
          <w:rFonts w:ascii="Arial" w:hAnsi="Arial" w:cs="Arial"/>
          <w:b/>
        </w:rPr>
        <w:t>: Høringsuttalelser</w:t>
      </w:r>
    </w:p>
    <w:p w14:paraId="54D2CDEF" w14:textId="77777777" w:rsidR="00580EF9" w:rsidRPr="008C5036" w:rsidRDefault="00580EF9" w:rsidP="00580EF9">
      <w:pPr>
        <w:spacing w:after="0"/>
        <w:rPr>
          <w:rFonts w:ascii="Arial" w:hAnsi="Arial" w:cs="Arial"/>
          <w:b/>
        </w:rPr>
      </w:pPr>
    </w:p>
    <w:p w14:paraId="36332144" w14:textId="77777777" w:rsidR="00580EF9" w:rsidRDefault="00580EF9" w:rsidP="00580E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Sekretariatet har </w:t>
      </w:r>
      <w:proofErr w:type="gramStart"/>
      <w:r>
        <w:rPr>
          <w:rFonts w:ascii="Arial" w:hAnsi="Arial" w:cs="Arial"/>
        </w:rPr>
        <w:t>avgitt</w:t>
      </w:r>
      <w:proofErr w:type="gramEnd"/>
      <w:r>
        <w:rPr>
          <w:rFonts w:ascii="Arial" w:hAnsi="Arial" w:cs="Arial"/>
        </w:rPr>
        <w:t xml:space="preserve"> to høringsuttalelser etter styrets siste møte:</w:t>
      </w:r>
    </w:p>
    <w:p w14:paraId="62900691" w14:textId="77777777" w:rsidR="00580EF9" w:rsidRDefault="00580EF9" w:rsidP="00580EF9">
      <w:pPr>
        <w:autoSpaceDE w:val="0"/>
        <w:autoSpaceDN w:val="0"/>
        <w:spacing w:after="0"/>
        <w:rPr>
          <w:rFonts w:ascii="Arial" w:hAnsi="Arial" w:cs="Arial"/>
        </w:rPr>
      </w:pPr>
    </w:p>
    <w:p w14:paraId="4A58D2D9" w14:textId="77777777" w:rsidR="00580EF9" w:rsidRDefault="00580EF9" w:rsidP="00580EF9">
      <w:pPr>
        <w:pStyle w:val="Listeavsnitt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Felles </w:t>
      </w:r>
      <w:hyperlink r:id="rId5" w:history="1">
        <w:r w:rsidRPr="006822B1">
          <w:rPr>
            <w:rStyle w:val="Hyperkobling"/>
            <w:rFonts w:ascii="Arial" w:eastAsia="Times New Roman" w:hAnsi="Arial" w:cs="Arial"/>
          </w:rPr>
          <w:t>høringsuttalelse</w:t>
        </w:r>
      </w:hyperlink>
      <w:r>
        <w:rPr>
          <w:rFonts w:ascii="Arial" w:eastAsia="Times New Roman" w:hAnsi="Arial" w:cs="Arial"/>
        </w:rPr>
        <w:t xml:space="preserve"> med NP og NJ om </w:t>
      </w:r>
      <w:hyperlink r:id="rId6" w:history="1">
        <w:r w:rsidRPr="00302408">
          <w:rPr>
            <w:rStyle w:val="Hyperkobling"/>
            <w:rFonts w:ascii="Arial" w:eastAsia="Times New Roman" w:hAnsi="Arial" w:cs="Arial"/>
          </w:rPr>
          <w:t>Barneliv foran, bak og i skjermen</w:t>
        </w:r>
      </w:hyperlink>
      <w:r>
        <w:rPr>
          <w:rFonts w:ascii="Arial" w:eastAsia="Times New Roman" w:hAnsi="Arial" w:cs="Arial"/>
        </w:rPr>
        <w:t>.</w:t>
      </w:r>
    </w:p>
    <w:p w14:paraId="4C9DB76E" w14:textId="77777777" w:rsidR="00580EF9" w:rsidRPr="008E6B5B" w:rsidRDefault="00580EF9" w:rsidP="00580EF9">
      <w:pPr>
        <w:pStyle w:val="Listeavsnitt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hyperlink r:id="rId7" w:history="1">
        <w:r w:rsidRPr="00257B70">
          <w:rPr>
            <w:rStyle w:val="Hyperkobling"/>
            <w:rFonts w:ascii="Arial" w:eastAsia="Times New Roman" w:hAnsi="Arial" w:cs="Arial"/>
          </w:rPr>
          <w:t>Høringsuttalelse</w:t>
        </w:r>
      </w:hyperlink>
      <w:r>
        <w:rPr>
          <w:rFonts w:ascii="Arial" w:eastAsia="Times New Roman" w:hAnsi="Arial" w:cs="Arial"/>
        </w:rPr>
        <w:t xml:space="preserve"> til gjennomføringen av EUs tilgjengelighetsdirektiv.</w:t>
      </w:r>
    </w:p>
    <w:p w14:paraId="5992E6AE" w14:textId="77777777" w:rsidR="00580EF9" w:rsidRDefault="00580EF9" w:rsidP="00580EF9">
      <w:pPr>
        <w:spacing w:after="0"/>
        <w:rPr>
          <w:rFonts w:ascii="Arial" w:eastAsia="Times New Roman" w:hAnsi="Arial" w:cs="Arial"/>
        </w:rPr>
      </w:pPr>
    </w:p>
    <w:p w14:paraId="73A87461" w14:textId="77777777" w:rsidR="00580EF9" w:rsidRDefault="00580EF9" w:rsidP="00580EF9">
      <w:pPr>
        <w:spacing w:after="0"/>
        <w:rPr>
          <w:rFonts w:ascii="Arial" w:eastAsia="Times New Roman" w:hAnsi="Arial" w:cs="Arial"/>
        </w:rPr>
      </w:pPr>
    </w:p>
    <w:p w14:paraId="20859EE8" w14:textId="77777777" w:rsidR="00580EF9" w:rsidRDefault="00580EF9" w:rsidP="00580EF9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Sekretariatet har for øyeblikket tre høringsuttalelser til behandling:</w:t>
      </w:r>
    </w:p>
    <w:p w14:paraId="412DF2E3" w14:textId="77777777" w:rsidR="00580EF9" w:rsidRDefault="00580EF9" w:rsidP="00580EF9">
      <w:pPr>
        <w:spacing w:after="0"/>
        <w:rPr>
          <w:rFonts w:ascii="Arial" w:eastAsia="Times New Roman" w:hAnsi="Arial" w:cs="Arial"/>
        </w:rPr>
      </w:pPr>
    </w:p>
    <w:p w14:paraId="1ACBC8AE" w14:textId="77777777" w:rsidR="00580EF9" w:rsidRPr="00FC3FE7" w:rsidRDefault="00580EF9" w:rsidP="00580EF9">
      <w:pPr>
        <w:pStyle w:val="Listeavsnitt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222222"/>
        </w:rPr>
      </w:pPr>
      <w:r w:rsidRPr="00FC3FE7">
        <w:rPr>
          <w:rFonts w:ascii="Arial" w:hAnsi="Arial" w:cs="Arial"/>
          <w:color w:val="222222"/>
        </w:rPr>
        <w:t xml:space="preserve">Forslag til </w:t>
      </w:r>
      <w:hyperlink r:id="rId8" w:history="1">
        <w:r w:rsidRPr="00FC3FE7">
          <w:rPr>
            <w:rStyle w:val="Hyperkobling"/>
            <w:rFonts w:ascii="Arial" w:hAnsi="Arial" w:cs="Arial"/>
          </w:rPr>
          <w:t>nye regler for å motvirke «skjult personforfølgelse»</w:t>
        </w:r>
      </w:hyperlink>
      <w:r w:rsidRPr="00FC3FE7">
        <w:rPr>
          <w:rFonts w:ascii="Arial" w:hAnsi="Arial" w:cs="Arial"/>
          <w:color w:val="222222"/>
        </w:rPr>
        <w:t>. Frist 2021-12-13.</w:t>
      </w:r>
    </w:p>
    <w:p w14:paraId="16DE895D" w14:textId="77777777" w:rsidR="00580EF9" w:rsidRPr="00FC3FE7" w:rsidRDefault="00580EF9" w:rsidP="00580EF9">
      <w:pPr>
        <w:pStyle w:val="Listeavsnitt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222222"/>
        </w:rPr>
      </w:pPr>
      <w:r w:rsidRPr="00FC3FE7">
        <w:rPr>
          <w:rFonts w:ascii="Arial" w:hAnsi="Arial" w:cs="Arial"/>
          <w:color w:val="222222"/>
        </w:rPr>
        <w:t xml:space="preserve">Regulering av </w:t>
      </w:r>
      <w:hyperlink r:id="rId9" w:history="1">
        <w:r w:rsidRPr="00FC3FE7">
          <w:rPr>
            <w:rStyle w:val="Hyperkobling"/>
            <w:rFonts w:ascii="Arial" w:hAnsi="Arial" w:cs="Arial"/>
          </w:rPr>
          <w:t>PSTs behandling av åpent tilgjengelig informasjon</w:t>
        </w:r>
      </w:hyperlink>
      <w:r w:rsidRPr="00FC3FE7">
        <w:rPr>
          <w:rFonts w:ascii="Arial" w:hAnsi="Arial" w:cs="Arial"/>
          <w:color w:val="222222"/>
        </w:rPr>
        <w:t>. Frist 2022-01-07.</w:t>
      </w:r>
    </w:p>
    <w:p w14:paraId="72487991" w14:textId="77777777" w:rsidR="00580EF9" w:rsidRPr="00F00B81" w:rsidRDefault="00580EF9" w:rsidP="00580EF9">
      <w:pPr>
        <w:pStyle w:val="Listeavsnitt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Forslag til </w:t>
      </w:r>
      <w:hyperlink r:id="rId10" w:history="1">
        <w:r w:rsidRPr="00D41565">
          <w:rPr>
            <w:rStyle w:val="Hyperkobling"/>
            <w:rFonts w:ascii="Arial" w:hAnsi="Arial" w:cs="Arial"/>
          </w:rPr>
          <w:t>ny arkivlov</w:t>
        </w:r>
      </w:hyperlink>
      <w:r>
        <w:rPr>
          <w:rFonts w:ascii="Arial" w:hAnsi="Arial" w:cs="Arial"/>
          <w:color w:val="222222"/>
        </w:rPr>
        <w:t>. Frist 2022-01-14.</w:t>
      </w:r>
    </w:p>
    <w:p w14:paraId="616CA623" w14:textId="77777777" w:rsidR="00580EF9" w:rsidRDefault="00580EF9" w:rsidP="00580EF9">
      <w:pPr>
        <w:spacing w:after="0"/>
        <w:rPr>
          <w:rFonts w:ascii="Arial" w:hAnsi="Arial" w:cs="Arial"/>
        </w:rPr>
      </w:pPr>
    </w:p>
    <w:p w14:paraId="202E6D4D" w14:textId="77777777" w:rsidR="00580EF9" w:rsidRDefault="00580EF9" w:rsidP="00580E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Sekretariatet kan orientere nærmere i møtet.</w:t>
      </w:r>
    </w:p>
    <w:p w14:paraId="3023DB9F" w14:textId="77777777" w:rsidR="00580EF9" w:rsidRPr="008C5036" w:rsidRDefault="00580EF9" w:rsidP="00580EF9">
      <w:pPr>
        <w:spacing w:after="0"/>
        <w:rPr>
          <w:rFonts w:ascii="Arial" w:hAnsi="Arial" w:cs="Arial"/>
        </w:rPr>
      </w:pPr>
    </w:p>
    <w:p w14:paraId="6AAD2286" w14:textId="77777777" w:rsidR="00580EF9" w:rsidRDefault="00580EF9" w:rsidP="00580EF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  <w:u w:val="single"/>
        </w:rPr>
        <w:t>Forslag til vedtak:</w:t>
      </w:r>
      <w:r>
        <w:rPr>
          <w:rFonts w:ascii="Arial" w:hAnsi="Arial" w:cs="Arial"/>
        </w:rPr>
        <w:t xml:space="preserve"> Styret tar avgitte høringsuttalelser til orientering</w:t>
      </w:r>
      <w:r w:rsidRPr="008C50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Sekretariatet får fullmakt til å </w:t>
      </w:r>
      <w:proofErr w:type="gramStart"/>
      <w:r>
        <w:rPr>
          <w:rFonts w:ascii="Arial" w:hAnsi="Arial" w:cs="Arial"/>
        </w:rPr>
        <w:t>avgi</w:t>
      </w:r>
      <w:proofErr w:type="gramEnd"/>
      <w:r>
        <w:rPr>
          <w:rFonts w:ascii="Arial" w:hAnsi="Arial" w:cs="Arial"/>
        </w:rPr>
        <w:t xml:space="preserve"> høringsuttalelse i sak 1-3. </w:t>
      </w:r>
    </w:p>
    <w:p w14:paraId="1D2A7D00" w14:textId="77777777" w:rsidR="00016041" w:rsidRDefault="00016041"/>
    <w:sectPr w:rsidR="00016041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1A64"/>
    <w:multiLevelType w:val="hybridMultilevel"/>
    <w:tmpl w:val="9B70A728"/>
    <w:lvl w:ilvl="0" w:tplc="573614E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7B6D"/>
    <w:multiLevelType w:val="hybridMultilevel"/>
    <w:tmpl w:val="B156D7C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F9"/>
    <w:rsid w:val="00016041"/>
    <w:rsid w:val="005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3475"/>
  <w15:chartTrackingRefBased/>
  <w15:docId w15:val="{4CED48AB-57A0-405A-B940-3F89D1E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F9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0EF9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580EF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horing-endringer-i-straffeloven-og-skadeserstatningsloven-skjult-personforfolgelse-mv/id2871282/?expand=horingsnotat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nored.no/content/download/35854/334874/version/1/file/2021-10-07%20-%20H%C3%B8ringsuttalelse%20tilgjengelighetsdirektivet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dokumenter/horing-nou-20213-barneliv-foran-bak-og-i-skjermen/id286382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ored.no/content/download/35519/331888/version/1/file/2021-09-24%20-%20Barn%20i%20mediene%20-%20felles%20h%C3%B8ring%20NP%20NJ%20NR.pdf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regjeringen.no/no/dokumenter/hoyring--forslag-til-ny-arkivlov/id28726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okumenter/horing-endringer-i-politiloven-og-politiregisterloven-mv.-psts-etterretningsoppdrag-og-behandling-av-apent-tilgjengelig-informasjon.pdf/id2874615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3F419-187F-4AC3-B4BB-116CA00FF37F}"/>
</file>

<file path=customXml/itemProps2.xml><?xml version="1.0" encoding="utf-8"?>
<ds:datastoreItem xmlns:ds="http://schemas.openxmlformats.org/officeDocument/2006/customXml" ds:itemID="{CA43C6FE-10B2-4181-A26F-99E7C2DA9F19}"/>
</file>

<file path=customXml/itemProps3.xml><?xml version="1.0" encoding="utf-8"?>
<ds:datastoreItem xmlns:ds="http://schemas.openxmlformats.org/officeDocument/2006/customXml" ds:itemID="{F20B2E39-4401-435E-AC9A-6D71C4EC4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 Jensen</cp:lastModifiedBy>
  <cp:revision>1</cp:revision>
  <dcterms:created xsi:type="dcterms:W3CDTF">2021-10-26T09:12:00Z</dcterms:created>
  <dcterms:modified xsi:type="dcterms:W3CDTF">2021-10-26T09:13:00Z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