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0D5B1" w14:textId="385AC261" w:rsidR="00B928D8" w:rsidRPr="008C5036" w:rsidRDefault="00B928D8" w:rsidP="008C5036">
      <w:pPr>
        <w:spacing w:after="0"/>
        <w:rPr>
          <w:rFonts w:ascii="Arial" w:hAnsi="Arial" w:cs="Arial"/>
        </w:rPr>
      </w:pPr>
      <w:r w:rsidRPr="008C5036">
        <w:rPr>
          <w:rFonts w:ascii="Arial" w:hAnsi="Arial" w:cs="Arial"/>
        </w:rPr>
        <w:t>Norsk Redaktørforening</w:t>
      </w:r>
    </w:p>
    <w:p w14:paraId="2B82BDFF" w14:textId="60F177BC" w:rsidR="00B928D8" w:rsidRPr="008C5036" w:rsidRDefault="00B928D8" w:rsidP="008C5036">
      <w:pPr>
        <w:spacing w:after="0"/>
        <w:rPr>
          <w:rFonts w:ascii="Arial" w:hAnsi="Arial" w:cs="Arial"/>
        </w:rPr>
      </w:pPr>
      <w:r w:rsidRPr="008C5036">
        <w:rPr>
          <w:rFonts w:ascii="Arial" w:hAnsi="Arial" w:cs="Arial"/>
        </w:rPr>
        <w:t>Styremøte 20</w:t>
      </w:r>
      <w:r w:rsidR="00E175FC" w:rsidRPr="008C5036">
        <w:rPr>
          <w:rFonts w:ascii="Arial" w:hAnsi="Arial" w:cs="Arial"/>
        </w:rPr>
        <w:t>2</w:t>
      </w:r>
      <w:r w:rsidR="00563285">
        <w:rPr>
          <w:rFonts w:ascii="Arial" w:hAnsi="Arial" w:cs="Arial"/>
        </w:rPr>
        <w:t>1</w:t>
      </w:r>
      <w:r w:rsidRPr="008C5036">
        <w:rPr>
          <w:rFonts w:ascii="Arial" w:hAnsi="Arial" w:cs="Arial"/>
        </w:rPr>
        <w:t>-</w:t>
      </w:r>
      <w:r w:rsidR="00563285">
        <w:rPr>
          <w:rFonts w:ascii="Arial" w:hAnsi="Arial" w:cs="Arial"/>
        </w:rPr>
        <w:t>0</w:t>
      </w:r>
      <w:r w:rsidR="008E01DF">
        <w:rPr>
          <w:rFonts w:ascii="Arial" w:hAnsi="Arial" w:cs="Arial"/>
        </w:rPr>
        <w:t>4-27</w:t>
      </w:r>
      <w:r w:rsidR="0052524B" w:rsidRPr="008C5036">
        <w:rPr>
          <w:rFonts w:ascii="Arial" w:hAnsi="Arial" w:cs="Arial"/>
        </w:rPr>
        <w:t xml:space="preserve"> </w:t>
      </w:r>
      <w:r w:rsidR="00AB3B5B">
        <w:rPr>
          <w:rFonts w:ascii="Arial" w:hAnsi="Arial" w:cs="Arial"/>
        </w:rPr>
        <w:t>(Teams)</w:t>
      </w:r>
    </w:p>
    <w:p w14:paraId="51BF992E" w14:textId="77777777" w:rsidR="004511F4" w:rsidRPr="008C5036" w:rsidRDefault="0018602A" w:rsidP="008C5036">
      <w:pPr>
        <w:spacing w:after="0"/>
        <w:rPr>
          <w:rFonts w:ascii="Arial" w:hAnsi="Arial" w:cs="Arial"/>
        </w:rPr>
      </w:pPr>
      <w:r w:rsidRPr="008C5036">
        <w:rPr>
          <w:rFonts w:ascii="Arial" w:hAnsi="Arial" w:cs="Arial"/>
        </w:rPr>
        <w:t>AJ</w:t>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r w:rsidR="005240D4" w:rsidRPr="008C5036">
        <w:rPr>
          <w:rFonts w:ascii="Arial" w:hAnsi="Arial" w:cs="Arial"/>
        </w:rPr>
        <w:tab/>
      </w:r>
    </w:p>
    <w:p w14:paraId="3E6466BB" w14:textId="77777777" w:rsidR="007F7104" w:rsidRPr="008C5036" w:rsidRDefault="007F7104" w:rsidP="008C5036">
      <w:pPr>
        <w:spacing w:after="0"/>
        <w:rPr>
          <w:rFonts w:ascii="Arial" w:hAnsi="Arial" w:cs="Arial"/>
          <w:b/>
          <w:color w:val="FF0000"/>
          <w:u w:val="single"/>
        </w:rPr>
      </w:pPr>
    </w:p>
    <w:p w14:paraId="41E62397" w14:textId="7E858DC6" w:rsidR="00B928D8" w:rsidRPr="008C5036" w:rsidRDefault="00B928D8" w:rsidP="008C5036">
      <w:pPr>
        <w:spacing w:after="0"/>
        <w:rPr>
          <w:rFonts w:ascii="Arial" w:hAnsi="Arial" w:cs="Arial"/>
          <w:b/>
        </w:rPr>
      </w:pPr>
      <w:r w:rsidRPr="008C5036">
        <w:rPr>
          <w:rFonts w:ascii="Arial" w:hAnsi="Arial" w:cs="Arial"/>
          <w:b/>
        </w:rPr>
        <w:t>Sak 20</w:t>
      </w:r>
      <w:r w:rsidR="00E175FC" w:rsidRPr="008C5036">
        <w:rPr>
          <w:rFonts w:ascii="Arial" w:hAnsi="Arial" w:cs="Arial"/>
          <w:b/>
        </w:rPr>
        <w:t>2</w:t>
      </w:r>
      <w:r w:rsidR="008E01DF">
        <w:rPr>
          <w:rFonts w:ascii="Arial" w:hAnsi="Arial" w:cs="Arial"/>
          <w:b/>
        </w:rPr>
        <w:t>1</w:t>
      </w:r>
      <w:r w:rsidRPr="008C5036">
        <w:rPr>
          <w:rFonts w:ascii="Arial" w:hAnsi="Arial" w:cs="Arial"/>
          <w:b/>
        </w:rPr>
        <w:t>-</w:t>
      </w:r>
      <w:r w:rsidR="008E01DF">
        <w:rPr>
          <w:rFonts w:ascii="Arial" w:hAnsi="Arial" w:cs="Arial"/>
          <w:b/>
        </w:rPr>
        <w:t>22</w:t>
      </w:r>
      <w:r w:rsidR="00697DC5" w:rsidRPr="008C5036">
        <w:rPr>
          <w:rFonts w:ascii="Arial" w:hAnsi="Arial" w:cs="Arial"/>
          <w:b/>
        </w:rPr>
        <w:t>:</w:t>
      </w:r>
      <w:r w:rsidRPr="008C5036">
        <w:rPr>
          <w:rFonts w:ascii="Arial" w:hAnsi="Arial" w:cs="Arial"/>
          <w:b/>
        </w:rPr>
        <w:t xml:space="preserve"> Hørings</w:t>
      </w:r>
      <w:r w:rsidR="00C31528" w:rsidRPr="008C5036">
        <w:rPr>
          <w:rFonts w:ascii="Arial" w:hAnsi="Arial" w:cs="Arial"/>
          <w:b/>
        </w:rPr>
        <w:t>uttalelser</w:t>
      </w:r>
    </w:p>
    <w:p w14:paraId="7A5EEC03" w14:textId="77777777" w:rsidR="00397BE4" w:rsidRPr="008C5036" w:rsidRDefault="00397BE4" w:rsidP="008C5036">
      <w:pPr>
        <w:spacing w:after="0"/>
        <w:rPr>
          <w:rFonts w:ascii="Arial" w:hAnsi="Arial" w:cs="Arial"/>
          <w:b/>
        </w:rPr>
      </w:pPr>
    </w:p>
    <w:p w14:paraId="3135696A" w14:textId="6A851ACB" w:rsidR="00593073" w:rsidRDefault="00C60566" w:rsidP="008C5036">
      <w:pPr>
        <w:spacing w:after="0"/>
        <w:rPr>
          <w:rFonts w:ascii="Arial" w:hAnsi="Arial" w:cs="Arial"/>
        </w:rPr>
      </w:pPr>
      <w:r>
        <w:rPr>
          <w:rFonts w:ascii="Arial" w:hAnsi="Arial" w:cs="Arial"/>
        </w:rPr>
        <w:t xml:space="preserve">Sekretariatet har </w:t>
      </w:r>
      <w:r w:rsidR="00593073">
        <w:rPr>
          <w:rFonts w:ascii="Arial" w:hAnsi="Arial" w:cs="Arial"/>
        </w:rPr>
        <w:t>avgitt én ny</w:t>
      </w:r>
      <w:r>
        <w:rPr>
          <w:rFonts w:ascii="Arial" w:hAnsi="Arial" w:cs="Arial"/>
        </w:rPr>
        <w:t xml:space="preserve"> høringsuttalelse</w:t>
      </w:r>
      <w:r w:rsidR="00593073">
        <w:rPr>
          <w:rFonts w:ascii="Arial" w:hAnsi="Arial" w:cs="Arial"/>
        </w:rPr>
        <w:t xml:space="preserve"> etter sty</w:t>
      </w:r>
      <w:r>
        <w:rPr>
          <w:rFonts w:ascii="Arial" w:hAnsi="Arial" w:cs="Arial"/>
        </w:rPr>
        <w:t>rets siste møte</w:t>
      </w:r>
      <w:r w:rsidR="00593073">
        <w:rPr>
          <w:rFonts w:ascii="Arial" w:hAnsi="Arial" w:cs="Arial"/>
        </w:rPr>
        <w:t>:</w:t>
      </w:r>
    </w:p>
    <w:p w14:paraId="1D2C8FF1" w14:textId="22A5B0EC" w:rsidR="00593073" w:rsidRPr="00AB2BAC" w:rsidRDefault="001C531A" w:rsidP="00AB2BAC">
      <w:pPr>
        <w:pStyle w:val="Listeavsnitt"/>
        <w:numPr>
          <w:ilvl w:val="0"/>
          <w:numId w:val="17"/>
        </w:numPr>
        <w:spacing w:after="0"/>
        <w:rPr>
          <w:rFonts w:ascii="Arial" w:hAnsi="Arial" w:cs="Arial"/>
        </w:rPr>
      </w:pPr>
      <w:hyperlink r:id="rId11" w:history="1">
        <w:r w:rsidR="00AB2BAC" w:rsidRPr="00DB21FF">
          <w:rPr>
            <w:rStyle w:val="Hyperkobling"/>
            <w:rFonts w:ascii="Arial" w:hAnsi="Arial" w:cs="Arial"/>
          </w:rPr>
          <w:t>Felles uttalelse med NP til ny veileder om taushetsplikt</w:t>
        </w:r>
      </w:hyperlink>
    </w:p>
    <w:p w14:paraId="3032E4A8" w14:textId="77777777" w:rsidR="00C60566" w:rsidRDefault="00C60566" w:rsidP="008C5036">
      <w:pPr>
        <w:spacing w:after="0"/>
        <w:rPr>
          <w:rFonts w:ascii="Arial" w:hAnsi="Arial" w:cs="Arial"/>
        </w:rPr>
      </w:pPr>
    </w:p>
    <w:p w14:paraId="6998BCD5" w14:textId="0F61D483" w:rsidR="00A1245A" w:rsidRDefault="00EA613E" w:rsidP="008C5036">
      <w:pPr>
        <w:spacing w:after="0"/>
        <w:rPr>
          <w:rFonts w:ascii="Arial" w:hAnsi="Arial" w:cs="Arial"/>
        </w:rPr>
      </w:pPr>
      <w:r w:rsidRPr="008C5036">
        <w:rPr>
          <w:rFonts w:ascii="Arial" w:hAnsi="Arial" w:cs="Arial"/>
        </w:rPr>
        <w:t xml:space="preserve">Sekretariatet har for øyeblikket </w:t>
      </w:r>
      <w:r w:rsidR="00C60566">
        <w:rPr>
          <w:rFonts w:ascii="Arial" w:hAnsi="Arial" w:cs="Arial"/>
        </w:rPr>
        <w:t>tre</w:t>
      </w:r>
      <w:r w:rsidRPr="008C5036">
        <w:rPr>
          <w:rFonts w:ascii="Arial" w:hAnsi="Arial" w:cs="Arial"/>
        </w:rPr>
        <w:t xml:space="preserve"> høringssak</w:t>
      </w:r>
      <w:r w:rsidR="00C60566">
        <w:rPr>
          <w:rFonts w:ascii="Arial" w:hAnsi="Arial" w:cs="Arial"/>
        </w:rPr>
        <w:t>er</w:t>
      </w:r>
      <w:r w:rsidRPr="008C5036">
        <w:rPr>
          <w:rFonts w:ascii="Arial" w:hAnsi="Arial" w:cs="Arial"/>
        </w:rPr>
        <w:t xml:space="preserve"> til behandlin</w:t>
      </w:r>
      <w:r w:rsidR="00BC381B">
        <w:rPr>
          <w:rFonts w:ascii="Arial" w:hAnsi="Arial" w:cs="Arial"/>
        </w:rPr>
        <w:t>g</w:t>
      </w:r>
      <w:r w:rsidR="00A1245A">
        <w:rPr>
          <w:rFonts w:ascii="Arial" w:hAnsi="Arial" w:cs="Arial"/>
        </w:rPr>
        <w:t>:</w:t>
      </w:r>
    </w:p>
    <w:p w14:paraId="1516CECD" w14:textId="33DA4B98" w:rsidR="00A1245A" w:rsidRPr="007F2445" w:rsidRDefault="001C531A" w:rsidP="003A0DAC">
      <w:pPr>
        <w:pStyle w:val="Listeavsnitt"/>
        <w:numPr>
          <w:ilvl w:val="0"/>
          <w:numId w:val="14"/>
        </w:numPr>
        <w:spacing w:after="0"/>
        <w:rPr>
          <w:rStyle w:val="Hyperkobling"/>
          <w:rFonts w:ascii="Arial" w:hAnsi="Arial" w:cs="Arial"/>
          <w:color w:val="auto"/>
          <w:u w:val="none"/>
        </w:rPr>
      </w:pPr>
      <w:hyperlink r:id="rId12" w:history="1">
        <w:r w:rsidR="00A1245A" w:rsidRPr="003A0DAC">
          <w:rPr>
            <w:rStyle w:val="Hyperkobling"/>
            <w:rFonts w:ascii="Arial" w:hAnsi="Arial" w:cs="Arial"/>
          </w:rPr>
          <w:t>Forslag til ny barnelov</w:t>
        </w:r>
      </w:hyperlink>
      <w:r w:rsidR="00C60566" w:rsidRPr="003A0DAC">
        <w:rPr>
          <w:rStyle w:val="Hyperkobling"/>
          <w:rFonts w:ascii="Arial" w:hAnsi="Arial" w:cs="Arial"/>
          <w:u w:val="none"/>
        </w:rPr>
        <w:t xml:space="preserve"> </w:t>
      </w:r>
      <w:r w:rsidR="003A0DAC" w:rsidRPr="001C314C">
        <w:rPr>
          <w:rStyle w:val="Hyperkobling"/>
          <w:rFonts w:ascii="Arial" w:hAnsi="Arial" w:cs="Arial"/>
          <w:color w:val="auto"/>
          <w:u w:val="none"/>
        </w:rPr>
        <w:t>– høringsfrist 31. mai.</w:t>
      </w:r>
    </w:p>
    <w:p w14:paraId="53073D18" w14:textId="08B38723" w:rsidR="00662EE9" w:rsidRPr="00790A93" w:rsidRDefault="001C531A" w:rsidP="00790A93">
      <w:pPr>
        <w:pStyle w:val="Listeavsnitt"/>
        <w:numPr>
          <w:ilvl w:val="0"/>
          <w:numId w:val="14"/>
        </w:numPr>
        <w:spacing w:after="0"/>
        <w:rPr>
          <w:rFonts w:ascii="Arial" w:hAnsi="Arial" w:cs="Arial"/>
        </w:rPr>
      </w:pPr>
      <w:hyperlink r:id="rId13" w:history="1">
        <w:r w:rsidR="00790A93" w:rsidRPr="00A75172">
          <w:rPr>
            <w:rStyle w:val="Hyperkobling"/>
            <w:rFonts w:ascii="Arial" w:hAnsi="Arial" w:cs="Arial"/>
          </w:rPr>
          <w:t>Forskrift til åndsverkloven</w:t>
        </w:r>
      </w:hyperlink>
      <w:r w:rsidR="00790A93">
        <w:rPr>
          <w:rFonts w:ascii="Arial" w:hAnsi="Arial" w:cs="Arial"/>
        </w:rPr>
        <w:t xml:space="preserve"> – høringsfrist 25. mai</w:t>
      </w:r>
    </w:p>
    <w:p w14:paraId="3ABD88C1" w14:textId="39AC5A5C" w:rsidR="003A0DAC" w:rsidRDefault="003A0DAC" w:rsidP="00A1245A">
      <w:pPr>
        <w:autoSpaceDE w:val="0"/>
        <w:autoSpaceDN w:val="0"/>
        <w:spacing w:after="0"/>
        <w:rPr>
          <w:rFonts w:ascii="Arial" w:hAnsi="Arial" w:cs="Arial"/>
        </w:rPr>
      </w:pPr>
    </w:p>
    <w:p w14:paraId="452A27D0" w14:textId="3722553F" w:rsidR="00814244" w:rsidRDefault="00EC2C07" w:rsidP="00DB1B41">
      <w:pPr>
        <w:spacing w:after="0"/>
        <w:rPr>
          <w:rFonts w:ascii="Arial" w:eastAsia="Times New Roman" w:hAnsi="Arial" w:cs="Arial"/>
        </w:rPr>
      </w:pPr>
      <w:r>
        <w:rPr>
          <w:rFonts w:ascii="Arial" w:eastAsia="Times New Roman" w:hAnsi="Arial" w:cs="Arial"/>
        </w:rPr>
        <w:t xml:space="preserve">I tillegg kommer </w:t>
      </w:r>
      <w:r w:rsidR="00814244">
        <w:rPr>
          <w:rFonts w:ascii="Arial" w:eastAsia="Times New Roman" w:hAnsi="Arial" w:cs="Arial"/>
        </w:rPr>
        <w:t>to høringer i Stortinget (det vil bli flere før sommeren):</w:t>
      </w:r>
    </w:p>
    <w:p w14:paraId="0BE0F793" w14:textId="6DD59F7B" w:rsidR="00D04169" w:rsidRDefault="001C531A" w:rsidP="001B3C8A">
      <w:pPr>
        <w:pStyle w:val="Listeavsnitt"/>
        <w:numPr>
          <w:ilvl w:val="0"/>
          <w:numId w:val="14"/>
        </w:numPr>
        <w:spacing w:after="0"/>
        <w:rPr>
          <w:rFonts w:ascii="Arial" w:eastAsia="Times New Roman" w:hAnsi="Arial" w:cs="Arial"/>
        </w:rPr>
      </w:pPr>
      <w:hyperlink r:id="rId14" w:history="1">
        <w:r w:rsidR="00D04169" w:rsidRPr="00D04169">
          <w:rPr>
            <w:rStyle w:val="Hyperkobling"/>
            <w:rFonts w:ascii="Arial" w:eastAsia="Times New Roman" w:hAnsi="Arial" w:cs="Arial"/>
          </w:rPr>
          <w:t>Videokonferansehøring om ny barnevernlov</w:t>
        </w:r>
      </w:hyperlink>
    </w:p>
    <w:p w14:paraId="08CFD030" w14:textId="15C6EF8F" w:rsidR="00814244" w:rsidRPr="001B3C8A" w:rsidRDefault="001C531A" w:rsidP="001B3C8A">
      <w:pPr>
        <w:pStyle w:val="Listeavsnitt"/>
        <w:numPr>
          <w:ilvl w:val="0"/>
          <w:numId w:val="14"/>
        </w:numPr>
        <w:spacing w:after="0"/>
        <w:rPr>
          <w:rFonts w:ascii="Arial" w:eastAsia="Times New Roman" w:hAnsi="Arial" w:cs="Arial"/>
        </w:rPr>
      </w:pPr>
      <w:hyperlink r:id="rId15" w:history="1">
        <w:r w:rsidR="001B3C8A" w:rsidRPr="001B3C8A">
          <w:rPr>
            <w:rStyle w:val="Hyperkobling"/>
            <w:rFonts w:ascii="Arial" w:eastAsia="Times New Roman" w:hAnsi="Arial" w:cs="Arial"/>
          </w:rPr>
          <w:t xml:space="preserve">Skriftlig høring om endringer i personopplysningsloven og </w:t>
        </w:r>
        <w:proofErr w:type="spellStart"/>
        <w:r w:rsidR="001B3C8A" w:rsidRPr="001B3C8A">
          <w:rPr>
            <w:rStyle w:val="Hyperkobling"/>
            <w:rFonts w:ascii="Arial" w:eastAsia="Times New Roman" w:hAnsi="Arial" w:cs="Arial"/>
          </w:rPr>
          <w:t>offentleglova</w:t>
        </w:r>
        <w:proofErr w:type="spellEnd"/>
      </w:hyperlink>
      <w:r w:rsidR="001B3C8A">
        <w:rPr>
          <w:rFonts w:ascii="Arial" w:eastAsia="Times New Roman" w:hAnsi="Arial" w:cs="Arial"/>
        </w:rPr>
        <w:t>.</w:t>
      </w:r>
    </w:p>
    <w:p w14:paraId="2D72DC8A" w14:textId="37542526" w:rsidR="00EC2C07" w:rsidRDefault="00EC2C07" w:rsidP="00DB1B41">
      <w:pPr>
        <w:spacing w:after="0"/>
        <w:rPr>
          <w:rFonts w:ascii="Arial" w:eastAsia="Times New Roman" w:hAnsi="Arial" w:cs="Arial"/>
        </w:rPr>
      </w:pPr>
    </w:p>
    <w:p w14:paraId="3221F933" w14:textId="61C50287" w:rsidR="00D04169" w:rsidRDefault="00D04169" w:rsidP="00DB1B41">
      <w:pPr>
        <w:spacing w:after="0"/>
        <w:rPr>
          <w:rFonts w:ascii="Arial" w:eastAsia="Times New Roman" w:hAnsi="Arial" w:cs="Arial"/>
        </w:rPr>
      </w:pPr>
      <w:r>
        <w:rPr>
          <w:rFonts w:ascii="Arial" w:eastAsia="Times New Roman" w:hAnsi="Arial" w:cs="Arial"/>
        </w:rPr>
        <w:t xml:space="preserve">I tillegg </w:t>
      </w:r>
      <w:r w:rsidR="00B4616C">
        <w:rPr>
          <w:rFonts w:ascii="Arial" w:eastAsia="Times New Roman" w:hAnsi="Arial" w:cs="Arial"/>
        </w:rPr>
        <w:t xml:space="preserve">til høringen om endringer i personopplysningsloven, venter vi videokonferansehøringer eller skriftlige innspill til </w:t>
      </w:r>
      <w:r w:rsidR="00E33E84">
        <w:rPr>
          <w:rFonts w:ascii="Arial" w:eastAsia="Times New Roman" w:hAnsi="Arial" w:cs="Arial"/>
        </w:rPr>
        <w:t xml:space="preserve">flere av de følgende </w:t>
      </w:r>
      <w:r w:rsidR="00E33E84" w:rsidRPr="00445B5D">
        <w:rPr>
          <w:rFonts w:ascii="Arial" w:eastAsia="Times New Roman" w:hAnsi="Arial" w:cs="Arial"/>
        </w:rPr>
        <w:t>saken</w:t>
      </w:r>
      <w:r w:rsidR="00E353DB" w:rsidRPr="00445B5D">
        <w:rPr>
          <w:rFonts w:ascii="Arial" w:eastAsia="Times New Roman" w:hAnsi="Arial" w:cs="Arial"/>
        </w:rPr>
        <w:t>e</w:t>
      </w:r>
      <w:r w:rsidR="00E33E84" w:rsidRPr="00445B5D">
        <w:rPr>
          <w:rFonts w:ascii="Arial" w:eastAsia="Times New Roman" w:hAnsi="Arial" w:cs="Arial"/>
        </w:rPr>
        <w:t>:</w:t>
      </w:r>
    </w:p>
    <w:p w14:paraId="6F9B8B73" w14:textId="3D41B702" w:rsidR="00E33E84" w:rsidRDefault="00E33E84" w:rsidP="00DB1B41">
      <w:pPr>
        <w:spacing w:after="0"/>
        <w:rPr>
          <w:rFonts w:ascii="Arial" w:eastAsia="Times New Roman" w:hAnsi="Arial" w:cs="Arial"/>
        </w:rPr>
      </w:pPr>
    </w:p>
    <w:p w14:paraId="5AFA19FF" w14:textId="2A7E8F40" w:rsidR="00E33E84" w:rsidRDefault="00E33E84" w:rsidP="00E33E84">
      <w:pPr>
        <w:numPr>
          <w:ilvl w:val="0"/>
          <w:numId w:val="18"/>
        </w:numPr>
        <w:shd w:val="clear" w:color="auto" w:fill="FFFFFF"/>
        <w:spacing w:after="0"/>
        <w:rPr>
          <w:rFonts w:ascii="Arial" w:hAnsi="Arial" w:cs="Arial"/>
          <w:color w:val="222222"/>
        </w:rPr>
      </w:pPr>
      <w:r>
        <w:rPr>
          <w:rFonts w:ascii="Arial" w:hAnsi="Arial" w:cs="Arial"/>
          <w:color w:val="222222"/>
        </w:rPr>
        <w:t>Regjeringen foreslår å endre personopplysningsloven </w:t>
      </w:r>
      <w:hyperlink r:id="rId16" w:tgtFrame="_self" w:history="1">
        <w:r>
          <w:rPr>
            <w:rStyle w:val="Hyperkobling"/>
            <w:rFonts w:ascii="Arial" w:hAnsi="Arial" w:cs="Arial"/>
            <w:color w:val="00759A"/>
          </w:rPr>
          <w:t>(</w:t>
        </w:r>
        <w:proofErr w:type="spellStart"/>
        <w:r>
          <w:rPr>
            <w:rStyle w:val="Hyperkobling"/>
            <w:rFonts w:ascii="Arial" w:hAnsi="Arial" w:cs="Arial"/>
            <w:color w:val="00759A"/>
          </w:rPr>
          <w:t>Prp</w:t>
        </w:r>
        <w:proofErr w:type="spellEnd"/>
        <w:r>
          <w:rPr>
            <w:rStyle w:val="Hyperkobling"/>
            <w:rFonts w:ascii="Arial" w:hAnsi="Arial" w:cs="Arial"/>
            <w:color w:val="00759A"/>
          </w:rPr>
          <w:t xml:space="preserve"> 158 L (2020-2021))</w:t>
        </w:r>
      </w:hyperlink>
      <w:r>
        <w:rPr>
          <w:rFonts w:ascii="Arial" w:hAnsi="Arial" w:cs="Arial"/>
          <w:color w:val="222222"/>
        </w:rPr>
        <w:t> </w:t>
      </w:r>
      <w:r w:rsidR="00E353DB" w:rsidRPr="00445B5D">
        <w:rPr>
          <w:rFonts w:ascii="Arial" w:hAnsi="Arial" w:cs="Arial"/>
          <w:color w:val="222222"/>
        </w:rPr>
        <w:t xml:space="preserve">slik </w:t>
      </w:r>
      <w:r w:rsidRPr="00445B5D">
        <w:rPr>
          <w:rFonts w:ascii="Arial" w:hAnsi="Arial" w:cs="Arial"/>
          <w:color w:val="222222"/>
        </w:rPr>
        <w:t>a</w:t>
      </w:r>
      <w:r>
        <w:rPr>
          <w:rFonts w:ascii="Arial" w:hAnsi="Arial" w:cs="Arial"/>
          <w:color w:val="222222"/>
        </w:rPr>
        <w:t>t det skal gjøres mer «nyanserte» vurderinger av forholdet mellom personopplysningsloven og ytrings- og informasjonsfriheten. I utgangspunktet er bruk av personopplysninger til journalistiske formål unntatt fra det meste av personopplysningsloven. NR, NP og NJ var blant dem som fryktet at lovforslaget ville få store konsekvenser for de redaktørstyrte mediene, noe vi også tydeliggjorde i </w:t>
      </w:r>
      <w:hyperlink r:id="rId17" w:tgtFrame="_self" w:history="1">
        <w:r w:rsidRPr="00445B5D">
          <w:rPr>
            <w:rStyle w:val="Hyperkobling"/>
            <w:rFonts w:ascii="Arial" w:hAnsi="Arial" w:cs="Arial"/>
            <w:color w:val="00759A"/>
          </w:rPr>
          <w:t>vår felles høringsuttalelse</w:t>
        </w:r>
      </w:hyperlink>
      <w:r w:rsidRPr="00445B5D">
        <w:rPr>
          <w:rFonts w:ascii="Arial" w:hAnsi="Arial" w:cs="Arial"/>
          <w:color w:val="222222"/>
        </w:rPr>
        <w:t>.  I forslaget til Stortinget har regjeringen tatt inn denne</w:t>
      </w:r>
      <w:r>
        <w:rPr>
          <w:rFonts w:ascii="Arial" w:hAnsi="Arial" w:cs="Arial"/>
          <w:color w:val="222222"/>
        </w:rPr>
        <w:t xml:space="preserve"> formuleringen i forslaget til ny lovparagraf: </w:t>
      </w:r>
      <w:r>
        <w:rPr>
          <w:rStyle w:val="Utheving"/>
          <w:rFonts w:ascii="Arial" w:hAnsi="Arial" w:cs="Arial"/>
          <w:color w:val="222222"/>
        </w:rPr>
        <w:t>«Når medier som er omfattet av medieansvarsloven, behandler personopplysninger utelukkende for formålene som nevnt i første ledd, gjelder kun bestemmelsene som nevnt i annet ledd.»</w:t>
      </w:r>
      <w:r>
        <w:rPr>
          <w:rFonts w:ascii="Arial" w:hAnsi="Arial" w:cs="Arial"/>
          <w:color w:val="222222"/>
        </w:rPr>
        <w:t> Dermed kan det se ut som om dagens rettstilstand i hovedsak vil bli opprettholdt. </w:t>
      </w:r>
    </w:p>
    <w:p w14:paraId="0A065667" w14:textId="77777777" w:rsidR="00E33E84" w:rsidRDefault="00E33E84" w:rsidP="001B4A61">
      <w:pPr>
        <w:shd w:val="clear" w:color="auto" w:fill="FFFFFF"/>
        <w:spacing w:after="0"/>
        <w:ind w:left="720"/>
        <w:rPr>
          <w:rFonts w:ascii="Arial" w:hAnsi="Arial" w:cs="Arial"/>
          <w:color w:val="222222"/>
        </w:rPr>
      </w:pPr>
    </w:p>
    <w:p w14:paraId="47C4428C" w14:textId="717A48A4" w:rsidR="00E33E84" w:rsidRDefault="00E33E84" w:rsidP="00E33E84">
      <w:pPr>
        <w:numPr>
          <w:ilvl w:val="0"/>
          <w:numId w:val="19"/>
        </w:numPr>
        <w:shd w:val="clear" w:color="auto" w:fill="FFFFFF"/>
        <w:spacing w:after="0"/>
        <w:rPr>
          <w:rFonts w:ascii="Arial" w:hAnsi="Arial" w:cs="Arial"/>
          <w:color w:val="222222"/>
        </w:rPr>
      </w:pPr>
      <w:r>
        <w:rPr>
          <w:rFonts w:ascii="Arial" w:hAnsi="Arial" w:cs="Arial"/>
          <w:color w:val="222222"/>
        </w:rPr>
        <w:t>Regjeringen foreslår å innføre et nytt lovforbud mot publisering av krenkende bilder – </w:t>
      </w:r>
      <w:proofErr w:type="spellStart"/>
      <w:r>
        <w:rPr>
          <w:rFonts w:ascii="Arial" w:hAnsi="Arial" w:cs="Arial"/>
          <w:color w:val="222222"/>
        </w:rPr>
        <w:fldChar w:fldCharType="begin"/>
      </w:r>
      <w:r>
        <w:rPr>
          <w:rFonts w:ascii="Arial" w:hAnsi="Arial" w:cs="Arial"/>
          <w:color w:val="222222"/>
        </w:rPr>
        <w:instrText xml:space="preserve"> HYPERLINK "https://www.regjeringen.no/contentassets/8207d5db34ee49498a7793fdb97181cb/no/pdfs/prp202020210159000dddpdfs.pdf" \t "_self" </w:instrText>
      </w:r>
      <w:r>
        <w:rPr>
          <w:rFonts w:ascii="Arial" w:hAnsi="Arial" w:cs="Arial"/>
          <w:color w:val="222222"/>
        </w:rPr>
        <w:fldChar w:fldCharType="separate"/>
      </w:r>
      <w:r>
        <w:rPr>
          <w:rStyle w:val="Hyperkobling"/>
          <w:rFonts w:ascii="Arial" w:hAnsi="Arial" w:cs="Arial"/>
          <w:color w:val="00759A"/>
        </w:rPr>
        <w:t>Prp</w:t>
      </w:r>
      <w:proofErr w:type="spellEnd"/>
      <w:r>
        <w:rPr>
          <w:rStyle w:val="Hyperkobling"/>
          <w:rFonts w:ascii="Arial" w:hAnsi="Arial" w:cs="Arial"/>
          <w:color w:val="00759A"/>
        </w:rPr>
        <w:t xml:space="preserve"> 159 L (2020-2021)</w:t>
      </w:r>
      <w:r>
        <w:rPr>
          <w:rFonts w:ascii="Arial" w:hAnsi="Arial" w:cs="Arial"/>
          <w:color w:val="222222"/>
        </w:rPr>
        <w:fldChar w:fldCharType="end"/>
      </w:r>
      <w:r>
        <w:rPr>
          <w:rFonts w:ascii="Arial" w:hAnsi="Arial" w:cs="Arial"/>
          <w:color w:val="222222"/>
        </w:rPr>
        <w:t xml:space="preserve">. Forbudet skal ramme «den som uberettiget gjør tilgjengelig for en annen bilde, film eller lydopptak av krenkende eller åpenbart privat karakter, for eksempel av noens seksualliv eller intime kroppsdeler, noen som utsettes for vold eller andre ydmykelser, eller noen som befinner seg i en svært sårbar eller utsatt situasjon.» I det opprinnelige forslaget skulle forbudet </w:t>
      </w:r>
      <w:r w:rsidRPr="00445B5D">
        <w:rPr>
          <w:rFonts w:ascii="Arial" w:hAnsi="Arial" w:cs="Arial"/>
          <w:color w:val="222222"/>
        </w:rPr>
        <w:t>også ramme</w:t>
      </w:r>
      <w:r w:rsidR="00E353DB" w:rsidRPr="00445B5D">
        <w:rPr>
          <w:rFonts w:ascii="Arial" w:hAnsi="Arial" w:cs="Arial"/>
          <w:color w:val="222222"/>
        </w:rPr>
        <w:t xml:space="preserve"> </w:t>
      </w:r>
      <w:r w:rsidRPr="00445B5D">
        <w:rPr>
          <w:rFonts w:ascii="Arial" w:hAnsi="Arial" w:cs="Arial"/>
          <w:color w:val="222222"/>
        </w:rPr>
        <w:t>den</w:t>
      </w:r>
      <w:r>
        <w:rPr>
          <w:rFonts w:ascii="Arial" w:hAnsi="Arial" w:cs="Arial"/>
          <w:color w:val="222222"/>
        </w:rPr>
        <w:t xml:space="preserve"> som «fremstiller» og «anskaffer» slikt materiale. Presseorganisasjonene protesterte mot dette i </w:t>
      </w:r>
      <w:hyperlink r:id="rId18" w:tgtFrame="_self" w:history="1">
        <w:r>
          <w:rPr>
            <w:rStyle w:val="Hyperkobling"/>
            <w:rFonts w:ascii="Arial" w:hAnsi="Arial" w:cs="Arial"/>
            <w:color w:val="00759A"/>
          </w:rPr>
          <w:t>en felles høringsuttalelse</w:t>
        </w:r>
      </w:hyperlink>
      <w:r>
        <w:rPr>
          <w:rFonts w:ascii="Arial" w:hAnsi="Arial" w:cs="Arial"/>
          <w:color w:val="222222"/>
        </w:rPr>
        <w:t xml:space="preserve">. Vi fikk i stor grad gjennomslag for vårt syn. Riktignok har regjeringen foreslått å beholde «uberettiget» som </w:t>
      </w:r>
      <w:r w:rsidRPr="00445B5D">
        <w:rPr>
          <w:rFonts w:ascii="Arial" w:hAnsi="Arial" w:cs="Arial"/>
          <w:color w:val="222222"/>
        </w:rPr>
        <w:t>det sentrale kriteriet.</w:t>
      </w:r>
      <w:r>
        <w:rPr>
          <w:rFonts w:ascii="Arial" w:hAnsi="Arial" w:cs="Arial"/>
          <w:color w:val="222222"/>
        </w:rPr>
        <w:t xml:space="preserve"> Det mente presseorganisasjonene var et svært problematisk kriterium. Til gjengjeld er det i forslaget gjort følgende presisering: </w:t>
      </w:r>
      <w:r>
        <w:rPr>
          <w:rStyle w:val="Utheving"/>
          <w:rFonts w:ascii="Arial" w:hAnsi="Arial" w:cs="Arial"/>
          <w:color w:val="222222"/>
        </w:rPr>
        <w:t>«Selv om det ikke foreslås et særskilt unntak for pressen i lovteksten, finner departementet grunn til å understreke at videreformidling til pressen av lyd- og bildemateriale som kan ha allmenn interesse, ikke vil være straffbart etter ny § 267 a. Heller ikke deling internt i en redaksjon i forbindelse med arbeid med saker av allmenn interesse vil være ulovlig, såfremt delingen har skjedd i tråd med de presseetiske retningslinjene for håndtering av slikt materiale. I likhet med det som er tilfellet for dagens bestemmelser, vil naturligvis heller ikke pressens publisering av materiale som har legitim allmenn interesse, være straffbar.»</w:t>
      </w:r>
      <w:r>
        <w:rPr>
          <w:rFonts w:ascii="Arial" w:hAnsi="Arial" w:cs="Arial"/>
          <w:color w:val="222222"/>
        </w:rPr>
        <w:t> </w:t>
      </w:r>
    </w:p>
    <w:p w14:paraId="0E168C19" w14:textId="77777777" w:rsidR="00E33E84" w:rsidRDefault="00E33E84" w:rsidP="001B4A61">
      <w:pPr>
        <w:shd w:val="clear" w:color="auto" w:fill="FFFFFF"/>
        <w:spacing w:after="0"/>
        <w:ind w:left="720"/>
        <w:rPr>
          <w:rFonts w:ascii="Arial" w:hAnsi="Arial" w:cs="Arial"/>
          <w:color w:val="222222"/>
        </w:rPr>
      </w:pPr>
    </w:p>
    <w:p w14:paraId="009B0BA0" w14:textId="035366BD" w:rsidR="00E33E84" w:rsidRPr="00445B5D" w:rsidRDefault="00E33E84" w:rsidP="00B31356">
      <w:pPr>
        <w:numPr>
          <w:ilvl w:val="0"/>
          <w:numId w:val="20"/>
        </w:numPr>
        <w:shd w:val="clear" w:color="auto" w:fill="FFFFFF"/>
        <w:spacing w:after="0"/>
        <w:rPr>
          <w:rFonts w:ascii="Arial" w:hAnsi="Arial" w:cs="Arial"/>
          <w:color w:val="222222"/>
        </w:rPr>
      </w:pPr>
      <w:r w:rsidRPr="00E353DB">
        <w:rPr>
          <w:rFonts w:ascii="Arial" w:hAnsi="Arial" w:cs="Arial"/>
          <w:color w:val="222222"/>
        </w:rPr>
        <w:lastRenderedPageBreak/>
        <w:t xml:space="preserve">Vi fikk ikke gjennomslag for våre innvendinger mot forslaget til endringer i </w:t>
      </w:r>
      <w:proofErr w:type="spellStart"/>
      <w:r w:rsidRPr="00E353DB">
        <w:rPr>
          <w:rFonts w:ascii="Arial" w:hAnsi="Arial" w:cs="Arial"/>
          <w:color w:val="222222"/>
        </w:rPr>
        <w:t>ekomloven</w:t>
      </w:r>
      <w:proofErr w:type="spellEnd"/>
      <w:r w:rsidRPr="00E353DB">
        <w:rPr>
          <w:rFonts w:ascii="Arial" w:hAnsi="Arial" w:cs="Arial"/>
          <w:color w:val="222222"/>
        </w:rPr>
        <w:t xml:space="preserve"> – </w:t>
      </w:r>
      <w:proofErr w:type="spellStart"/>
      <w:r w:rsidRPr="00445B5D">
        <w:rPr>
          <w:rFonts w:ascii="Arial" w:hAnsi="Arial" w:cs="Arial"/>
          <w:color w:val="222222"/>
        </w:rPr>
        <w:fldChar w:fldCharType="begin"/>
      </w:r>
      <w:r w:rsidRPr="00445B5D">
        <w:rPr>
          <w:rFonts w:ascii="Arial" w:hAnsi="Arial" w:cs="Arial"/>
          <w:color w:val="222222"/>
        </w:rPr>
        <w:instrText xml:space="preserve"> HYPERLINK "https://www.regjeringen.no/no/dokumenter/prop.-167-l-20202021/id2842765/" \t "_self" </w:instrText>
      </w:r>
      <w:r w:rsidRPr="00445B5D">
        <w:rPr>
          <w:rFonts w:ascii="Arial" w:hAnsi="Arial" w:cs="Arial"/>
          <w:color w:val="222222"/>
        </w:rPr>
        <w:fldChar w:fldCharType="separate"/>
      </w:r>
      <w:r w:rsidRPr="00445B5D">
        <w:rPr>
          <w:rStyle w:val="Hyperkobling"/>
          <w:rFonts w:ascii="Arial" w:hAnsi="Arial" w:cs="Arial"/>
          <w:color w:val="00759A"/>
        </w:rPr>
        <w:t>Prp</w:t>
      </w:r>
      <w:proofErr w:type="spellEnd"/>
      <w:r w:rsidRPr="00445B5D">
        <w:rPr>
          <w:rStyle w:val="Hyperkobling"/>
          <w:rFonts w:ascii="Arial" w:hAnsi="Arial" w:cs="Arial"/>
          <w:color w:val="00759A"/>
        </w:rPr>
        <w:t xml:space="preserve"> 167 L (2020-2021)</w:t>
      </w:r>
      <w:r w:rsidRPr="00445B5D">
        <w:rPr>
          <w:rFonts w:ascii="Arial" w:hAnsi="Arial" w:cs="Arial"/>
          <w:color w:val="222222"/>
        </w:rPr>
        <w:fldChar w:fldCharType="end"/>
      </w:r>
      <w:r w:rsidR="00E353DB" w:rsidRPr="00445B5D">
        <w:rPr>
          <w:rFonts w:ascii="Arial" w:hAnsi="Arial" w:cs="Arial"/>
          <w:color w:val="222222"/>
        </w:rPr>
        <w:t>. F</w:t>
      </w:r>
      <w:r w:rsidRPr="00445B5D">
        <w:rPr>
          <w:rFonts w:ascii="Arial" w:hAnsi="Arial" w:cs="Arial"/>
          <w:color w:val="222222"/>
        </w:rPr>
        <w:t>orslag</w:t>
      </w:r>
      <w:r w:rsidR="00E353DB" w:rsidRPr="00445B5D">
        <w:rPr>
          <w:rFonts w:ascii="Arial" w:hAnsi="Arial" w:cs="Arial"/>
          <w:color w:val="222222"/>
        </w:rPr>
        <w:t>et</w:t>
      </w:r>
      <w:r w:rsidRPr="00445B5D">
        <w:rPr>
          <w:rFonts w:ascii="Arial" w:hAnsi="Arial" w:cs="Arial"/>
          <w:color w:val="222222"/>
        </w:rPr>
        <w:t xml:space="preserve"> </w:t>
      </w:r>
      <w:r w:rsidR="00445B5D">
        <w:rPr>
          <w:rFonts w:ascii="Arial" w:hAnsi="Arial" w:cs="Arial"/>
          <w:color w:val="222222"/>
        </w:rPr>
        <w:t>innebærer</w:t>
      </w:r>
      <w:r w:rsidRPr="00E353DB">
        <w:rPr>
          <w:rFonts w:ascii="Arial" w:hAnsi="Arial" w:cs="Arial"/>
          <w:color w:val="222222"/>
        </w:rPr>
        <w:t xml:space="preserve"> massiv lagring av </w:t>
      </w:r>
      <w:proofErr w:type="spellStart"/>
      <w:r w:rsidRPr="00E353DB">
        <w:rPr>
          <w:rFonts w:ascii="Arial" w:hAnsi="Arial" w:cs="Arial"/>
          <w:color w:val="222222"/>
        </w:rPr>
        <w:t>ip</w:t>
      </w:r>
      <w:proofErr w:type="spellEnd"/>
      <w:r w:rsidRPr="00E353DB">
        <w:rPr>
          <w:rFonts w:ascii="Arial" w:hAnsi="Arial" w:cs="Arial"/>
          <w:color w:val="222222"/>
        </w:rPr>
        <w:t>-adresser, noe som potensielt vil kunne være svært problematisk i forhold til kildevernet, og i neste omgang føre til at færre kilder vil henvende seg til redaksjonene med viktig informasjon, dersom det kan skape problemer for kilden. Dette sa vi klart fra om i en </w:t>
      </w:r>
      <w:hyperlink r:id="rId19" w:tgtFrame="_self" w:history="1">
        <w:r w:rsidRPr="00E353DB">
          <w:rPr>
            <w:rStyle w:val="Hyperkobling"/>
            <w:rFonts w:ascii="Arial" w:hAnsi="Arial" w:cs="Arial"/>
            <w:color w:val="00759A"/>
          </w:rPr>
          <w:t>felles høringsuttalelse med Norsk Presseforbund</w:t>
        </w:r>
      </w:hyperlink>
      <w:r w:rsidRPr="00E353DB">
        <w:rPr>
          <w:rFonts w:ascii="Arial" w:hAnsi="Arial" w:cs="Arial"/>
          <w:color w:val="222222"/>
        </w:rPr>
        <w:t xml:space="preserve">, men </w:t>
      </w:r>
      <w:r w:rsidRPr="00445B5D">
        <w:rPr>
          <w:rFonts w:ascii="Arial" w:hAnsi="Arial" w:cs="Arial"/>
          <w:color w:val="222222"/>
        </w:rPr>
        <w:t xml:space="preserve">uten at </w:t>
      </w:r>
      <w:r w:rsidR="00E353DB" w:rsidRPr="00445B5D">
        <w:rPr>
          <w:rFonts w:ascii="Arial" w:hAnsi="Arial" w:cs="Arial"/>
          <w:color w:val="222222"/>
        </w:rPr>
        <w:t>det fø</w:t>
      </w:r>
      <w:r w:rsidR="00445B5D" w:rsidRPr="00445B5D">
        <w:rPr>
          <w:rFonts w:ascii="Arial" w:hAnsi="Arial" w:cs="Arial"/>
          <w:color w:val="222222"/>
        </w:rPr>
        <w:t>r</w:t>
      </w:r>
      <w:r w:rsidR="00E353DB" w:rsidRPr="00445B5D">
        <w:rPr>
          <w:rFonts w:ascii="Arial" w:hAnsi="Arial" w:cs="Arial"/>
          <w:color w:val="222222"/>
        </w:rPr>
        <w:t xml:space="preserve">te frem. </w:t>
      </w:r>
    </w:p>
    <w:p w14:paraId="5590FFAA" w14:textId="77777777" w:rsidR="00E353DB" w:rsidRPr="00E353DB" w:rsidRDefault="00E353DB" w:rsidP="00E353DB">
      <w:pPr>
        <w:shd w:val="clear" w:color="auto" w:fill="FFFFFF"/>
        <w:spacing w:after="0"/>
        <w:ind w:left="720"/>
        <w:rPr>
          <w:rFonts w:ascii="Arial" w:hAnsi="Arial" w:cs="Arial"/>
          <w:color w:val="222222"/>
        </w:rPr>
      </w:pPr>
    </w:p>
    <w:p w14:paraId="20912440" w14:textId="77777777" w:rsidR="00E353DB" w:rsidRPr="00445B5D" w:rsidRDefault="00E33E84" w:rsidP="00E353DB">
      <w:pPr>
        <w:numPr>
          <w:ilvl w:val="0"/>
          <w:numId w:val="21"/>
        </w:numPr>
        <w:shd w:val="clear" w:color="auto" w:fill="FFFFFF"/>
        <w:spacing w:after="0"/>
        <w:rPr>
          <w:rFonts w:ascii="Arial" w:hAnsi="Arial" w:cs="Arial"/>
          <w:color w:val="222222"/>
        </w:rPr>
      </w:pPr>
      <w:r w:rsidRPr="00445B5D">
        <w:rPr>
          <w:rFonts w:ascii="Arial" w:hAnsi="Arial" w:cs="Arial"/>
          <w:color w:val="222222"/>
        </w:rPr>
        <w:t>Regjeringen har også foreslått endringer i lov om universell utforming – </w:t>
      </w:r>
      <w:proofErr w:type="spellStart"/>
      <w:r w:rsidRPr="00445B5D">
        <w:rPr>
          <w:rFonts w:ascii="Arial" w:hAnsi="Arial" w:cs="Arial"/>
          <w:color w:val="222222"/>
        </w:rPr>
        <w:fldChar w:fldCharType="begin"/>
      </w:r>
      <w:r w:rsidRPr="00445B5D">
        <w:rPr>
          <w:rFonts w:ascii="Arial" w:hAnsi="Arial" w:cs="Arial"/>
          <w:color w:val="222222"/>
        </w:rPr>
        <w:instrText xml:space="preserve"> HYPERLINK "https://www.regjeringen.no/no/dokumenter/prop.-141-ls-20202021/id2843131/" \t "_self" </w:instrText>
      </w:r>
      <w:r w:rsidRPr="00445B5D">
        <w:rPr>
          <w:rFonts w:ascii="Arial" w:hAnsi="Arial" w:cs="Arial"/>
          <w:color w:val="222222"/>
        </w:rPr>
        <w:fldChar w:fldCharType="separate"/>
      </w:r>
      <w:r w:rsidRPr="00445B5D">
        <w:rPr>
          <w:rStyle w:val="Hyperkobling"/>
          <w:rFonts w:ascii="Arial" w:hAnsi="Arial" w:cs="Arial"/>
          <w:color w:val="00759A"/>
        </w:rPr>
        <w:t>Prp</w:t>
      </w:r>
      <w:proofErr w:type="spellEnd"/>
      <w:r w:rsidRPr="00445B5D">
        <w:rPr>
          <w:rStyle w:val="Hyperkobling"/>
          <w:rFonts w:ascii="Arial" w:hAnsi="Arial" w:cs="Arial"/>
          <w:color w:val="00759A"/>
        </w:rPr>
        <w:t xml:space="preserve"> 141 LS (2020-2021)</w:t>
      </w:r>
      <w:r w:rsidRPr="00445B5D">
        <w:rPr>
          <w:rFonts w:ascii="Arial" w:hAnsi="Arial" w:cs="Arial"/>
          <w:color w:val="222222"/>
        </w:rPr>
        <w:fldChar w:fldCharType="end"/>
      </w:r>
      <w:r w:rsidRPr="00445B5D">
        <w:rPr>
          <w:rFonts w:ascii="Arial" w:hAnsi="Arial" w:cs="Arial"/>
          <w:color w:val="222222"/>
        </w:rPr>
        <w:t xml:space="preserve"> – som i utgangspunktet ville pålegge også redaktørstyrte medier en rekke krav om tilpasning, utforming, teksting </w:t>
      </w:r>
      <w:proofErr w:type="spellStart"/>
      <w:r w:rsidRPr="00445B5D">
        <w:rPr>
          <w:rFonts w:ascii="Arial" w:hAnsi="Arial" w:cs="Arial"/>
          <w:color w:val="222222"/>
        </w:rPr>
        <w:t>osv</w:t>
      </w:r>
      <w:proofErr w:type="spellEnd"/>
      <w:r w:rsidRPr="00445B5D">
        <w:rPr>
          <w:rFonts w:ascii="Arial" w:hAnsi="Arial" w:cs="Arial"/>
          <w:color w:val="222222"/>
        </w:rPr>
        <w:t xml:space="preserve"> som både NR, MBL og flere av de store mediehusene </w:t>
      </w:r>
      <w:hyperlink r:id="rId20" w:tgtFrame="_self" w:history="1">
        <w:r w:rsidRPr="00445B5D">
          <w:rPr>
            <w:rStyle w:val="Hyperkobling"/>
            <w:rFonts w:ascii="Arial" w:hAnsi="Arial" w:cs="Arial"/>
            <w:color w:val="00759A"/>
          </w:rPr>
          <w:t>protesterte mot</w:t>
        </w:r>
      </w:hyperlink>
      <w:r w:rsidRPr="00445B5D">
        <w:rPr>
          <w:rFonts w:ascii="Arial" w:hAnsi="Arial" w:cs="Arial"/>
          <w:color w:val="222222"/>
        </w:rPr>
        <w:t>. </w:t>
      </w:r>
      <w:hyperlink r:id="rId21" w:tgtFrame="_self" w:history="1">
        <w:r w:rsidR="00E353DB" w:rsidRPr="00445B5D">
          <w:rPr>
            <w:rStyle w:val="Hyperkobling"/>
            <w:rFonts w:ascii="Arial" w:hAnsi="Arial" w:cs="Arial"/>
            <w:color w:val="00759A"/>
          </w:rPr>
          <w:t xml:space="preserve">Les mer </w:t>
        </w:r>
        <w:r w:rsidRPr="00445B5D">
          <w:rPr>
            <w:rStyle w:val="Hyperkobling"/>
            <w:rFonts w:ascii="Arial" w:hAnsi="Arial" w:cs="Arial"/>
            <w:color w:val="00759A"/>
          </w:rPr>
          <w:t>her</w:t>
        </w:r>
      </w:hyperlink>
      <w:r w:rsidRPr="00445B5D">
        <w:rPr>
          <w:rFonts w:ascii="Arial" w:hAnsi="Arial" w:cs="Arial"/>
          <w:color w:val="222222"/>
        </w:rPr>
        <w:t xml:space="preserve">. Nå har regjeringen i stor grad slått retrett. Det heter blant annet følgende i forslaget: </w:t>
      </w:r>
    </w:p>
    <w:p w14:paraId="793F893D" w14:textId="49A6B355" w:rsidR="00E33E84" w:rsidRPr="00E353DB" w:rsidRDefault="00E33E84" w:rsidP="00E353DB">
      <w:pPr>
        <w:shd w:val="clear" w:color="auto" w:fill="FFFFFF"/>
        <w:spacing w:after="0"/>
        <w:ind w:left="720"/>
        <w:rPr>
          <w:rFonts w:ascii="Arial" w:hAnsi="Arial" w:cs="Arial"/>
          <w:color w:val="222222"/>
        </w:rPr>
      </w:pPr>
      <w:r w:rsidRPr="00445B5D">
        <w:rPr>
          <w:rFonts w:ascii="Arial" w:hAnsi="Arial" w:cs="Arial"/>
          <w:color w:val="222222"/>
        </w:rPr>
        <w:t>«</w:t>
      </w:r>
      <w:r w:rsidRPr="00445B5D">
        <w:rPr>
          <w:rStyle w:val="Utheving"/>
          <w:rFonts w:ascii="Arial" w:hAnsi="Arial" w:cs="Arial"/>
          <w:color w:val="222222"/>
        </w:rPr>
        <w:t>Departementet foreslår å gjennomføre direktivets krav for offentlige virksomheter. Dette innebærer at direktivets krav, som ikke allerede følger av gjeldende rett, ikke vil gjelde for private virksomheter. Departementet foreslo i høringsnotatet å gjennomføre direktivets krav for offentlige virksomheter og for private virksomheter som jevnlig sysselsetter mer enn 50 ansatte. </w:t>
      </w:r>
      <w:r w:rsidRPr="00445B5D">
        <w:rPr>
          <w:rStyle w:val="Utheving"/>
          <w:rFonts w:ascii="Arial" w:hAnsi="Arial" w:cs="Arial"/>
          <w:color w:val="222222"/>
          <w:u w:val="single"/>
        </w:rPr>
        <w:t>Når departementet har valgt å ikke gå videre med forslaget i høringsnotatet, er det basert på innspill fra høringen og en fornyet vurdering».</w:t>
      </w:r>
      <w:r w:rsidRPr="00445B5D">
        <w:rPr>
          <w:rStyle w:val="Utheving"/>
          <w:rFonts w:ascii="Arial" w:hAnsi="Arial" w:cs="Arial"/>
          <w:color w:val="222222"/>
        </w:rPr>
        <w:t> </w:t>
      </w:r>
      <w:r w:rsidRPr="00445B5D">
        <w:rPr>
          <w:rFonts w:ascii="Arial" w:hAnsi="Arial" w:cs="Arial"/>
          <w:color w:val="222222"/>
        </w:rPr>
        <w:t>Videre heter det at</w:t>
      </w:r>
      <w:r w:rsidRPr="00445B5D">
        <w:rPr>
          <w:rStyle w:val="Utheving"/>
          <w:rFonts w:ascii="Arial" w:hAnsi="Arial" w:cs="Arial"/>
          <w:color w:val="222222"/>
        </w:rPr>
        <w:t> «For mediesektorens del, vil departementet arbeide videre med å vurdere innspillene fra høringen og gjeldende rett» </w:t>
      </w:r>
      <w:r w:rsidRPr="00445B5D">
        <w:rPr>
          <w:rFonts w:ascii="Arial" w:hAnsi="Arial" w:cs="Arial"/>
          <w:color w:val="222222"/>
        </w:rPr>
        <w:t>og også at</w:t>
      </w:r>
      <w:r w:rsidR="00167E7E" w:rsidRPr="00445B5D">
        <w:rPr>
          <w:rFonts w:ascii="Arial" w:hAnsi="Arial" w:cs="Arial"/>
          <w:color w:val="222222"/>
        </w:rPr>
        <w:t>:</w:t>
      </w:r>
      <w:r w:rsidRPr="00445B5D">
        <w:rPr>
          <w:rFonts w:ascii="Arial" w:hAnsi="Arial" w:cs="Arial"/>
          <w:color w:val="222222"/>
        </w:rPr>
        <w:t xml:space="preserve"> «</w:t>
      </w:r>
      <w:r w:rsidRPr="00445B5D">
        <w:rPr>
          <w:rStyle w:val="Utheving"/>
          <w:rFonts w:ascii="Arial" w:hAnsi="Arial" w:cs="Arial"/>
          <w:color w:val="222222"/>
        </w:rPr>
        <w:t>Departementet gjør oppmerksom på at gjeldende rett videreføres. Private virksomheter og allmennkringkastere er unntatt fra direktivets virkeområde. Virksomheter som ikke er offentlige organer, er omfattet av kravene om universell utforming av IKT etter gjeldende rett.»</w:t>
      </w:r>
      <w:r w:rsidRPr="00445B5D">
        <w:rPr>
          <w:rFonts w:ascii="Arial" w:hAnsi="Arial" w:cs="Arial"/>
          <w:color w:val="222222"/>
        </w:rPr>
        <w:t> (</w:t>
      </w:r>
      <w:r w:rsidR="00167E7E" w:rsidRPr="00445B5D">
        <w:rPr>
          <w:rFonts w:ascii="Arial" w:hAnsi="Arial" w:cs="Arial"/>
          <w:color w:val="222222"/>
        </w:rPr>
        <w:t>V</w:t>
      </w:r>
      <w:r w:rsidRPr="00445B5D">
        <w:rPr>
          <w:rFonts w:ascii="Arial" w:hAnsi="Arial" w:cs="Arial"/>
          <w:color w:val="222222"/>
        </w:rPr>
        <w:t>år understrekning).</w:t>
      </w:r>
    </w:p>
    <w:p w14:paraId="19D6E075" w14:textId="77777777" w:rsidR="00E33E84" w:rsidRDefault="00E33E84" w:rsidP="001B4A61">
      <w:pPr>
        <w:shd w:val="clear" w:color="auto" w:fill="FFFFFF"/>
        <w:spacing w:after="0"/>
        <w:ind w:left="720"/>
        <w:rPr>
          <w:rFonts w:ascii="Arial" w:hAnsi="Arial" w:cs="Arial"/>
          <w:color w:val="222222"/>
        </w:rPr>
      </w:pPr>
    </w:p>
    <w:p w14:paraId="4C35EFCC" w14:textId="39BBB913" w:rsidR="00167E7E" w:rsidRDefault="00E33E84" w:rsidP="00E33E84">
      <w:pPr>
        <w:numPr>
          <w:ilvl w:val="0"/>
          <w:numId w:val="22"/>
        </w:numPr>
        <w:shd w:val="clear" w:color="auto" w:fill="FFFFFF"/>
        <w:spacing w:after="0"/>
        <w:rPr>
          <w:rFonts w:ascii="Arial" w:hAnsi="Arial" w:cs="Arial"/>
          <w:color w:val="222222"/>
        </w:rPr>
      </w:pPr>
      <w:r>
        <w:rPr>
          <w:rFonts w:ascii="Arial" w:hAnsi="Arial" w:cs="Arial"/>
          <w:color w:val="222222"/>
        </w:rPr>
        <w:t>Den siste saken, hvor vi også har fått gjennomslag for våre innspill i høringsrunden</w:t>
      </w:r>
      <w:r w:rsidR="005A22F1">
        <w:rPr>
          <w:rFonts w:ascii="Arial" w:hAnsi="Arial" w:cs="Arial"/>
          <w:color w:val="222222"/>
        </w:rPr>
        <w:t>,</w:t>
      </w:r>
      <w:r w:rsidR="00167E7E">
        <w:rPr>
          <w:rFonts w:ascii="Arial" w:hAnsi="Arial" w:cs="Arial"/>
          <w:color w:val="222222"/>
        </w:rPr>
        <w:t xml:space="preserve"> </w:t>
      </w:r>
      <w:r>
        <w:rPr>
          <w:rFonts w:ascii="Arial" w:hAnsi="Arial" w:cs="Arial"/>
          <w:color w:val="222222"/>
        </w:rPr>
        <w:t xml:space="preserve"> gjelder endringer i markedsføringsloven – merking av retusjert reklame – </w:t>
      </w:r>
      <w:proofErr w:type="spellStart"/>
      <w:r>
        <w:rPr>
          <w:rFonts w:ascii="Arial" w:hAnsi="Arial" w:cs="Arial"/>
          <w:color w:val="222222"/>
        </w:rPr>
        <w:fldChar w:fldCharType="begin"/>
      </w:r>
      <w:r>
        <w:rPr>
          <w:rFonts w:ascii="Arial" w:hAnsi="Arial" w:cs="Arial"/>
          <w:color w:val="222222"/>
        </w:rPr>
        <w:instrText xml:space="preserve"> HYPERLINK "https://www.regjeringen.no/contentassets/85aab0707dfb42c88ffdd2b32ebbb536/no/pdfs/prp202020210134000dddpdfs.pdf" \t "_self" </w:instrText>
      </w:r>
      <w:r>
        <w:rPr>
          <w:rFonts w:ascii="Arial" w:hAnsi="Arial" w:cs="Arial"/>
          <w:color w:val="222222"/>
        </w:rPr>
        <w:fldChar w:fldCharType="separate"/>
      </w:r>
      <w:r>
        <w:rPr>
          <w:rStyle w:val="Hyperkobling"/>
          <w:rFonts w:ascii="Arial" w:hAnsi="Arial" w:cs="Arial"/>
          <w:color w:val="00759A"/>
        </w:rPr>
        <w:t>Prp</w:t>
      </w:r>
      <w:proofErr w:type="spellEnd"/>
      <w:r>
        <w:rPr>
          <w:rStyle w:val="Hyperkobling"/>
          <w:rFonts w:ascii="Arial" w:hAnsi="Arial" w:cs="Arial"/>
          <w:color w:val="00759A"/>
        </w:rPr>
        <w:t xml:space="preserve"> 134 L (2020-2021)</w:t>
      </w:r>
      <w:r>
        <w:rPr>
          <w:rFonts w:ascii="Arial" w:hAnsi="Arial" w:cs="Arial"/>
          <w:color w:val="222222"/>
        </w:rPr>
        <w:fldChar w:fldCharType="end"/>
      </w:r>
      <w:r>
        <w:rPr>
          <w:rFonts w:ascii="Arial" w:hAnsi="Arial" w:cs="Arial"/>
          <w:color w:val="222222"/>
        </w:rPr>
        <w:t>. Opprinnelig var det foreslått at ansvar for merking skulle kunne gjøres gjeldende også for redaktører og publisister, overfor alle typer annonser, og ikke bare annonsører og byråer. Dette protesterte blant andre NR mot i </w:t>
      </w:r>
      <w:hyperlink r:id="rId22" w:tgtFrame="_self" w:history="1">
        <w:r>
          <w:rPr>
            <w:rStyle w:val="Hyperkobling"/>
            <w:rFonts w:ascii="Arial" w:hAnsi="Arial" w:cs="Arial"/>
            <w:color w:val="00759A"/>
          </w:rPr>
          <w:t>en egen høringsuttalelse.</w:t>
        </w:r>
      </w:hyperlink>
      <w:r>
        <w:rPr>
          <w:rFonts w:ascii="Arial" w:hAnsi="Arial" w:cs="Arial"/>
          <w:color w:val="222222"/>
        </w:rPr>
        <w:t xml:space="preserve">  </w:t>
      </w:r>
    </w:p>
    <w:p w14:paraId="1580D5A9" w14:textId="3B2D1972" w:rsidR="00E33E84" w:rsidRDefault="00E33E84" w:rsidP="00167E7E">
      <w:pPr>
        <w:shd w:val="clear" w:color="auto" w:fill="FFFFFF"/>
        <w:spacing w:after="0"/>
        <w:ind w:left="720"/>
        <w:rPr>
          <w:rFonts w:ascii="Arial" w:hAnsi="Arial" w:cs="Arial"/>
          <w:color w:val="222222"/>
        </w:rPr>
      </w:pPr>
      <w:r>
        <w:rPr>
          <w:rFonts w:ascii="Arial" w:hAnsi="Arial" w:cs="Arial"/>
          <w:color w:val="222222"/>
        </w:rPr>
        <w:t>Nå har departementet gått tilbake på dette, og skriver i forslaget til Stortinget: «</w:t>
      </w:r>
      <w:r>
        <w:rPr>
          <w:rStyle w:val="Utheving"/>
          <w:rFonts w:ascii="Arial" w:hAnsi="Arial" w:cs="Arial"/>
          <w:color w:val="222222"/>
        </w:rPr>
        <w:t xml:space="preserve">Departementet frafaller forslaget om at ansvaret for å merke retusjert reklame også skal pålegges den som formidler reklamen, typisk norske redaktører og publisister. Etter departementets vurdering vil medvirkningsansvaret i markedsføringsloven § 39 tredje ledd være tilstrekkelig. Bestemmelsen oppstiller et generelt ansvar for medvirkere. Etter departementets vurdering bør norske mediehus selv ta ansvar for å påføre et merke på reklame som er retusjert før den anvendes i Norge, så fremt det er praktisk mulig. Kravet om å merke retusjert/manipulert reklame vil gjelde reklame som anvendes på norske nettsider, blader, aviser, </w:t>
      </w:r>
      <w:proofErr w:type="spellStart"/>
      <w:r>
        <w:rPr>
          <w:rStyle w:val="Utheving"/>
          <w:rFonts w:ascii="Arial" w:hAnsi="Arial" w:cs="Arial"/>
          <w:color w:val="222222"/>
        </w:rPr>
        <w:t>superboards</w:t>
      </w:r>
      <w:proofErr w:type="spellEnd"/>
      <w:r>
        <w:rPr>
          <w:rStyle w:val="Utheving"/>
          <w:rFonts w:ascii="Arial" w:hAnsi="Arial" w:cs="Arial"/>
          <w:color w:val="222222"/>
        </w:rPr>
        <w:t xml:space="preserve"> etc., også for annonsører som er etablert i utlandet. Disse er det vanskeligere å føre tilsyn med. Departementet mener derfor </w:t>
      </w:r>
      <w:r w:rsidRPr="00445B5D">
        <w:rPr>
          <w:rStyle w:val="Utheving"/>
          <w:rFonts w:ascii="Arial" w:hAnsi="Arial" w:cs="Arial"/>
          <w:color w:val="222222"/>
        </w:rPr>
        <w:t>at det bør vurderes</w:t>
      </w:r>
      <w:r>
        <w:rPr>
          <w:rStyle w:val="Utheving"/>
          <w:rFonts w:ascii="Arial" w:hAnsi="Arial" w:cs="Arial"/>
          <w:color w:val="222222"/>
        </w:rPr>
        <w:t xml:space="preserve"> å etablere en varslingsrutine, slik at publikum kan varsle norske medier eller Forbrukertilsynet om brudd på merkekravet, dersom utenlandske annonsører ikke har merket reklame rettet mot forbrukere i Norge."</w:t>
      </w:r>
    </w:p>
    <w:p w14:paraId="1D16A7DD" w14:textId="77777777" w:rsidR="00E33E84" w:rsidRDefault="00E33E84" w:rsidP="00E33E84">
      <w:pPr>
        <w:spacing w:after="0"/>
        <w:rPr>
          <w:rFonts w:ascii="Arial" w:eastAsia="Times New Roman" w:hAnsi="Arial" w:cs="Arial"/>
        </w:rPr>
      </w:pPr>
    </w:p>
    <w:p w14:paraId="22FB4767" w14:textId="1CEEF6BD" w:rsidR="00A8206F" w:rsidRDefault="00A8206F" w:rsidP="00E33E84">
      <w:pPr>
        <w:spacing w:after="0"/>
        <w:rPr>
          <w:rFonts w:ascii="Arial" w:eastAsia="Times New Roman" w:hAnsi="Arial" w:cs="Arial"/>
        </w:rPr>
      </w:pPr>
    </w:p>
    <w:p w14:paraId="5815644D" w14:textId="77777777" w:rsidR="006B3CE7" w:rsidRPr="008C5036" w:rsidRDefault="006B3CE7" w:rsidP="008C5036">
      <w:pPr>
        <w:spacing w:after="0"/>
        <w:rPr>
          <w:rFonts w:ascii="Arial" w:hAnsi="Arial" w:cs="Arial"/>
        </w:rPr>
      </w:pPr>
    </w:p>
    <w:p w14:paraId="6DB757A3" w14:textId="4D37248D" w:rsidR="004C0AF7" w:rsidRDefault="00501819" w:rsidP="00501819">
      <w:pPr>
        <w:spacing w:after="0"/>
        <w:rPr>
          <w:rFonts w:ascii="Arial" w:hAnsi="Arial" w:cs="Arial"/>
        </w:rPr>
      </w:pPr>
      <w:r w:rsidRPr="008C5036">
        <w:rPr>
          <w:rFonts w:ascii="Arial" w:hAnsi="Arial" w:cs="Arial"/>
          <w:u w:val="single"/>
        </w:rPr>
        <w:t>Forslag til vedtak:</w:t>
      </w:r>
      <w:r w:rsidR="001B4A61">
        <w:rPr>
          <w:rFonts w:ascii="Arial" w:hAnsi="Arial" w:cs="Arial"/>
        </w:rPr>
        <w:t xml:space="preserve"> Styret tar saken til orientering</w:t>
      </w:r>
      <w:r w:rsidR="0073583A" w:rsidRPr="008C5036">
        <w:rPr>
          <w:rFonts w:ascii="Arial" w:hAnsi="Arial" w:cs="Arial"/>
        </w:rPr>
        <w:t xml:space="preserve">. </w:t>
      </w:r>
    </w:p>
    <w:sectPr w:rsidR="004C0AF7" w:rsidSect="00FC2D8E">
      <w:pgSz w:w="11906" w:h="16838"/>
      <w:pgMar w:top="1134" w:right="130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FA1D1" w14:textId="77777777" w:rsidR="001C531A" w:rsidRDefault="001C531A" w:rsidP="00652873">
      <w:pPr>
        <w:spacing w:after="0" w:line="240" w:lineRule="auto"/>
      </w:pPr>
      <w:r>
        <w:separator/>
      </w:r>
    </w:p>
  </w:endnote>
  <w:endnote w:type="continuationSeparator" w:id="0">
    <w:p w14:paraId="7067E5EF" w14:textId="77777777" w:rsidR="001C531A" w:rsidRDefault="001C531A" w:rsidP="0065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UniCentury Old Style">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F210" w14:textId="77777777" w:rsidR="001C531A" w:rsidRDefault="001C531A" w:rsidP="00652873">
      <w:pPr>
        <w:spacing w:after="0" w:line="240" w:lineRule="auto"/>
      </w:pPr>
      <w:r>
        <w:separator/>
      </w:r>
    </w:p>
  </w:footnote>
  <w:footnote w:type="continuationSeparator" w:id="0">
    <w:p w14:paraId="4484E8DA" w14:textId="77777777" w:rsidR="001C531A" w:rsidRDefault="001C531A" w:rsidP="00652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69D"/>
    <w:multiLevelType w:val="multilevel"/>
    <w:tmpl w:val="D452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840FC"/>
    <w:multiLevelType w:val="hybridMultilevel"/>
    <w:tmpl w:val="8C5669B8"/>
    <w:lvl w:ilvl="0" w:tplc="04140011">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A9D5D23"/>
    <w:multiLevelType w:val="hybridMultilevel"/>
    <w:tmpl w:val="FF14612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D2A34BD"/>
    <w:multiLevelType w:val="multilevel"/>
    <w:tmpl w:val="F5BE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16721"/>
    <w:multiLevelType w:val="hybridMultilevel"/>
    <w:tmpl w:val="784C837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1643A35"/>
    <w:multiLevelType w:val="multilevel"/>
    <w:tmpl w:val="9A22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893AFE"/>
    <w:multiLevelType w:val="hybridMultilevel"/>
    <w:tmpl w:val="DF5A1462"/>
    <w:lvl w:ilvl="0" w:tplc="8B001D0C">
      <w:start w:val="2020"/>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3450ECA"/>
    <w:multiLevelType w:val="hybridMultilevel"/>
    <w:tmpl w:val="DB40AFBC"/>
    <w:lvl w:ilvl="0" w:tplc="61A0D548">
      <w:start w:val="1"/>
      <w:numFmt w:val="decimal"/>
      <w:lvlText w:val="%1)"/>
      <w:lvlJc w:val="left"/>
      <w:pPr>
        <w:ind w:left="720" w:hanging="360"/>
      </w:pPr>
      <w:rPr>
        <w:rFonts w:asciiTheme="minorHAnsi" w:hAnsiTheme="minorHAnsi" w:cstheme="min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7BA2962"/>
    <w:multiLevelType w:val="hybridMultilevel"/>
    <w:tmpl w:val="90300D8C"/>
    <w:lvl w:ilvl="0" w:tplc="6F3476F2">
      <w:start w:val="1"/>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0AB1C79"/>
    <w:multiLevelType w:val="hybridMultilevel"/>
    <w:tmpl w:val="5410393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E886DB1"/>
    <w:multiLevelType w:val="multilevel"/>
    <w:tmpl w:val="EB00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9116B2"/>
    <w:multiLevelType w:val="hybridMultilevel"/>
    <w:tmpl w:val="08B8E5F8"/>
    <w:lvl w:ilvl="0" w:tplc="CC7E7FE6">
      <w:start w:val="2"/>
      <w:numFmt w:val="bullet"/>
      <w:lvlText w:val=""/>
      <w:lvlJc w:val="left"/>
      <w:pPr>
        <w:ind w:left="720" w:hanging="360"/>
      </w:pPr>
      <w:rPr>
        <w:rFonts w:ascii="Symbol" w:eastAsia="Times New Roman"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B4B0A7D"/>
    <w:multiLevelType w:val="multilevel"/>
    <w:tmpl w:val="FA64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0E3909"/>
    <w:multiLevelType w:val="hybridMultilevel"/>
    <w:tmpl w:val="3DF42F1C"/>
    <w:lvl w:ilvl="0" w:tplc="BBC02358">
      <w:start w:val="1"/>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9484987"/>
    <w:multiLevelType w:val="hybridMultilevel"/>
    <w:tmpl w:val="D094364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D5D559D"/>
    <w:multiLevelType w:val="hybridMultilevel"/>
    <w:tmpl w:val="98C64FC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E7B2934"/>
    <w:multiLevelType w:val="hybridMultilevel"/>
    <w:tmpl w:val="6E2871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181378B"/>
    <w:multiLevelType w:val="hybridMultilevel"/>
    <w:tmpl w:val="177E7D3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9D9583B"/>
    <w:multiLevelType w:val="hybridMultilevel"/>
    <w:tmpl w:val="6956610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C826D3F"/>
    <w:multiLevelType w:val="hybridMultilevel"/>
    <w:tmpl w:val="2E5492C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E125985"/>
    <w:multiLevelType w:val="hybridMultilevel"/>
    <w:tmpl w:val="6BA2C1A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FC44402"/>
    <w:multiLevelType w:val="hybridMultilevel"/>
    <w:tmpl w:val="2376D4EE"/>
    <w:lvl w:ilvl="0" w:tplc="388017C4">
      <w:start w:val="1"/>
      <w:numFmt w:val="bullet"/>
      <w:lvlText w:val="-"/>
      <w:lvlJc w:val="left"/>
      <w:pPr>
        <w:ind w:left="1380" w:hanging="360"/>
      </w:pPr>
      <w:rPr>
        <w:rFonts w:ascii="Arial" w:eastAsia="Times New Roman" w:hAnsi="Arial" w:cs="Arial" w:hint="default"/>
      </w:rPr>
    </w:lvl>
    <w:lvl w:ilvl="1" w:tplc="04140003" w:tentative="1">
      <w:start w:val="1"/>
      <w:numFmt w:val="bullet"/>
      <w:lvlText w:val="o"/>
      <w:lvlJc w:val="left"/>
      <w:pPr>
        <w:ind w:left="2100" w:hanging="360"/>
      </w:pPr>
      <w:rPr>
        <w:rFonts w:ascii="Courier New" w:hAnsi="Courier New" w:cs="Courier New" w:hint="default"/>
      </w:rPr>
    </w:lvl>
    <w:lvl w:ilvl="2" w:tplc="04140005" w:tentative="1">
      <w:start w:val="1"/>
      <w:numFmt w:val="bullet"/>
      <w:lvlText w:val=""/>
      <w:lvlJc w:val="left"/>
      <w:pPr>
        <w:ind w:left="2820" w:hanging="360"/>
      </w:pPr>
      <w:rPr>
        <w:rFonts w:ascii="Wingdings" w:hAnsi="Wingdings" w:hint="default"/>
      </w:rPr>
    </w:lvl>
    <w:lvl w:ilvl="3" w:tplc="04140001" w:tentative="1">
      <w:start w:val="1"/>
      <w:numFmt w:val="bullet"/>
      <w:lvlText w:val=""/>
      <w:lvlJc w:val="left"/>
      <w:pPr>
        <w:ind w:left="3540" w:hanging="360"/>
      </w:pPr>
      <w:rPr>
        <w:rFonts w:ascii="Symbol" w:hAnsi="Symbol" w:hint="default"/>
      </w:rPr>
    </w:lvl>
    <w:lvl w:ilvl="4" w:tplc="04140003" w:tentative="1">
      <w:start w:val="1"/>
      <w:numFmt w:val="bullet"/>
      <w:lvlText w:val="o"/>
      <w:lvlJc w:val="left"/>
      <w:pPr>
        <w:ind w:left="4260" w:hanging="360"/>
      </w:pPr>
      <w:rPr>
        <w:rFonts w:ascii="Courier New" w:hAnsi="Courier New" w:cs="Courier New" w:hint="default"/>
      </w:rPr>
    </w:lvl>
    <w:lvl w:ilvl="5" w:tplc="04140005" w:tentative="1">
      <w:start w:val="1"/>
      <w:numFmt w:val="bullet"/>
      <w:lvlText w:val=""/>
      <w:lvlJc w:val="left"/>
      <w:pPr>
        <w:ind w:left="4980" w:hanging="360"/>
      </w:pPr>
      <w:rPr>
        <w:rFonts w:ascii="Wingdings" w:hAnsi="Wingdings" w:hint="default"/>
      </w:rPr>
    </w:lvl>
    <w:lvl w:ilvl="6" w:tplc="04140001" w:tentative="1">
      <w:start w:val="1"/>
      <w:numFmt w:val="bullet"/>
      <w:lvlText w:val=""/>
      <w:lvlJc w:val="left"/>
      <w:pPr>
        <w:ind w:left="5700" w:hanging="360"/>
      </w:pPr>
      <w:rPr>
        <w:rFonts w:ascii="Symbol" w:hAnsi="Symbol" w:hint="default"/>
      </w:rPr>
    </w:lvl>
    <w:lvl w:ilvl="7" w:tplc="04140003" w:tentative="1">
      <w:start w:val="1"/>
      <w:numFmt w:val="bullet"/>
      <w:lvlText w:val="o"/>
      <w:lvlJc w:val="left"/>
      <w:pPr>
        <w:ind w:left="6420" w:hanging="360"/>
      </w:pPr>
      <w:rPr>
        <w:rFonts w:ascii="Courier New" w:hAnsi="Courier New" w:cs="Courier New" w:hint="default"/>
      </w:rPr>
    </w:lvl>
    <w:lvl w:ilvl="8" w:tplc="04140005" w:tentative="1">
      <w:start w:val="1"/>
      <w:numFmt w:val="bullet"/>
      <w:lvlText w:val=""/>
      <w:lvlJc w:val="left"/>
      <w:pPr>
        <w:ind w:left="7140" w:hanging="360"/>
      </w:pPr>
      <w:rPr>
        <w:rFonts w:ascii="Wingdings" w:hAnsi="Wingdings" w:hint="default"/>
      </w:rPr>
    </w:lvl>
  </w:abstractNum>
  <w:num w:numId="1">
    <w:abstractNumId w:val="20"/>
  </w:num>
  <w:num w:numId="2">
    <w:abstractNumId w:val="21"/>
  </w:num>
  <w:num w:numId="3">
    <w:abstractNumId w:val="16"/>
  </w:num>
  <w:num w:numId="4">
    <w:abstractNumId w:val="14"/>
  </w:num>
  <w:num w:numId="5">
    <w:abstractNumId w:val="18"/>
  </w:num>
  <w:num w:numId="6">
    <w:abstractNumId w:val="11"/>
  </w:num>
  <w:num w:numId="7">
    <w:abstractNumId w:val="4"/>
  </w:num>
  <w:num w:numId="8">
    <w:abstractNumId w:val="1"/>
  </w:num>
  <w:num w:numId="9">
    <w:abstractNumId w:val="2"/>
  </w:num>
  <w:num w:numId="10">
    <w:abstractNumId w:val="13"/>
  </w:num>
  <w:num w:numId="11">
    <w:abstractNumId w:val="15"/>
  </w:num>
  <w:num w:numId="12">
    <w:abstractNumId w:val="19"/>
  </w:num>
  <w:num w:numId="13">
    <w:abstractNumId w:val="8"/>
  </w:num>
  <w:num w:numId="14">
    <w:abstractNumId w:val="7"/>
  </w:num>
  <w:num w:numId="15">
    <w:abstractNumId w:val="9"/>
  </w:num>
  <w:num w:numId="16">
    <w:abstractNumId w:val="17"/>
  </w:num>
  <w:num w:numId="17">
    <w:abstractNumId w:val="6"/>
  </w:num>
  <w:num w:numId="18">
    <w:abstractNumId w:val="5"/>
  </w:num>
  <w:num w:numId="19">
    <w:abstractNumId w:val="12"/>
  </w:num>
  <w:num w:numId="20">
    <w:abstractNumId w:val="3"/>
  </w:num>
  <w:num w:numId="21">
    <w:abstractNumId w:val="10"/>
  </w:num>
  <w:num w:numId="2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D8"/>
    <w:rsid w:val="00001C31"/>
    <w:rsid w:val="00003DD2"/>
    <w:rsid w:val="000151C3"/>
    <w:rsid w:val="00016D0D"/>
    <w:rsid w:val="00034C71"/>
    <w:rsid w:val="00041F19"/>
    <w:rsid w:val="00043040"/>
    <w:rsid w:val="00047E93"/>
    <w:rsid w:val="000537F7"/>
    <w:rsid w:val="00067498"/>
    <w:rsid w:val="00077A01"/>
    <w:rsid w:val="000857CB"/>
    <w:rsid w:val="0009180D"/>
    <w:rsid w:val="000A0AE8"/>
    <w:rsid w:val="000A0F90"/>
    <w:rsid w:val="000A2042"/>
    <w:rsid w:val="000B0B7A"/>
    <w:rsid w:val="000B5622"/>
    <w:rsid w:val="000C07F6"/>
    <w:rsid w:val="000C418B"/>
    <w:rsid w:val="000C53F5"/>
    <w:rsid w:val="000D6892"/>
    <w:rsid w:val="000E4883"/>
    <w:rsid w:val="000E5AD5"/>
    <w:rsid w:val="000E79EB"/>
    <w:rsid w:val="000F0281"/>
    <w:rsid w:val="000F69BA"/>
    <w:rsid w:val="000F7BC0"/>
    <w:rsid w:val="00100E4B"/>
    <w:rsid w:val="001066AB"/>
    <w:rsid w:val="00106A8F"/>
    <w:rsid w:val="00110EDB"/>
    <w:rsid w:val="00120D25"/>
    <w:rsid w:val="00121766"/>
    <w:rsid w:val="00126D8B"/>
    <w:rsid w:val="00135F5D"/>
    <w:rsid w:val="001400AC"/>
    <w:rsid w:val="00141FEC"/>
    <w:rsid w:val="00146C74"/>
    <w:rsid w:val="001510C6"/>
    <w:rsid w:val="0015324E"/>
    <w:rsid w:val="00154B6F"/>
    <w:rsid w:val="001557C6"/>
    <w:rsid w:val="00156CB0"/>
    <w:rsid w:val="00162799"/>
    <w:rsid w:val="00167E7E"/>
    <w:rsid w:val="00170470"/>
    <w:rsid w:val="00171613"/>
    <w:rsid w:val="0018602A"/>
    <w:rsid w:val="00191B2D"/>
    <w:rsid w:val="00192CDF"/>
    <w:rsid w:val="001A00B0"/>
    <w:rsid w:val="001A38C1"/>
    <w:rsid w:val="001A7AB1"/>
    <w:rsid w:val="001A7F74"/>
    <w:rsid w:val="001B3C8A"/>
    <w:rsid w:val="001B4491"/>
    <w:rsid w:val="001B4A61"/>
    <w:rsid w:val="001B7D0A"/>
    <w:rsid w:val="001C314C"/>
    <w:rsid w:val="001C381D"/>
    <w:rsid w:val="001C531A"/>
    <w:rsid w:val="001C7496"/>
    <w:rsid w:val="001E5909"/>
    <w:rsid w:val="001E6111"/>
    <w:rsid w:val="001F00BA"/>
    <w:rsid w:val="001F22C3"/>
    <w:rsid w:val="002041A5"/>
    <w:rsid w:val="002126F3"/>
    <w:rsid w:val="00216DD8"/>
    <w:rsid w:val="00216DF4"/>
    <w:rsid w:val="00234BA8"/>
    <w:rsid w:val="00244C4B"/>
    <w:rsid w:val="0025237E"/>
    <w:rsid w:val="00257A5D"/>
    <w:rsid w:val="00264129"/>
    <w:rsid w:val="00275AE0"/>
    <w:rsid w:val="002771B8"/>
    <w:rsid w:val="00282948"/>
    <w:rsid w:val="0028742F"/>
    <w:rsid w:val="002878ED"/>
    <w:rsid w:val="00292D95"/>
    <w:rsid w:val="002952F6"/>
    <w:rsid w:val="002958E5"/>
    <w:rsid w:val="002B2C9A"/>
    <w:rsid w:val="002C5C7A"/>
    <w:rsid w:val="002C7F59"/>
    <w:rsid w:val="002D1962"/>
    <w:rsid w:val="002D38B3"/>
    <w:rsid w:val="002E0E74"/>
    <w:rsid w:val="002E3A0F"/>
    <w:rsid w:val="002E46FB"/>
    <w:rsid w:val="00304BFF"/>
    <w:rsid w:val="0031013C"/>
    <w:rsid w:val="003125FE"/>
    <w:rsid w:val="00312D88"/>
    <w:rsid w:val="003149A2"/>
    <w:rsid w:val="00320AB7"/>
    <w:rsid w:val="00324FE4"/>
    <w:rsid w:val="003252C7"/>
    <w:rsid w:val="00327052"/>
    <w:rsid w:val="00327B08"/>
    <w:rsid w:val="00327FC4"/>
    <w:rsid w:val="00332692"/>
    <w:rsid w:val="003367FF"/>
    <w:rsid w:val="00346269"/>
    <w:rsid w:val="00357C1C"/>
    <w:rsid w:val="00364C4E"/>
    <w:rsid w:val="0037281E"/>
    <w:rsid w:val="0037328C"/>
    <w:rsid w:val="00397BE4"/>
    <w:rsid w:val="003A0DAC"/>
    <w:rsid w:val="003A2404"/>
    <w:rsid w:val="003A3BA9"/>
    <w:rsid w:val="003A3CAE"/>
    <w:rsid w:val="003A5CF4"/>
    <w:rsid w:val="003A6D26"/>
    <w:rsid w:val="003B6418"/>
    <w:rsid w:val="003C108A"/>
    <w:rsid w:val="003C1936"/>
    <w:rsid w:val="003D6C67"/>
    <w:rsid w:val="003F28D3"/>
    <w:rsid w:val="003F29D3"/>
    <w:rsid w:val="003F687B"/>
    <w:rsid w:val="00403111"/>
    <w:rsid w:val="00403268"/>
    <w:rsid w:val="00411124"/>
    <w:rsid w:val="0041310B"/>
    <w:rsid w:val="0041783D"/>
    <w:rsid w:val="00421D63"/>
    <w:rsid w:val="004341A7"/>
    <w:rsid w:val="00444BEE"/>
    <w:rsid w:val="0044589A"/>
    <w:rsid w:val="00445B5D"/>
    <w:rsid w:val="00450986"/>
    <w:rsid w:val="004511F4"/>
    <w:rsid w:val="00452A64"/>
    <w:rsid w:val="00456FA8"/>
    <w:rsid w:val="00471F61"/>
    <w:rsid w:val="00477ADD"/>
    <w:rsid w:val="00480389"/>
    <w:rsid w:val="004824E8"/>
    <w:rsid w:val="004910E4"/>
    <w:rsid w:val="00496349"/>
    <w:rsid w:val="004B2F91"/>
    <w:rsid w:val="004B35FB"/>
    <w:rsid w:val="004C0211"/>
    <w:rsid w:val="004C0AF7"/>
    <w:rsid w:val="004D4A0C"/>
    <w:rsid w:val="004D717E"/>
    <w:rsid w:val="004E34BA"/>
    <w:rsid w:val="004E36B9"/>
    <w:rsid w:val="004E4E1A"/>
    <w:rsid w:val="004F42F8"/>
    <w:rsid w:val="004F6A95"/>
    <w:rsid w:val="00500598"/>
    <w:rsid w:val="00501819"/>
    <w:rsid w:val="00513FDF"/>
    <w:rsid w:val="005240D4"/>
    <w:rsid w:val="0052524B"/>
    <w:rsid w:val="005270A5"/>
    <w:rsid w:val="005277BF"/>
    <w:rsid w:val="00531ED4"/>
    <w:rsid w:val="00535429"/>
    <w:rsid w:val="0053576F"/>
    <w:rsid w:val="00540347"/>
    <w:rsid w:val="00544880"/>
    <w:rsid w:val="00546C8C"/>
    <w:rsid w:val="005475E0"/>
    <w:rsid w:val="00547CEC"/>
    <w:rsid w:val="005550F5"/>
    <w:rsid w:val="0056219F"/>
    <w:rsid w:val="0056233F"/>
    <w:rsid w:val="00562889"/>
    <w:rsid w:val="00562C5C"/>
    <w:rsid w:val="00563285"/>
    <w:rsid w:val="00563476"/>
    <w:rsid w:val="0057198A"/>
    <w:rsid w:val="00572966"/>
    <w:rsid w:val="0057786E"/>
    <w:rsid w:val="0058268F"/>
    <w:rsid w:val="00584F88"/>
    <w:rsid w:val="00592273"/>
    <w:rsid w:val="00593073"/>
    <w:rsid w:val="0059465C"/>
    <w:rsid w:val="00594B48"/>
    <w:rsid w:val="005A22F1"/>
    <w:rsid w:val="005A7DC6"/>
    <w:rsid w:val="005B074F"/>
    <w:rsid w:val="005B2E1D"/>
    <w:rsid w:val="005B5E32"/>
    <w:rsid w:val="005D2C16"/>
    <w:rsid w:val="005E2230"/>
    <w:rsid w:val="005F114D"/>
    <w:rsid w:val="005F4308"/>
    <w:rsid w:val="005F631D"/>
    <w:rsid w:val="00605E6F"/>
    <w:rsid w:val="00607A9D"/>
    <w:rsid w:val="00611314"/>
    <w:rsid w:val="00613F47"/>
    <w:rsid w:val="00620F54"/>
    <w:rsid w:val="00621250"/>
    <w:rsid w:val="006314C6"/>
    <w:rsid w:val="00632F59"/>
    <w:rsid w:val="00636F1B"/>
    <w:rsid w:val="00643B91"/>
    <w:rsid w:val="00652123"/>
    <w:rsid w:val="00652873"/>
    <w:rsid w:val="0066293A"/>
    <w:rsid w:val="00662EE9"/>
    <w:rsid w:val="00674F1D"/>
    <w:rsid w:val="00680293"/>
    <w:rsid w:val="006849E3"/>
    <w:rsid w:val="006922D0"/>
    <w:rsid w:val="00692421"/>
    <w:rsid w:val="006949FF"/>
    <w:rsid w:val="00695270"/>
    <w:rsid w:val="00696FB5"/>
    <w:rsid w:val="00697D8F"/>
    <w:rsid w:val="00697DC5"/>
    <w:rsid w:val="006A0776"/>
    <w:rsid w:val="006B0C7B"/>
    <w:rsid w:val="006B3CE7"/>
    <w:rsid w:val="006B4E5B"/>
    <w:rsid w:val="006B5D33"/>
    <w:rsid w:val="006B6046"/>
    <w:rsid w:val="006C1F53"/>
    <w:rsid w:val="006C4F96"/>
    <w:rsid w:val="006C6328"/>
    <w:rsid w:val="006C6960"/>
    <w:rsid w:val="006D19DB"/>
    <w:rsid w:val="006D213A"/>
    <w:rsid w:val="006D220E"/>
    <w:rsid w:val="006D24CF"/>
    <w:rsid w:val="006D43D4"/>
    <w:rsid w:val="006D44AD"/>
    <w:rsid w:val="006D7124"/>
    <w:rsid w:val="006E6679"/>
    <w:rsid w:val="006F38FF"/>
    <w:rsid w:val="006F392C"/>
    <w:rsid w:val="00707081"/>
    <w:rsid w:val="00722337"/>
    <w:rsid w:val="00731262"/>
    <w:rsid w:val="0073583A"/>
    <w:rsid w:val="007470DC"/>
    <w:rsid w:val="00771304"/>
    <w:rsid w:val="00774374"/>
    <w:rsid w:val="00777ECB"/>
    <w:rsid w:val="00787184"/>
    <w:rsid w:val="00790A93"/>
    <w:rsid w:val="0079288A"/>
    <w:rsid w:val="007953C5"/>
    <w:rsid w:val="007B02AA"/>
    <w:rsid w:val="007B039F"/>
    <w:rsid w:val="007B5CA2"/>
    <w:rsid w:val="007B67DF"/>
    <w:rsid w:val="007B765E"/>
    <w:rsid w:val="007C0994"/>
    <w:rsid w:val="007C09FD"/>
    <w:rsid w:val="007C391C"/>
    <w:rsid w:val="007C6786"/>
    <w:rsid w:val="007D11B6"/>
    <w:rsid w:val="007D41D9"/>
    <w:rsid w:val="007E54E6"/>
    <w:rsid w:val="007E742C"/>
    <w:rsid w:val="007F2445"/>
    <w:rsid w:val="007F7104"/>
    <w:rsid w:val="008000BD"/>
    <w:rsid w:val="00804948"/>
    <w:rsid w:val="008077CF"/>
    <w:rsid w:val="0081407E"/>
    <w:rsid w:val="00814244"/>
    <w:rsid w:val="008153DD"/>
    <w:rsid w:val="008168ED"/>
    <w:rsid w:val="00820DEA"/>
    <w:rsid w:val="008224C5"/>
    <w:rsid w:val="00823670"/>
    <w:rsid w:val="00842432"/>
    <w:rsid w:val="008512A1"/>
    <w:rsid w:val="008574E9"/>
    <w:rsid w:val="00866EC9"/>
    <w:rsid w:val="008715E5"/>
    <w:rsid w:val="00881B52"/>
    <w:rsid w:val="00881BAE"/>
    <w:rsid w:val="00893957"/>
    <w:rsid w:val="00894B4B"/>
    <w:rsid w:val="00896CCB"/>
    <w:rsid w:val="008A14B4"/>
    <w:rsid w:val="008B585C"/>
    <w:rsid w:val="008B752A"/>
    <w:rsid w:val="008C1DB9"/>
    <w:rsid w:val="008C23B2"/>
    <w:rsid w:val="008C5036"/>
    <w:rsid w:val="008C57BD"/>
    <w:rsid w:val="008C7FEE"/>
    <w:rsid w:val="008E01DF"/>
    <w:rsid w:val="008E5B61"/>
    <w:rsid w:val="008F02A5"/>
    <w:rsid w:val="009032BC"/>
    <w:rsid w:val="00910143"/>
    <w:rsid w:val="009145FF"/>
    <w:rsid w:val="009172E4"/>
    <w:rsid w:val="0092120F"/>
    <w:rsid w:val="00922690"/>
    <w:rsid w:val="00941C5B"/>
    <w:rsid w:val="00945A6D"/>
    <w:rsid w:val="009519F7"/>
    <w:rsid w:val="0095328B"/>
    <w:rsid w:val="00955AE6"/>
    <w:rsid w:val="00960408"/>
    <w:rsid w:val="00960686"/>
    <w:rsid w:val="00966F08"/>
    <w:rsid w:val="00977B3A"/>
    <w:rsid w:val="00984375"/>
    <w:rsid w:val="00987B74"/>
    <w:rsid w:val="00995735"/>
    <w:rsid w:val="00996140"/>
    <w:rsid w:val="009A050E"/>
    <w:rsid w:val="009A20A4"/>
    <w:rsid w:val="009A44D8"/>
    <w:rsid w:val="009B1DDF"/>
    <w:rsid w:val="009C1858"/>
    <w:rsid w:val="009C57DA"/>
    <w:rsid w:val="009D073F"/>
    <w:rsid w:val="009D22D8"/>
    <w:rsid w:val="009D4131"/>
    <w:rsid w:val="009E0511"/>
    <w:rsid w:val="009E05C7"/>
    <w:rsid w:val="009E61C1"/>
    <w:rsid w:val="009E76D2"/>
    <w:rsid w:val="009F45D2"/>
    <w:rsid w:val="00A073A7"/>
    <w:rsid w:val="00A1245A"/>
    <w:rsid w:val="00A22FAA"/>
    <w:rsid w:val="00A241A8"/>
    <w:rsid w:val="00A36837"/>
    <w:rsid w:val="00A41FD5"/>
    <w:rsid w:val="00A42071"/>
    <w:rsid w:val="00A42287"/>
    <w:rsid w:val="00A46F20"/>
    <w:rsid w:val="00A56F77"/>
    <w:rsid w:val="00A617A4"/>
    <w:rsid w:val="00A634F4"/>
    <w:rsid w:val="00A65966"/>
    <w:rsid w:val="00A71CD3"/>
    <w:rsid w:val="00A724D8"/>
    <w:rsid w:val="00A75172"/>
    <w:rsid w:val="00A7637D"/>
    <w:rsid w:val="00A81A6D"/>
    <w:rsid w:val="00A8206F"/>
    <w:rsid w:val="00A8388B"/>
    <w:rsid w:val="00A84B30"/>
    <w:rsid w:val="00A86D86"/>
    <w:rsid w:val="00A91DB8"/>
    <w:rsid w:val="00A94372"/>
    <w:rsid w:val="00A94670"/>
    <w:rsid w:val="00A96F29"/>
    <w:rsid w:val="00A974F4"/>
    <w:rsid w:val="00AA4070"/>
    <w:rsid w:val="00AA64AE"/>
    <w:rsid w:val="00AB2BAC"/>
    <w:rsid w:val="00AB390E"/>
    <w:rsid w:val="00AB3B5B"/>
    <w:rsid w:val="00AB3B5C"/>
    <w:rsid w:val="00AC032B"/>
    <w:rsid w:val="00AD29A7"/>
    <w:rsid w:val="00AD52D4"/>
    <w:rsid w:val="00AE08FD"/>
    <w:rsid w:val="00AE18BC"/>
    <w:rsid w:val="00AE629D"/>
    <w:rsid w:val="00AF1768"/>
    <w:rsid w:val="00AF39D1"/>
    <w:rsid w:val="00B01DCA"/>
    <w:rsid w:val="00B03567"/>
    <w:rsid w:val="00B049B2"/>
    <w:rsid w:val="00B05B94"/>
    <w:rsid w:val="00B06627"/>
    <w:rsid w:val="00B16C23"/>
    <w:rsid w:val="00B22D9A"/>
    <w:rsid w:val="00B30502"/>
    <w:rsid w:val="00B352D3"/>
    <w:rsid w:val="00B4196B"/>
    <w:rsid w:val="00B41AFD"/>
    <w:rsid w:val="00B41C46"/>
    <w:rsid w:val="00B45460"/>
    <w:rsid w:val="00B4616C"/>
    <w:rsid w:val="00B4637D"/>
    <w:rsid w:val="00B5019A"/>
    <w:rsid w:val="00B50F88"/>
    <w:rsid w:val="00B53A93"/>
    <w:rsid w:val="00B54BC4"/>
    <w:rsid w:val="00B601D1"/>
    <w:rsid w:val="00B63CCD"/>
    <w:rsid w:val="00B741C8"/>
    <w:rsid w:val="00B81485"/>
    <w:rsid w:val="00B8174A"/>
    <w:rsid w:val="00B86CA8"/>
    <w:rsid w:val="00B90761"/>
    <w:rsid w:val="00B928D8"/>
    <w:rsid w:val="00B936CB"/>
    <w:rsid w:val="00B93DAC"/>
    <w:rsid w:val="00BA0BF1"/>
    <w:rsid w:val="00BA1E56"/>
    <w:rsid w:val="00BA6E69"/>
    <w:rsid w:val="00BB2E9A"/>
    <w:rsid w:val="00BB73F0"/>
    <w:rsid w:val="00BC2EB4"/>
    <w:rsid w:val="00BC381B"/>
    <w:rsid w:val="00BC6F54"/>
    <w:rsid w:val="00BD1FF9"/>
    <w:rsid w:val="00BE3703"/>
    <w:rsid w:val="00BE509F"/>
    <w:rsid w:val="00BE548F"/>
    <w:rsid w:val="00BE6EF3"/>
    <w:rsid w:val="00BF0E4B"/>
    <w:rsid w:val="00BF3E77"/>
    <w:rsid w:val="00BF50F6"/>
    <w:rsid w:val="00C03D87"/>
    <w:rsid w:val="00C05A18"/>
    <w:rsid w:val="00C14162"/>
    <w:rsid w:val="00C145BB"/>
    <w:rsid w:val="00C20CE1"/>
    <w:rsid w:val="00C21BA8"/>
    <w:rsid w:val="00C23816"/>
    <w:rsid w:val="00C31528"/>
    <w:rsid w:val="00C40DFE"/>
    <w:rsid w:val="00C424A1"/>
    <w:rsid w:val="00C53EBF"/>
    <w:rsid w:val="00C55FFC"/>
    <w:rsid w:val="00C5618C"/>
    <w:rsid w:val="00C60566"/>
    <w:rsid w:val="00C6326B"/>
    <w:rsid w:val="00C633DA"/>
    <w:rsid w:val="00C67E14"/>
    <w:rsid w:val="00C7600F"/>
    <w:rsid w:val="00C764F1"/>
    <w:rsid w:val="00C810E2"/>
    <w:rsid w:val="00C87233"/>
    <w:rsid w:val="00C95D2B"/>
    <w:rsid w:val="00CA5F44"/>
    <w:rsid w:val="00CB31B3"/>
    <w:rsid w:val="00CC0B78"/>
    <w:rsid w:val="00CC0E90"/>
    <w:rsid w:val="00CC4C5D"/>
    <w:rsid w:val="00CC6B5B"/>
    <w:rsid w:val="00CD0189"/>
    <w:rsid w:val="00CD6F0C"/>
    <w:rsid w:val="00CD7DB4"/>
    <w:rsid w:val="00CE479A"/>
    <w:rsid w:val="00CF3FB7"/>
    <w:rsid w:val="00CF5D17"/>
    <w:rsid w:val="00D00DA5"/>
    <w:rsid w:val="00D04169"/>
    <w:rsid w:val="00D0744E"/>
    <w:rsid w:val="00D078AF"/>
    <w:rsid w:val="00D12E72"/>
    <w:rsid w:val="00D423B9"/>
    <w:rsid w:val="00D50220"/>
    <w:rsid w:val="00D562F8"/>
    <w:rsid w:val="00D57CEE"/>
    <w:rsid w:val="00D61E7A"/>
    <w:rsid w:val="00D643B8"/>
    <w:rsid w:val="00D74BC1"/>
    <w:rsid w:val="00D83B0D"/>
    <w:rsid w:val="00D916F7"/>
    <w:rsid w:val="00D9678E"/>
    <w:rsid w:val="00D979E4"/>
    <w:rsid w:val="00DA0A79"/>
    <w:rsid w:val="00DA1A13"/>
    <w:rsid w:val="00DA72C5"/>
    <w:rsid w:val="00DB1B41"/>
    <w:rsid w:val="00DB21FF"/>
    <w:rsid w:val="00DC30F9"/>
    <w:rsid w:val="00DC7C8D"/>
    <w:rsid w:val="00DD718A"/>
    <w:rsid w:val="00DE2E51"/>
    <w:rsid w:val="00DE5B3C"/>
    <w:rsid w:val="00DF16C7"/>
    <w:rsid w:val="00DF7B4A"/>
    <w:rsid w:val="00E000CB"/>
    <w:rsid w:val="00E1081D"/>
    <w:rsid w:val="00E1112B"/>
    <w:rsid w:val="00E1474C"/>
    <w:rsid w:val="00E175FC"/>
    <w:rsid w:val="00E20A44"/>
    <w:rsid w:val="00E25D12"/>
    <w:rsid w:val="00E25D91"/>
    <w:rsid w:val="00E25E3D"/>
    <w:rsid w:val="00E27EBA"/>
    <w:rsid w:val="00E331F2"/>
    <w:rsid w:val="00E33385"/>
    <w:rsid w:val="00E33E84"/>
    <w:rsid w:val="00E353DB"/>
    <w:rsid w:val="00E37B04"/>
    <w:rsid w:val="00E457FE"/>
    <w:rsid w:val="00E55782"/>
    <w:rsid w:val="00E7130C"/>
    <w:rsid w:val="00E721F0"/>
    <w:rsid w:val="00E73666"/>
    <w:rsid w:val="00E77E2B"/>
    <w:rsid w:val="00E92149"/>
    <w:rsid w:val="00EA5F6E"/>
    <w:rsid w:val="00EA613E"/>
    <w:rsid w:val="00EA657A"/>
    <w:rsid w:val="00EB5A00"/>
    <w:rsid w:val="00EC2C07"/>
    <w:rsid w:val="00EC705C"/>
    <w:rsid w:val="00ED177C"/>
    <w:rsid w:val="00ED32CC"/>
    <w:rsid w:val="00ED5D25"/>
    <w:rsid w:val="00EE221F"/>
    <w:rsid w:val="00EE2B9E"/>
    <w:rsid w:val="00EE59F6"/>
    <w:rsid w:val="00EE611A"/>
    <w:rsid w:val="00EE7565"/>
    <w:rsid w:val="00EF1A5A"/>
    <w:rsid w:val="00EF22E9"/>
    <w:rsid w:val="00F168FE"/>
    <w:rsid w:val="00F206B0"/>
    <w:rsid w:val="00F23F5C"/>
    <w:rsid w:val="00F24E66"/>
    <w:rsid w:val="00F252F6"/>
    <w:rsid w:val="00F3456E"/>
    <w:rsid w:val="00F359D2"/>
    <w:rsid w:val="00F40C92"/>
    <w:rsid w:val="00F447D5"/>
    <w:rsid w:val="00F50E54"/>
    <w:rsid w:val="00F55F7E"/>
    <w:rsid w:val="00F57D13"/>
    <w:rsid w:val="00F653DB"/>
    <w:rsid w:val="00F66924"/>
    <w:rsid w:val="00F70E51"/>
    <w:rsid w:val="00F75025"/>
    <w:rsid w:val="00F776CA"/>
    <w:rsid w:val="00F804CE"/>
    <w:rsid w:val="00F85016"/>
    <w:rsid w:val="00F93A64"/>
    <w:rsid w:val="00F955A9"/>
    <w:rsid w:val="00FA4514"/>
    <w:rsid w:val="00FA63C4"/>
    <w:rsid w:val="00FB2585"/>
    <w:rsid w:val="00FB503C"/>
    <w:rsid w:val="00FC2D8E"/>
    <w:rsid w:val="00FC4431"/>
    <w:rsid w:val="00FC527F"/>
    <w:rsid w:val="00FD6774"/>
    <w:rsid w:val="00FE1D95"/>
    <w:rsid w:val="00FE4C58"/>
    <w:rsid w:val="00FF0A54"/>
    <w:rsid w:val="00FF16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A72E"/>
  <w15:docId w15:val="{56F138DB-3674-4A0A-8BD2-88EC04C9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92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rsid w:val="007928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8512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3FB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3FB7"/>
    <w:rPr>
      <w:rFonts w:ascii="Segoe UI" w:hAnsi="Segoe UI" w:cs="Segoe UI"/>
      <w:sz w:val="18"/>
      <w:szCs w:val="18"/>
    </w:rPr>
  </w:style>
  <w:style w:type="paragraph" w:styleId="Listeavsnitt">
    <w:name w:val="List Paragraph"/>
    <w:basedOn w:val="Normal"/>
    <w:uiPriority w:val="34"/>
    <w:qFormat/>
    <w:rsid w:val="006A0776"/>
    <w:pPr>
      <w:ind w:left="720"/>
      <w:contextualSpacing/>
    </w:pPr>
  </w:style>
  <w:style w:type="paragraph" w:customStyle="1" w:styleId="Default">
    <w:name w:val="Default"/>
    <w:rsid w:val="00304BFF"/>
    <w:pPr>
      <w:autoSpaceDE w:val="0"/>
      <w:autoSpaceDN w:val="0"/>
      <w:adjustRightInd w:val="0"/>
      <w:spacing w:after="0" w:line="240" w:lineRule="auto"/>
    </w:pPr>
    <w:rPr>
      <w:rFonts w:ascii="Symbol" w:hAnsi="Symbol" w:cs="Symbol"/>
      <w:color w:val="000000"/>
      <w:sz w:val="24"/>
      <w:szCs w:val="24"/>
    </w:rPr>
  </w:style>
  <w:style w:type="character" w:styleId="Hyperkobling">
    <w:name w:val="Hyperlink"/>
    <w:basedOn w:val="Standardskriftforavsnitt"/>
    <w:unhideWhenUsed/>
    <w:rsid w:val="000A0AE8"/>
    <w:rPr>
      <w:rFonts w:cs="Times New Roman"/>
      <w:color w:val="0000FF" w:themeColor="hyperlink"/>
      <w:u w:val="single"/>
    </w:rPr>
  </w:style>
  <w:style w:type="character" w:styleId="Fulgthyperkobling">
    <w:name w:val="FollowedHyperlink"/>
    <w:basedOn w:val="Standardskriftforavsnitt"/>
    <w:uiPriority w:val="99"/>
    <w:unhideWhenUsed/>
    <w:rsid w:val="0025237E"/>
    <w:rPr>
      <w:color w:val="800080" w:themeColor="followedHyperlink"/>
      <w:u w:val="single"/>
    </w:rPr>
  </w:style>
  <w:style w:type="character" w:customStyle="1" w:styleId="Overskrift1Tegn">
    <w:name w:val="Overskrift 1 Tegn"/>
    <w:basedOn w:val="Standardskriftforavsnitt"/>
    <w:link w:val="Overskrift1"/>
    <w:uiPriority w:val="9"/>
    <w:rsid w:val="0079288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79288A"/>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Standardskriftforavsnitt"/>
    <w:rsid w:val="0079288A"/>
  </w:style>
  <w:style w:type="paragraph" w:styleId="NormalWeb">
    <w:name w:val="Normal (Web)"/>
    <w:basedOn w:val="Normal"/>
    <w:uiPriority w:val="99"/>
    <w:unhideWhenUsed/>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taga">
    <w:name w:val="mortag_a"/>
    <w:basedOn w:val="Normal"/>
    <w:rsid w:val="00234BA8"/>
    <w:pPr>
      <w:spacing w:before="100" w:beforeAutospacing="1" w:after="100" w:afterAutospacing="1" w:line="240" w:lineRule="auto"/>
    </w:pPr>
    <w:rPr>
      <w:rFonts w:ascii="Times New Roman" w:eastAsia="Times New Roman" w:hAnsi="Times New Roman" w:cs="Times New Roman"/>
      <w:sz w:val="24"/>
      <w:szCs w:val="24"/>
    </w:rPr>
  </w:style>
  <w:style w:type="paragraph" w:styleId="Topptekst">
    <w:name w:val="header"/>
    <w:basedOn w:val="Normal"/>
    <w:link w:val="TopptekstTegn"/>
    <w:rsid w:val="0041310B"/>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TopptekstTegn">
    <w:name w:val="Topptekst Tegn"/>
    <w:basedOn w:val="Standardskriftforavsnitt"/>
    <w:link w:val="Topptekst"/>
    <w:rsid w:val="0041310B"/>
    <w:rPr>
      <w:rFonts w:ascii="Times New Roman" w:eastAsia="Times New Roman" w:hAnsi="Times New Roman" w:cs="Times New Roman"/>
      <w:sz w:val="24"/>
      <w:szCs w:val="20"/>
    </w:rPr>
  </w:style>
  <w:style w:type="character" w:styleId="Fotnotereferanse">
    <w:name w:val="footnote reference"/>
    <w:basedOn w:val="Standardskriftforavsnitt"/>
    <w:uiPriority w:val="99"/>
    <w:rsid w:val="00652873"/>
    <w:rPr>
      <w:vertAlign w:val="superscript"/>
    </w:rPr>
  </w:style>
  <w:style w:type="paragraph" w:styleId="Undertittel">
    <w:name w:val="Subtitle"/>
    <w:basedOn w:val="Normal"/>
    <w:next w:val="Normal"/>
    <w:link w:val="UndertittelTegn"/>
    <w:uiPriority w:val="11"/>
    <w:qFormat/>
    <w:rsid w:val="00BA1E56"/>
    <w:pPr>
      <w:spacing w:after="60" w:line="240" w:lineRule="auto"/>
      <w:jc w:val="center"/>
      <w:outlineLvl w:val="1"/>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BA1E56"/>
    <w:rPr>
      <w:rFonts w:asciiTheme="majorHAnsi" w:eastAsiaTheme="majorEastAsia" w:hAnsiTheme="majorHAnsi" w:cstheme="majorBidi"/>
      <w:sz w:val="24"/>
      <w:szCs w:val="24"/>
    </w:rPr>
  </w:style>
  <w:style w:type="paragraph" w:styleId="Fotnotetekst">
    <w:name w:val="footnote text"/>
    <w:basedOn w:val="Normal"/>
    <w:link w:val="FotnotetekstTegn"/>
    <w:uiPriority w:val="99"/>
    <w:unhideWhenUsed/>
    <w:rsid w:val="00450986"/>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rsid w:val="00450986"/>
    <w:rPr>
      <w:rFonts w:ascii="Times New Roman" w:eastAsia="Times New Roman" w:hAnsi="Times New Roman" w:cs="Times New Roman"/>
      <w:sz w:val="20"/>
      <w:szCs w:val="20"/>
    </w:rPr>
  </w:style>
  <w:style w:type="paragraph" w:styleId="Brdtekst">
    <w:name w:val="Body Text"/>
    <w:basedOn w:val="Normal"/>
    <w:link w:val="BrdtekstTegn"/>
    <w:uiPriority w:val="1"/>
    <w:qFormat/>
    <w:rsid w:val="00450986"/>
    <w:pPr>
      <w:autoSpaceDE w:val="0"/>
      <w:autoSpaceDN w:val="0"/>
      <w:adjustRightInd w:val="0"/>
      <w:spacing w:after="0" w:line="240" w:lineRule="auto"/>
      <w:ind w:left="117"/>
    </w:pPr>
    <w:rPr>
      <w:rFonts w:ascii="Times New Roman" w:eastAsiaTheme="minorHAnsi" w:hAnsi="Times New Roman" w:cs="Times New Roman"/>
      <w:sz w:val="20"/>
      <w:szCs w:val="20"/>
      <w:lang w:eastAsia="en-US"/>
    </w:rPr>
  </w:style>
  <w:style w:type="character" w:customStyle="1" w:styleId="BrdtekstTegn">
    <w:name w:val="Brødtekst Tegn"/>
    <w:basedOn w:val="Standardskriftforavsnitt"/>
    <w:link w:val="Brdtekst"/>
    <w:uiPriority w:val="1"/>
    <w:rsid w:val="00450986"/>
    <w:rPr>
      <w:rFonts w:ascii="Times New Roman" w:eastAsiaTheme="minorHAnsi" w:hAnsi="Times New Roman" w:cs="Times New Roman"/>
      <w:sz w:val="20"/>
      <w:szCs w:val="20"/>
      <w:lang w:eastAsia="en-US"/>
    </w:rPr>
  </w:style>
  <w:style w:type="paragraph" w:customStyle="1" w:styleId="TableParagraph">
    <w:name w:val="Table Paragraph"/>
    <w:basedOn w:val="Normal"/>
    <w:uiPriority w:val="1"/>
    <w:qFormat/>
    <w:rsid w:val="00450986"/>
    <w:pPr>
      <w:autoSpaceDE w:val="0"/>
      <w:autoSpaceDN w:val="0"/>
      <w:adjustRightInd w:val="0"/>
      <w:spacing w:after="0" w:line="240" w:lineRule="auto"/>
      <w:ind w:left="50"/>
    </w:pPr>
    <w:rPr>
      <w:rFonts w:ascii="Arial" w:eastAsiaTheme="minorHAnsi" w:hAnsi="Arial" w:cs="Arial"/>
      <w:sz w:val="24"/>
      <w:szCs w:val="24"/>
      <w:lang w:eastAsia="en-US"/>
    </w:rPr>
  </w:style>
  <w:style w:type="character" w:customStyle="1" w:styleId="strtngtuth">
    <w:name w:val="strtngt_uth"/>
    <w:basedOn w:val="Standardskriftforavsnitt"/>
    <w:rsid w:val="00047E93"/>
  </w:style>
  <w:style w:type="paragraph" w:styleId="Brdtekstinnrykk">
    <w:name w:val="Body Text Indent"/>
    <w:basedOn w:val="Normal"/>
    <w:link w:val="BrdtekstinnrykkTegn"/>
    <w:semiHidden/>
    <w:rsid w:val="00E331F2"/>
    <w:pPr>
      <w:spacing w:after="0" w:line="240" w:lineRule="auto"/>
      <w:ind w:firstLine="708"/>
    </w:pPr>
    <w:rPr>
      <w:rFonts w:ascii="Times New Roman" w:eastAsia="Times New Roman" w:hAnsi="Times New Roman" w:cs="Times New Roman"/>
      <w:sz w:val="24"/>
      <w:szCs w:val="24"/>
    </w:rPr>
  </w:style>
  <w:style w:type="character" w:customStyle="1" w:styleId="BrdtekstinnrykkTegn">
    <w:name w:val="Brødtekstinnrykk Tegn"/>
    <w:basedOn w:val="Standardskriftforavsnitt"/>
    <w:link w:val="Brdtekstinnrykk"/>
    <w:semiHidden/>
    <w:rsid w:val="00E331F2"/>
    <w:rPr>
      <w:rFonts w:ascii="Times New Roman" w:eastAsia="Times New Roman" w:hAnsi="Times New Roman" w:cs="Times New Roman"/>
      <w:sz w:val="24"/>
      <w:szCs w:val="24"/>
    </w:rPr>
  </w:style>
  <w:style w:type="paragraph" w:styleId="Brdtekstinnrykk2">
    <w:name w:val="Body Text Indent 2"/>
    <w:basedOn w:val="Normal"/>
    <w:link w:val="Brdtekstinnrykk2Tegn"/>
    <w:semiHidden/>
    <w:rsid w:val="00E331F2"/>
    <w:pPr>
      <w:spacing w:after="0" w:line="240" w:lineRule="auto"/>
      <w:ind w:left="708"/>
    </w:pPr>
    <w:rPr>
      <w:rFonts w:ascii="Times New Roman" w:eastAsia="Times New Roman" w:hAnsi="Times New Roman" w:cs="Times New Roman"/>
      <w:sz w:val="24"/>
      <w:szCs w:val="24"/>
    </w:rPr>
  </w:style>
  <w:style w:type="character" w:customStyle="1" w:styleId="Brdtekstinnrykk2Tegn">
    <w:name w:val="Brødtekstinnrykk 2 Tegn"/>
    <w:basedOn w:val="Standardskriftforavsnitt"/>
    <w:link w:val="Brdtekstinnrykk2"/>
    <w:semiHidden/>
    <w:rsid w:val="00E331F2"/>
    <w:rPr>
      <w:rFonts w:ascii="Times New Roman" w:eastAsia="Times New Roman" w:hAnsi="Times New Roman" w:cs="Times New Roman"/>
      <w:sz w:val="24"/>
      <w:szCs w:val="24"/>
    </w:rPr>
  </w:style>
  <w:style w:type="paragraph" w:styleId="Tittel">
    <w:name w:val="Title"/>
    <w:basedOn w:val="Normal"/>
    <w:link w:val="TittelTegn"/>
    <w:uiPriority w:val="10"/>
    <w:qFormat/>
    <w:rsid w:val="00E331F2"/>
    <w:pPr>
      <w:spacing w:after="0" w:line="240" w:lineRule="auto"/>
      <w:jc w:val="center"/>
    </w:pPr>
    <w:rPr>
      <w:rFonts w:ascii="Times New Roman" w:eastAsia="Times New Roman" w:hAnsi="Times New Roman" w:cs="Times New Roman"/>
      <w:b/>
      <w:bCs/>
      <w:sz w:val="28"/>
      <w:szCs w:val="24"/>
    </w:rPr>
  </w:style>
  <w:style w:type="character" w:customStyle="1" w:styleId="TittelTegn">
    <w:name w:val="Tittel Tegn"/>
    <w:basedOn w:val="Standardskriftforavsnitt"/>
    <w:link w:val="Tittel"/>
    <w:uiPriority w:val="10"/>
    <w:rsid w:val="00E331F2"/>
    <w:rPr>
      <w:rFonts w:ascii="Times New Roman" w:eastAsia="Times New Roman" w:hAnsi="Times New Roman" w:cs="Times New Roman"/>
      <w:b/>
      <w:bCs/>
      <w:sz w:val="28"/>
      <w:szCs w:val="24"/>
    </w:rPr>
  </w:style>
  <w:style w:type="paragraph" w:styleId="Brdtekstinnrykk3">
    <w:name w:val="Body Text Indent 3"/>
    <w:basedOn w:val="Normal"/>
    <w:link w:val="Brdtekstinnrykk3Tegn"/>
    <w:semiHidden/>
    <w:rsid w:val="00E331F2"/>
    <w:pPr>
      <w:spacing w:after="0" w:line="240" w:lineRule="auto"/>
      <w:ind w:left="360"/>
    </w:pPr>
    <w:rPr>
      <w:rFonts w:ascii="Times New Roman" w:eastAsia="Times New Roman" w:hAnsi="Times New Roman" w:cs="Times New Roman"/>
      <w:sz w:val="24"/>
      <w:szCs w:val="24"/>
    </w:rPr>
  </w:style>
  <w:style w:type="character" w:customStyle="1" w:styleId="Brdtekstinnrykk3Tegn">
    <w:name w:val="Brødtekstinnrykk 3 Tegn"/>
    <w:basedOn w:val="Standardskriftforavsnitt"/>
    <w:link w:val="Brdtekstinnrykk3"/>
    <w:semiHidden/>
    <w:rsid w:val="00E331F2"/>
    <w:rPr>
      <w:rFonts w:ascii="Times New Roman" w:eastAsia="Times New Roman" w:hAnsi="Times New Roman" w:cs="Times New Roman"/>
      <w:sz w:val="24"/>
      <w:szCs w:val="24"/>
    </w:rPr>
  </w:style>
  <w:style w:type="paragraph" w:customStyle="1" w:styleId="H3">
    <w:name w:val="H3"/>
    <w:basedOn w:val="Normal"/>
    <w:next w:val="Normal"/>
    <w:rsid w:val="00E331F2"/>
    <w:pPr>
      <w:keepNext/>
      <w:autoSpaceDE w:val="0"/>
      <w:autoSpaceDN w:val="0"/>
      <w:adjustRightInd w:val="0"/>
      <w:spacing w:before="100" w:after="100" w:line="240" w:lineRule="auto"/>
      <w:outlineLvl w:val="3"/>
    </w:pPr>
    <w:rPr>
      <w:rFonts w:ascii="Times New Roman" w:eastAsia="Times New Roman" w:hAnsi="Times New Roman" w:cs="Times New Roman"/>
      <w:b/>
      <w:bCs/>
      <w:sz w:val="28"/>
      <w:szCs w:val="28"/>
    </w:rPr>
  </w:style>
  <w:style w:type="paragraph" w:customStyle="1" w:styleId="H4">
    <w:name w:val="H4"/>
    <w:basedOn w:val="Normal"/>
    <w:next w:val="Normal"/>
    <w:rsid w:val="00E331F2"/>
    <w:pPr>
      <w:keepNext/>
      <w:autoSpaceDE w:val="0"/>
      <w:autoSpaceDN w:val="0"/>
      <w:adjustRightInd w:val="0"/>
      <w:spacing w:before="100" w:after="100" w:line="240" w:lineRule="auto"/>
      <w:outlineLvl w:val="4"/>
    </w:pPr>
    <w:rPr>
      <w:rFonts w:ascii="Times New Roman" w:eastAsia="Times New Roman" w:hAnsi="Times New Roman" w:cs="Times New Roman"/>
      <w:b/>
      <w:bCs/>
      <w:sz w:val="24"/>
      <w:szCs w:val="24"/>
    </w:rPr>
  </w:style>
  <w:style w:type="character" w:styleId="Utheving">
    <w:name w:val="Emphasis"/>
    <w:uiPriority w:val="20"/>
    <w:qFormat/>
    <w:rsid w:val="00E331F2"/>
    <w:rPr>
      <w:i/>
      <w:iCs/>
    </w:rPr>
  </w:style>
  <w:style w:type="paragraph" w:customStyle="1" w:styleId="H5">
    <w:name w:val="H5"/>
    <w:basedOn w:val="Normal"/>
    <w:next w:val="Normal"/>
    <w:rsid w:val="00E331F2"/>
    <w:pPr>
      <w:keepNext/>
      <w:autoSpaceDE w:val="0"/>
      <w:autoSpaceDN w:val="0"/>
      <w:adjustRightInd w:val="0"/>
      <w:spacing w:before="100" w:after="100" w:line="240" w:lineRule="auto"/>
      <w:outlineLvl w:val="5"/>
    </w:pPr>
    <w:rPr>
      <w:rFonts w:ascii="Times New Roman" w:eastAsia="Times New Roman" w:hAnsi="Times New Roman" w:cs="Times New Roman"/>
      <w:b/>
      <w:bCs/>
      <w:sz w:val="20"/>
      <w:szCs w:val="20"/>
    </w:rPr>
  </w:style>
  <w:style w:type="paragraph" w:customStyle="1" w:styleId="H6">
    <w:name w:val="H6"/>
    <w:basedOn w:val="Normal"/>
    <w:next w:val="Normal"/>
    <w:rsid w:val="00E331F2"/>
    <w:pPr>
      <w:keepNext/>
      <w:autoSpaceDE w:val="0"/>
      <w:autoSpaceDN w:val="0"/>
      <w:adjustRightInd w:val="0"/>
      <w:spacing w:before="100" w:after="100" w:line="240" w:lineRule="auto"/>
      <w:outlineLvl w:val="6"/>
    </w:pPr>
    <w:rPr>
      <w:rFonts w:ascii="Times New Roman" w:eastAsia="Times New Roman" w:hAnsi="Times New Roman" w:cs="Times New Roman"/>
      <w:b/>
      <w:bCs/>
      <w:sz w:val="16"/>
      <w:szCs w:val="16"/>
    </w:rPr>
  </w:style>
  <w:style w:type="paragraph" w:styleId="Bunntekst">
    <w:name w:val="footer"/>
    <w:basedOn w:val="Normal"/>
    <w:link w:val="BunntekstTegn"/>
    <w:semiHidden/>
    <w:rsid w:val="00E331F2"/>
    <w:pPr>
      <w:tabs>
        <w:tab w:val="center" w:pos="4703"/>
        <w:tab w:val="right" w:pos="9406"/>
      </w:tabs>
      <w:spacing w:after="0" w:line="240" w:lineRule="auto"/>
    </w:pPr>
    <w:rPr>
      <w:rFonts w:ascii="Times New Roman" w:eastAsia="Times New Roman" w:hAnsi="Times New Roman" w:cs="Times New Roman"/>
      <w:sz w:val="24"/>
      <w:szCs w:val="24"/>
      <w:lang w:val="x-none" w:eastAsia="x-none"/>
    </w:rPr>
  </w:style>
  <w:style w:type="character" w:customStyle="1" w:styleId="BunntekstTegn">
    <w:name w:val="Bunntekst Tegn"/>
    <w:basedOn w:val="Standardskriftforavsnitt"/>
    <w:link w:val="Bunntekst"/>
    <w:semiHidden/>
    <w:rsid w:val="00E331F2"/>
    <w:rPr>
      <w:rFonts w:ascii="Times New Roman" w:eastAsia="Times New Roman" w:hAnsi="Times New Roman" w:cs="Times New Roman"/>
      <w:sz w:val="24"/>
      <w:szCs w:val="24"/>
      <w:lang w:val="x-none" w:eastAsia="x-none"/>
    </w:rPr>
  </w:style>
  <w:style w:type="character" w:styleId="Sidetall">
    <w:name w:val="page number"/>
    <w:basedOn w:val="Standardskriftforavsnitt"/>
    <w:semiHidden/>
    <w:rsid w:val="00E331F2"/>
  </w:style>
  <w:style w:type="character" w:styleId="Sterk">
    <w:name w:val="Strong"/>
    <w:qFormat/>
    <w:rsid w:val="00E331F2"/>
    <w:rPr>
      <w:b/>
      <w:bCs/>
    </w:rPr>
  </w:style>
  <w:style w:type="paragraph" w:customStyle="1" w:styleId="RAbrevbrdtekst">
    <w:name w:val="RA brev brødtekst"/>
    <w:basedOn w:val="Normal"/>
    <w:rsid w:val="00E331F2"/>
    <w:pPr>
      <w:spacing w:after="0" w:line="240" w:lineRule="auto"/>
      <w:ind w:left="567"/>
    </w:pPr>
    <w:rPr>
      <w:rFonts w:ascii="Times New Roman" w:eastAsia="Times New Roman" w:hAnsi="Times New Roman" w:cs="Times New Roman"/>
      <w:sz w:val="24"/>
      <w:szCs w:val="20"/>
    </w:rPr>
  </w:style>
  <w:style w:type="paragraph" w:styleId="Blokktekst">
    <w:name w:val="Block Text"/>
    <w:basedOn w:val="Normal"/>
    <w:semiHidden/>
    <w:rsid w:val="00E331F2"/>
    <w:pPr>
      <w:suppressAutoHyphens/>
      <w:spacing w:after="0" w:line="240" w:lineRule="auto"/>
      <w:ind w:left="142" w:right="-427"/>
    </w:pPr>
    <w:rPr>
      <w:rFonts w:ascii="Times New Roman" w:eastAsia="Times New Roman" w:hAnsi="Times New Roman" w:cs="Times New Roman"/>
      <w:sz w:val="24"/>
      <w:szCs w:val="20"/>
    </w:rPr>
  </w:style>
  <w:style w:type="paragraph" w:styleId="Brdtekst2">
    <w:name w:val="Body Text 2"/>
    <w:basedOn w:val="Normal"/>
    <w:link w:val="Brdtekst2Tegn"/>
    <w:semiHidden/>
    <w:rsid w:val="00E331F2"/>
    <w:pPr>
      <w:spacing w:after="0" w:line="240" w:lineRule="auto"/>
    </w:pPr>
    <w:rPr>
      <w:rFonts w:ascii="Times New Roman" w:eastAsia="Times New Roman" w:hAnsi="Times New Roman" w:cs="Times New Roman"/>
      <w:b/>
      <w:bCs/>
      <w:i/>
      <w:iCs/>
      <w:sz w:val="24"/>
      <w:szCs w:val="24"/>
      <w:u w:val="single"/>
    </w:rPr>
  </w:style>
  <w:style w:type="character" w:customStyle="1" w:styleId="Brdtekst2Tegn">
    <w:name w:val="Brødtekst 2 Tegn"/>
    <w:basedOn w:val="Standardskriftforavsnitt"/>
    <w:link w:val="Brdtekst2"/>
    <w:semiHidden/>
    <w:rsid w:val="00E331F2"/>
    <w:rPr>
      <w:rFonts w:ascii="Times New Roman" w:eastAsia="Times New Roman" w:hAnsi="Times New Roman" w:cs="Times New Roman"/>
      <w:b/>
      <w:bCs/>
      <w:i/>
      <w:iCs/>
      <w:sz w:val="24"/>
      <w:szCs w:val="24"/>
      <w:u w:val="single"/>
    </w:rPr>
  </w:style>
  <w:style w:type="character" w:customStyle="1" w:styleId="CITE">
    <w:name w:val="CITE"/>
    <w:uiPriority w:val="99"/>
    <w:rsid w:val="00E331F2"/>
    <w:rPr>
      <w:i/>
      <w:iCs/>
    </w:rPr>
  </w:style>
  <w:style w:type="paragraph" w:customStyle="1" w:styleId="mortagm1a">
    <w:name w:val="mortag_m1a"/>
    <w:basedOn w:val="Normal"/>
    <w:rsid w:val="00E331F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EC705C"/>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Overskrift3Tegn">
    <w:name w:val="Overskrift 3 Tegn"/>
    <w:basedOn w:val="Standardskriftforavsnitt"/>
    <w:link w:val="Overskrift3"/>
    <w:uiPriority w:val="9"/>
    <w:semiHidden/>
    <w:rsid w:val="008512A1"/>
    <w:rPr>
      <w:rFonts w:asciiTheme="majorHAnsi" w:eastAsiaTheme="majorEastAsia" w:hAnsiTheme="majorHAnsi" w:cstheme="majorBidi"/>
      <w:color w:val="243F60" w:themeColor="accent1" w:themeShade="7F"/>
      <w:sz w:val="24"/>
      <w:szCs w:val="24"/>
    </w:rPr>
  </w:style>
  <w:style w:type="paragraph" w:styleId="Merknadstekst">
    <w:name w:val="annotation text"/>
    <w:basedOn w:val="Normal"/>
    <w:link w:val="MerknadstekstTegn"/>
    <w:uiPriority w:val="99"/>
    <w:semiHidden/>
    <w:unhideWhenUsed/>
    <w:rsid w:val="008512A1"/>
    <w:pPr>
      <w:spacing w:after="0" w:line="240" w:lineRule="auto"/>
    </w:pPr>
    <w:rPr>
      <w:rFonts w:ascii="Times New Roman" w:eastAsia="Times New Roman" w:hAnsi="Times New Roman" w:cs="Times New Roman"/>
      <w:sz w:val="20"/>
      <w:szCs w:val="20"/>
    </w:rPr>
  </w:style>
  <w:style w:type="character" w:customStyle="1" w:styleId="MerknadstekstTegn">
    <w:name w:val="Merknadstekst Tegn"/>
    <w:basedOn w:val="Standardskriftforavsnitt"/>
    <w:link w:val="Merknadstekst"/>
    <w:uiPriority w:val="99"/>
    <w:semiHidden/>
    <w:rsid w:val="008512A1"/>
    <w:rPr>
      <w:rFonts w:ascii="Times New Roman" w:eastAsia="Times New Roman" w:hAnsi="Times New Roman" w:cs="Times New Roman"/>
      <w:sz w:val="20"/>
      <w:szCs w:val="20"/>
    </w:rPr>
  </w:style>
  <w:style w:type="paragraph" w:styleId="Ingenmellomrom">
    <w:name w:val="No Spacing"/>
    <w:uiPriority w:val="1"/>
    <w:qFormat/>
    <w:rsid w:val="00332692"/>
    <w:pPr>
      <w:spacing w:after="0" w:line="240" w:lineRule="auto"/>
    </w:pPr>
    <w:rPr>
      <w:rFonts w:eastAsiaTheme="minorHAnsi"/>
      <w:lang w:eastAsia="en-US"/>
    </w:rPr>
  </w:style>
  <w:style w:type="character" w:styleId="Omtale">
    <w:name w:val="Mention"/>
    <w:basedOn w:val="Standardskriftforavsnitt"/>
    <w:uiPriority w:val="99"/>
    <w:semiHidden/>
    <w:unhideWhenUsed/>
    <w:rsid w:val="00357C1C"/>
    <w:rPr>
      <w:color w:val="2B579A"/>
      <w:shd w:val="clear" w:color="auto" w:fill="E6E6E6"/>
    </w:rPr>
  </w:style>
  <w:style w:type="character" w:styleId="Ulstomtale">
    <w:name w:val="Unresolved Mention"/>
    <w:basedOn w:val="Standardskriftforavsnitt"/>
    <w:uiPriority w:val="99"/>
    <w:semiHidden/>
    <w:unhideWhenUsed/>
    <w:rsid w:val="00067498"/>
    <w:rPr>
      <w:color w:val="808080"/>
      <w:shd w:val="clear" w:color="auto" w:fill="E6E6E6"/>
    </w:rPr>
  </w:style>
  <w:style w:type="paragraph" w:styleId="Rentekst">
    <w:name w:val="Plain Text"/>
    <w:basedOn w:val="Normal"/>
    <w:link w:val="RentekstTegn"/>
    <w:uiPriority w:val="99"/>
    <w:semiHidden/>
    <w:unhideWhenUsed/>
    <w:rsid w:val="00DA72C5"/>
    <w:pPr>
      <w:spacing w:after="0" w:line="240" w:lineRule="auto"/>
    </w:pPr>
    <w:rPr>
      <w:rFonts w:ascii="Calibri" w:eastAsiaTheme="minorHAnsi" w:hAnsi="Calibri" w:cs="Calibri"/>
      <w:lang w:eastAsia="en-US"/>
    </w:rPr>
  </w:style>
  <w:style w:type="character" w:customStyle="1" w:styleId="RentekstTegn">
    <w:name w:val="Ren tekst Tegn"/>
    <w:basedOn w:val="Standardskriftforavsnitt"/>
    <w:link w:val="Rentekst"/>
    <w:uiPriority w:val="99"/>
    <w:semiHidden/>
    <w:rsid w:val="00DA72C5"/>
    <w:rPr>
      <w:rFonts w:ascii="Calibri" w:eastAsiaTheme="minorHAnsi" w:hAnsi="Calibri" w:cs="Calibri"/>
      <w:lang w:eastAsia="en-US"/>
    </w:rPr>
  </w:style>
  <w:style w:type="paragraph" w:customStyle="1" w:styleId="k-ledd">
    <w:name w:val="k-ledd"/>
    <w:basedOn w:val="Normal"/>
    <w:rsid w:val="0050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regular">
    <w:name w:val="k-regular"/>
    <w:basedOn w:val="Standardskriftforavsnitt"/>
    <w:rsid w:val="00501819"/>
  </w:style>
  <w:style w:type="character" w:customStyle="1" w:styleId="highlight">
    <w:name w:val="highlight"/>
    <w:basedOn w:val="Standardskriftforavsnitt"/>
    <w:rsid w:val="00A94670"/>
  </w:style>
  <w:style w:type="paragraph" w:customStyle="1" w:styleId="SP147570">
    <w:name w:val="SP147570"/>
    <w:basedOn w:val="Default"/>
    <w:next w:val="Default"/>
    <w:uiPriority w:val="99"/>
    <w:rsid w:val="0073583A"/>
    <w:rPr>
      <w:rFonts w:ascii="UniCentury Old Style" w:eastAsiaTheme="minorHAnsi" w:hAnsi="UniCentury Old Style" w:cstheme="minorBidi"/>
      <w:color w:val="auto"/>
      <w:lang w:eastAsia="en-US"/>
    </w:rPr>
  </w:style>
  <w:style w:type="character" w:customStyle="1" w:styleId="SC176146">
    <w:name w:val="SC176146"/>
    <w:uiPriority w:val="99"/>
    <w:rsid w:val="0073583A"/>
    <w:rPr>
      <w:rFonts w:cs="UniCentury Old Style"/>
      <w:color w:val="000000"/>
      <w:sz w:val="21"/>
      <w:szCs w:val="21"/>
    </w:rPr>
  </w:style>
  <w:style w:type="character" w:customStyle="1" w:styleId="longdoc-highlight">
    <w:name w:val="longdoc-highlight"/>
    <w:basedOn w:val="Standardskriftforavsnitt"/>
    <w:rsid w:val="00B60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2356">
      <w:bodyDiv w:val="1"/>
      <w:marLeft w:val="0"/>
      <w:marRight w:val="0"/>
      <w:marTop w:val="0"/>
      <w:marBottom w:val="0"/>
      <w:divBdr>
        <w:top w:val="none" w:sz="0" w:space="0" w:color="auto"/>
        <w:left w:val="none" w:sz="0" w:space="0" w:color="auto"/>
        <w:bottom w:val="none" w:sz="0" w:space="0" w:color="auto"/>
        <w:right w:val="none" w:sz="0" w:space="0" w:color="auto"/>
      </w:divBdr>
    </w:div>
    <w:div w:id="132067279">
      <w:bodyDiv w:val="1"/>
      <w:marLeft w:val="0"/>
      <w:marRight w:val="0"/>
      <w:marTop w:val="0"/>
      <w:marBottom w:val="0"/>
      <w:divBdr>
        <w:top w:val="none" w:sz="0" w:space="0" w:color="auto"/>
        <w:left w:val="none" w:sz="0" w:space="0" w:color="auto"/>
        <w:bottom w:val="none" w:sz="0" w:space="0" w:color="auto"/>
        <w:right w:val="none" w:sz="0" w:space="0" w:color="auto"/>
      </w:divBdr>
    </w:div>
    <w:div w:id="297612343">
      <w:bodyDiv w:val="1"/>
      <w:marLeft w:val="0"/>
      <w:marRight w:val="0"/>
      <w:marTop w:val="0"/>
      <w:marBottom w:val="0"/>
      <w:divBdr>
        <w:top w:val="none" w:sz="0" w:space="0" w:color="auto"/>
        <w:left w:val="none" w:sz="0" w:space="0" w:color="auto"/>
        <w:bottom w:val="none" w:sz="0" w:space="0" w:color="auto"/>
        <w:right w:val="none" w:sz="0" w:space="0" w:color="auto"/>
      </w:divBdr>
      <w:divsChild>
        <w:div w:id="1925605171">
          <w:marLeft w:val="0"/>
          <w:marRight w:val="0"/>
          <w:marTop w:val="0"/>
          <w:marBottom w:val="0"/>
          <w:divBdr>
            <w:top w:val="none" w:sz="0" w:space="0" w:color="auto"/>
            <w:left w:val="none" w:sz="0" w:space="0" w:color="auto"/>
            <w:bottom w:val="none" w:sz="0" w:space="0" w:color="auto"/>
            <w:right w:val="none" w:sz="0" w:space="0" w:color="auto"/>
          </w:divBdr>
        </w:div>
        <w:div w:id="814106436">
          <w:marLeft w:val="0"/>
          <w:marRight w:val="0"/>
          <w:marTop w:val="0"/>
          <w:marBottom w:val="0"/>
          <w:divBdr>
            <w:top w:val="none" w:sz="0" w:space="0" w:color="auto"/>
            <w:left w:val="none" w:sz="0" w:space="0" w:color="auto"/>
            <w:bottom w:val="none" w:sz="0" w:space="0" w:color="auto"/>
            <w:right w:val="none" w:sz="0" w:space="0" w:color="auto"/>
          </w:divBdr>
        </w:div>
      </w:divsChild>
    </w:div>
    <w:div w:id="322246722">
      <w:bodyDiv w:val="1"/>
      <w:marLeft w:val="0"/>
      <w:marRight w:val="0"/>
      <w:marTop w:val="0"/>
      <w:marBottom w:val="0"/>
      <w:divBdr>
        <w:top w:val="none" w:sz="0" w:space="0" w:color="auto"/>
        <w:left w:val="none" w:sz="0" w:space="0" w:color="auto"/>
        <w:bottom w:val="none" w:sz="0" w:space="0" w:color="auto"/>
        <w:right w:val="none" w:sz="0" w:space="0" w:color="auto"/>
      </w:divBdr>
    </w:div>
    <w:div w:id="388772093">
      <w:bodyDiv w:val="1"/>
      <w:marLeft w:val="0"/>
      <w:marRight w:val="0"/>
      <w:marTop w:val="0"/>
      <w:marBottom w:val="0"/>
      <w:divBdr>
        <w:top w:val="none" w:sz="0" w:space="0" w:color="auto"/>
        <w:left w:val="none" w:sz="0" w:space="0" w:color="auto"/>
        <w:bottom w:val="none" w:sz="0" w:space="0" w:color="auto"/>
        <w:right w:val="none" w:sz="0" w:space="0" w:color="auto"/>
      </w:divBdr>
    </w:div>
    <w:div w:id="436143911">
      <w:bodyDiv w:val="1"/>
      <w:marLeft w:val="0"/>
      <w:marRight w:val="0"/>
      <w:marTop w:val="0"/>
      <w:marBottom w:val="0"/>
      <w:divBdr>
        <w:top w:val="none" w:sz="0" w:space="0" w:color="auto"/>
        <w:left w:val="none" w:sz="0" w:space="0" w:color="auto"/>
        <w:bottom w:val="none" w:sz="0" w:space="0" w:color="auto"/>
        <w:right w:val="none" w:sz="0" w:space="0" w:color="auto"/>
      </w:divBdr>
    </w:div>
    <w:div w:id="740830151">
      <w:bodyDiv w:val="1"/>
      <w:marLeft w:val="0"/>
      <w:marRight w:val="0"/>
      <w:marTop w:val="0"/>
      <w:marBottom w:val="0"/>
      <w:divBdr>
        <w:top w:val="none" w:sz="0" w:space="0" w:color="auto"/>
        <w:left w:val="none" w:sz="0" w:space="0" w:color="auto"/>
        <w:bottom w:val="none" w:sz="0" w:space="0" w:color="auto"/>
        <w:right w:val="none" w:sz="0" w:space="0" w:color="auto"/>
      </w:divBdr>
      <w:divsChild>
        <w:div w:id="759103897">
          <w:marLeft w:val="0"/>
          <w:marRight w:val="0"/>
          <w:marTop w:val="0"/>
          <w:marBottom w:val="0"/>
          <w:divBdr>
            <w:top w:val="none" w:sz="0" w:space="0" w:color="auto"/>
            <w:left w:val="none" w:sz="0" w:space="0" w:color="auto"/>
            <w:bottom w:val="none" w:sz="0" w:space="0" w:color="auto"/>
            <w:right w:val="none" w:sz="0" w:space="0" w:color="auto"/>
          </w:divBdr>
        </w:div>
        <w:div w:id="1580359337">
          <w:marLeft w:val="0"/>
          <w:marRight w:val="0"/>
          <w:marTop w:val="0"/>
          <w:marBottom w:val="0"/>
          <w:divBdr>
            <w:top w:val="none" w:sz="0" w:space="0" w:color="auto"/>
            <w:left w:val="none" w:sz="0" w:space="0" w:color="auto"/>
            <w:bottom w:val="none" w:sz="0" w:space="0" w:color="auto"/>
            <w:right w:val="none" w:sz="0" w:space="0" w:color="auto"/>
          </w:divBdr>
        </w:div>
      </w:divsChild>
    </w:div>
    <w:div w:id="779185796">
      <w:bodyDiv w:val="1"/>
      <w:marLeft w:val="0"/>
      <w:marRight w:val="0"/>
      <w:marTop w:val="0"/>
      <w:marBottom w:val="0"/>
      <w:divBdr>
        <w:top w:val="none" w:sz="0" w:space="0" w:color="auto"/>
        <w:left w:val="none" w:sz="0" w:space="0" w:color="auto"/>
        <w:bottom w:val="none" w:sz="0" w:space="0" w:color="auto"/>
        <w:right w:val="none" w:sz="0" w:space="0" w:color="auto"/>
      </w:divBdr>
    </w:div>
    <w:div w:id="1006513774">
      <w:bodyDiv w:val="1"/>
      <w:marLeft w:val="0"/>
      <w:marRight w:val="0"/>
      <w:marTop w:val="0"/>
      <w:marBottom w:val="0"/>
      <w:divBdr>
        <w:top w:val="none" w:sz="0" w:space="0" w:color="auto"/>
        <w:left w:val="none" w:sz="0" w:space="0" w:color="auto"/>
        <w:bottom w:val="none" w:sz="0" w:space="0" w:color="auto"/>
        <w:right w:val="none" w:sz="0" w:space="0" w:color="auto"/>
      </w:divBdr>
    </w:div>
    <w:div w:id="1041370026">
      <w:bodyDiv w:val="1"/>
      <w:marLeft w:val="0"/>
      <w:marRight w:val="0"/>
      <w:marTop w:val="0"/>
      <w:marBottom w:val="0"/>
      <w:divBdr>
        <w:top w:val="none" w:sz="0" w:space="0" w:color="auto"/>
        <w:left w:val="none" w:sz="0" w:space="0" w:color="auto"/>
        <w:bottom w:val="none" w:sz="0" w:space="0" w:color="auto"/>
        <w:right w:val="none" w:sz="0" w:space="0" w:color="auto"/>
      </w:divBdr>
      <w:divsChild>
        <w:div w:id="265649954">
          <w:marLeft w:val="0"/>
          <w:marRight w:val="0"/>
          <w:marTop w:val="600"/>
          <w:marBottom w:val="0"/>
          <w:divBdr>
            <w:top w:val="none" w:sz="0" w:space="0" w:color="auto"/>
            <w:left w:val="none" w:sz="0" w:space="0" w:color="auto"/>
            <w:bottom w:val="none" w:sz="0" w:space="0" w:color="auto"/>
            <w:right w:val="none" w:sz="0" w:space="0" w:color="auto"/>
          </w:divBdr>
          <w:divsChild>
            <w:div w:id="890652942">
              <w:marLeft w:val="0"/>
              <w:marRight w:val="0"/>
              <w:marTop w:val="0"/>
              <w:marBottom w:val="0"/>
              <w:divBdr>
                <w:top w:val="none" w:sz="0" w:space="0" w:color="auto"/>
                <w:left w:val="none" w:sz="0" w:space="0" w:color="auto"/>
                <w:bottom w:val="none" w:sz="0" w:space="0" w:color="auto"/>
                <w:right w:val="none" w:sz="0" w:space="0" w:color="auto"/>
              </w:divBdr>
            </w:div>
            <w:div w:id="220604203">
              <w:marLeft w:val="0"/>
              <w:marRight w:val="0"/>
              <w:marTop w:val="0"/>
              <w:marBottom w:val="0"/>
              <w:divBdr>
                <w:top w:val="none" w:sz="0" w:space="0" w:color="auto"/>
                <w:left w:val="none" w:sz="0" w:space="0" w:color="auto"/>
                <w:bottom w:val="none" w:sz="0" w:space="0" w:color="auto"/>
                <w:right w:val="none" w:sz="0" w:space="0" w:color="auto"/>
              </w:divBdr>
            </w:div>
            <w:div w:id="878202779">
              <w:marLeft w:val="0"/>
              <w:marRight w:val="0"/>
              <w:marTop w:val="0"/>
              <w:marBottom w:val="0"/>
              <w:divBdr>
                <w:top w:val="none" w:sz="0" w:space="0" w:color="auto"/>
                <w:left w:val="none" w:sz="0" w:space="0" w:color="auto"/>
                <w:bottom w:val="none" w:sz="0" w:space="0" w:color="auto"/>
                <w:right w:val="none" w:sz="0" w:space="0" w:color="auto"/>
              </w:divBdr>
            </w:div>
          </w:divsChild>
        </w:div>
        <w:div w:id="630401195">
          <w:marLeft w:val="0"/>
          <w:marRight w:val="0"/>
          <w:marTop w:val="600"/>
          <w:marBottom w:val="0"/>
          <w:divBdr>
            <w:top w:val="none" w:sz="0" w:space="0" w:color="auto"/>
            <w:left w:val="none" w:sz="0" w:space="0" w:color="auto"/>
            <w:bottom w:val="none" w:sz="0" w:space="0" w:color="auto"/>
            <w:right w:val="none" w:sz="0" w:space="0" w:color="auto"/>
          </w:divBdr>
          <w:divsChild>
            <w:div w:id="1949697140">
              <w:marLeft w:val="0"/>
              <w:marRight w:val="0"/>
              <w:marTop w:val="0"/>
              <w:marBottom w:val="0"/>
              <w:divBdr>
                <w:top w:val="none" w:sz="0" w:space="0" w:color="auto"/>
                <w:left w:val="none" w:sz="0" w:space="0" w:color="auto"/>
                <w:bottom w:val="none" w:sz="0" w:space="0" w:color="auto"/>
                <w:right w:val="none" w:sz="0" w:space="0" w:color="auto"/>
              </w:divBdr>
            </w:div>
            <w:div w:id="1172648684">
              <w:marLeft w:val="0"/>
              <w:marRight w:val="0"/>
              <w:marTop w:val="0"/>
              <w:marBottom w:val="0"/>
              <w:divBdr>
                <w:top w:val="none" w:sz="0" w:space="0" w:color="auto"/>
                <w:left w:val="none" w:sz="0" w:space="0" w:color="auto"/>
                <w:bottom w:val="none" w:sz="0" w:space="0" w:color="auto"/>
                <w:right w:val="none" w:sz="0" w:space="0" w:color="auto"/>
              </w:divBdr>
            </w:div>
            <w:div w:id="6831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1926">
      <w:bodyDiv w:val="1"/>
      <w:marLeft w:val="0"/>
      <w:marRight w:val="0"/>
      <w:marTop w:val="0"/>
      <w:marBottom w:val="0"/>
      <w:divBdr>
        <w:top w:val="none" w:sz="0" w:space="0" w:color="auto"/>
        <w:left w:val="none" w:sz="0" w:space="0" w:color="auto"/>
        <w:bottom w:val="none" w:sz="0" w:space="0" w:color="auto"/>
        <w:right w:val="none" w:sz="0" w:space="0" w:color="auto"/>
      </w:divBdr>
    </w:div>
    <w:div w:id="1173573185">
      <w:bodyDiv w:val="1"/>
      <w:marLeft w:val="0"/>
      <w:marRight w:val="0"/>
      <w:marTop w:val="0"/>
      <w:marBottom w:val="0"/>
      <w:divBdr>
        <w:top w:val="none" w:sz="0" w:space="0" w:color="auto"/>
        <w:left w:val="none" w:sz="0" w:space="0" w:color="auto"/>
        <w:bottom w:val="none" w:sz="0" w:space="0" w:color="auto"/>
        <w:right w:val="none" w:sz="0" w:space="0" w:color="auto"/>
      </w:divBdr>
    </w:div>
    <w:div w:id="1622490853">
      <w:bodyDiv w:val="1"/>
      <w:marLeft w:val="0"/>
      <w:marRight w:val="0"/>
      <w:marTop w:val="0"/>
      <w:marBottom w:val="0"/>
      <w:divBdr>
        <w:top w:val="none" w:sz="0" w:space="0" w:color="auto"/>
        <w:left w:val="none" w:sz="0" w:space="0" w:color="auto"/>
        <w:bottom w:val="none" w:sz="0" w:space="0" w:color="auto"/>
        <w:right w:val="none" w:sz="0" w:space="0" w:color="auto"/>
      </w:divBdr>
    </w:div>
    <w:div w:id="1627196207">
      <w:bodyDiv w:val="1"/>
      <w:marLeft w:val="0"/>
      <w:marRight w:val="0"/>
      <w:marTop w:val="0"/>
      <w:marBottom w:val="0"/>
      <w:divBdr>
        <w:top w:val="none" w:sz="0" w:space="0" w:color="auto"/>
        <w:left w:val="none" w:sz="0" w:space="0" w:color="auto"/>
        <w:bottom w:val="none" w:sz="0" w:space="0" w:color="auto"/>
        <w:right w:val="none" w:sz="0" w:space="0" w:color="auto"/>
      </w:divBdr>
    </w:div>
    <w:div w:id="1930918006">
      <w:bodyDiv w:val="1"/>
      <w:marLeft w:val="0"/>
      <w:marRight w:val="0"/>
      <w:marTop w:val="0"/>
      <w:marBottom w:val="0"/>
      <w:divBdr>
        <w:top w:val="none" w:sz="0" w:space="0" w:color="auto"/>
        <w:left w:val="none" w:sz="0" w:space="0" w:color="auto"/>
        <w:bottom w:val="none" w:sz="0" w:space="0" w:color="auto"/>
        <w:right w:val="none" w:sz="0" w:space="0" w:color="auto"/>
      </w:divBdr>
    </w:div>
    <w:div w:id="21433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jeringen.no/contentassets/f4435ee6e3194a6895979196af2c5493/horingsnotat-forskrift-avl.1906442.pdf" TargetMode="External"/><Relationship Id="rId18" Type="http://schemas.openxmlformats.org/officeDocument/2006/relationships/hyperlink" Target="https://www.nored.no/content/download/16436/157167/version/1/file/2018-10-22%20-%20H%C3%B8ringsuttalelse%20NR%20NJ%20NP%20-%20nytt%20straffebud%20om%20krenkende%20bilder%20-%20endelig.docx" TargetMode="External"/><Relationship Id="rId3" Type="http://schemas.openxmlformats.org/officeDocument/2006/relationships/customXml" Target="../customXml/item3.xml"/><Relationship Id="rId21" Type="http://schemas.openxmlformats.org/officeDocument/2006/relationships/hyperlink" Target="https://m24.no/arne-jensen-norsk-redaktorforening/mener-ny-forskrift-om-universell-utforming-kan-begrense-redaksjonell-frihet/231922" TargetMode="External"/><Relationship Id="rId7" Type="http://schemas.openxmlformats.org/officeDocument/2006/relationships/settings" Target="settings.xml"/><Relationship Id="rId12" Type="http://schemas.openxmlformats.org/officeDocument/2006/relationships/hyperlink" Target="https://www.regjeringen.no/no/dokumenter/horing-nou-2020-14-ny-barnelov/id2828101/" TargetMode="External"/><Relationship Id="rId17" Type="http://schemas.openxmlformats.org/officeDocument/2006/relationships/hyperlink" Target="file:///C:\Users\Arne\AppData\Local\Microsoft\Windows\INetCache\Content.Outlook\KWWKBDXK\nored.no\Norsk-Redaktoerforening\NR-dokumentasjon\Hoeringsuttalelser\Hoeringer-etter-aar\Hoeringer-2019\2019-12-10-Hoering-NP-NJ-NR-Endringer-i-personopplysningsloven" TargetMode="External"/><Relationship Id="rId2" Type="http://schemas.openxmlformats.org/officeDocument/2006/relationships/customXml" Target="../customXml/item2.xml"/><Relationship Id="rId16" Type="http://schemas.openxmlformats.org/officeDocument/2006/relationships/hyperlink" Target="https://www.regjeringen.no/no/dokumenter/prop.-158-l-20202021/id2842352/" TargetMode="External"/><Relationship Id="rId20" Type="http://schemas.openxmlformats.org/officeDocument/2006/relationships/hyperlink" Target="file:///C:\Users\Arne\Downloads\2019-09-27%20-%20H%C3%83%C2%B8ringsuttalelse%20universell%20utformin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ed.no/content/download/31483/295987/version/1/file/2021-04-12%20-%20NP%20og%20NR%20-%20h%C3%B8ringsuttalelse.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tortinget.no/no/Hva-skjer-pa-Stortinget/Horing/horing/?h=1000438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Arne\Downloads\2021-01-07%20-%20Felles%20uttalelse%20NP%20og%20NR%20(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ortinget.no/no/Hva-skjer-pa-Stortinget/Horing/horing/?h=10004335" TargetMode="External"/><Relationship Id="rId22" Type="http://schemas.openxmlformats.org/officeDocument/2006/relationships/hyperlink" Target="file:///C:\Users\Arne\Downloads\2020-01-27%20-%20H%C3%83%C2%B8ringsuttalelse%20retusjert%20reklame%20(2).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E55E894151A943BFB0F4ACFBE8B9BE" ma:contentTypeVersion="10" ma:contentTypeDescription="Create a new document." ma:contentTypeScope="" ma:versionID="e9ba793a03dab6a78c35e88202b03eb8">
  <xsd:schema xmlns:xsd="http://www.w3.org/2001/XMLSchema" xmlns:xs="http://www.w3.org/2001/XMLSchema" xmlns:p="http://schemas.microsoft.com/office/2006/metadata/properties" xmlns:ns2="f5002f68-9e99-4a1d-9845-6cb07dfe8361" targetNamespace="http://schemas.microsoft.com/office/2006/metadata/properties" ma:root="true" ma:fieldsID="0c8b1f2b5bd82c9d2e3d6b5b575ef08e" ns2:_="">
    <xsd:import namespace="f5002f68-9e99-4a1d-9845-6cb07dfe8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D62A6C-C11E-4FB4-A046-22CAECD5021F}">
  <ds:schemaRefs>
    <ds:schemaRef ds:uri="http://schemas.microsoft.com/sharepoint/v3/contenttype/forms"/>
  </ds:schemaRefs>
</ds:datastoreItem>
</file>

<file path=customXml/itemProps2.xml><?xml version="1.0" encoding="utf-8"?>
<ds:datastoreItem xmlns:ds="http://schemas.openxmlformats.org/officeDocument/2006/customXml" ds:itemID="{6968775C-306D-4C04-BBDC-2BD095B5FB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A5DDA1-9875-4200-8D78-3C3D96E31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02f68-9e99-4a1d-9845-6cb07dfe8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96AF4A-43A4-4219-926A-32D90630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1392</Words>
  <Characters>7380</Characters>
  <Application>Microsoft Office Word</Application>
  <DocSecurity>0</DocSecurity>
  <Lines>61</Lines>
  <Paragraphs>17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Arne Jensen</cp:lastModifiedBy>
  <cp:revision>6</cp:revision>
  <cp:lastPrinted>2018-09-17T10:48:00Z</cp:lastPrinted>
  <dcterms:created xsi:type="dcterms:W3CDTF">2021-04-23T06:44:00Z</dcterms:created>
  <dcterms:modified xsi:type="dcterms:W3CDTF">2021-06-03T21:25:00Z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y fmtid="{D5CDD505-2E9C-101B-9397-08002B2CF9AE}" pid="3" name="Order">
    <vt:r8>656900</vt:r8>
  </property>
</Properties>
</file>