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B39" w:rsidRPr="0095333F" w:rsidRDefault="00D92E2D">
      <w:pPr>
        <w:rPr>
          <w:b/>
          <w:u w:val="single"/>
          <w:lang w:val="nn-NO"/>
        </w:rPr>
      </w:pPr>
      <w:bookmarkStart w:id="0" w:name="_GoBack"/>
      <w:bookmarkEnd w:id="0"/>
      <w:r w:rsidRPr="0095333F">
        <w:rPr>
          <w:b/>
          <w:u w:val="single"/>
          <w:lang w:val="nn-NO"/>
        </w:rPr>
        <w:t>Rekne</w:t>
      </w:r>
      <w:r w:rsidR="001E0B39" w:rsidRPr="0095333F">
        <w:rPr>
          <w:b/>
          <w:u w:val="single"/>
          <w:lang w:val="nn-NO"/>
        </w:rPr>
        <w:t xml:space="preserve">skap </w:t>
      </w:r>
      <w:proofErr w:type="spellStart"/>
      <w:r w:rsidR="001E0B39" w:rsidRPr="0095333F">
        <w:rPr>
          <w:b/>
          <w:u w:val="single"/>
          <w:lang w:val="nn-NO"/>
        </w:rPr>
        <w:t>Vestenfjelske</w:t>
      </w:r>
      <w:proofErr w:type="spellEnd"/>
      <w:r w:rsidR="001E0B39" w:rsidRPr="0095333F">
        <w:rPr>
          <w:b/>
          <w:u w:val="single"/>
          <w:lang w:val="nn-NO"/>
        </w:rPr>
        <w:t xml:space="preserve"> </w:t>
      </w:r>
      <w:proofErr w:type="spellStart"/>
      <w:r w:rsidR="001E0B39" w:rsidRPr="0095333F">
        <w:rPr>
          <w:b/>
          <w:u w:val="single"/>
          <w:lang w:val="nn-NO"/>
        </w:rPr>
        <w:t>redaktørforening</w:t>
      </w:r>
      <w:proofErr w:type="spellEnd"/>
      <w:r w:rsidR="001E0B39" w:rsidRPr="0095333F">
        <w:rPr>
          <w:b/>
          <w:u w:val="single"/>
          <w:lang w:val="nn-NO"/>
        </w:rPr>
        <w:t xml:space="preserve"> 2018</w:t>
      </w:r>
    </w:p>
    <w:p w:rsidR="00D92E2D" w:rsidRDefault="00D92E2D">
      <w:pPr>
        <w:rPr>
          <w:lang w:val="nn-NO"/>
        </w:rPr>
      </w:pPr>
      <w:r w:rsidRPr="00D92E2D">
        <w:rPr>
          <w:lang w:val="nn-NO"/>
        </w:rPr>
        <w:t>Det har vært høg</w:t>
      </w:r>
      <w:r>
        <w:rPr>
          <w:lang w:val="nn-NO"/>
        </w:rPr>
        <w:t xml:space="preserve"> aktivitet i foreininga noko som også synast att i rekneskapen for 2018. </w:t>
      </w:r>
    </w:p>
    <w:p w:rsidR="00D92E2D" w:rsidRDefault="00D92E2D">
      <w:pPr>
        <w:rPr>
          <w:lang w:val="nn-NO"/>
        </w:rPr>
      </w:pPr>
      <w:r>
        <w:rPr>
          <w:lang w:val="nn-NO"/>
        </w:rPr>
        <w:t>Inntektene vart 14 tusen kroner over budsjett, sidan studiereisa til Barcel</w:t>
      </w:r>
      <w:r w:rsidR="00904412">
        <w:rPr>
          <w:lang w:val="nn-NO"/>
        </w:rPr>
        <w:t>ona utløyste eit høgare tilskot</w:t>
      </w:r>
      <w:r>
        <w:rPr>
          <w:lang w:val="nn-NO"/>
        </w:rPr>
        <w:t xml:space="preserve"> enn budsjettert</w:t>
      </w:r>
      <w:r w:rsidR="00904412">
        <w:rPr>
          <w:lang w:val="nn-NO"/>
        </w:rPr>
        <w:t>,</w:t>
      </w:r>
      <w:r>
        <w:rPr>
          <w:lang w:val="nn-NO"/>
        </w:rPr>
        <w:t xml:space="preserve"> og det kom inn meir pengar frå NR sentralt. Men kostnadane økte tilsvarande mykje. </w:t>
      </w:r>
    </w:p>
    <w:p w:rsidR="00D92E2D" w:rsidRDefault="00D92E2D">
      <w:pPr>
        <w:rPr>
          <w:lang w:val="nn-NO"/>
        </w:rPr>
      </w:pPr>
      <w:r>
        <w:rPr>
          <w:lang w:val="nn-NO"/>
        </w:rPr>
        <w:t xml:space="preserve">Dei mest betydelege avvika i utgiftsbudsjettet finn med i posten for studiereise og reisekostnadar for styreleiar. Kostnaden for eksterne foredrag balanserast opp med posten «middagar og møterom» - kor det i fjorårets budsjett vart innbakt også eksterne foredragshaldarar.  </w:t>
      </w:r>
    </w:p>
    <w:p w:rsidR="009863E6" w:rsidRDefault="009863E6">
      <w:pPr>
        <w:rPr>
          <w:lang w:val="nn-NO"/>
        </w:rPr>
      </w:pPr>
      <w:r>
        <w:rPr>
          <w:lang w:val="nn-NO"/>
        </w:rPr>
        <w:t xml:space="preserve">Resultatet enda meir underskot(overforbruk) på kroner 28.547,15. Dette er noko over 500 </w:t>
      </w:r>
      <w:r w:rsidR="00904412">
        <w:rPr>
          <w:lang w:val="nn-NO"/>
        </w:rPr>
        <w:t xml:space="preserve">kroner </w:t>
      </w:r>
      <w:r>
        <w:rPr>
          <w:lang w:val="nn-NO"/>
        </w:rPr>
        <w:t xml:space="preserve">meir enn budsjettet indikerte. </w:t>
      </w:r>
    </w:p>
    <w:p w:rsidR="009863E6" w:rsidRDefault="009863E6">
      <w:pPr>
        <w:rPr>
          <w:lang w:val="nn-NO"/>
        </w:rPr>
      </w:pPr>
      <w:r>
        <w:rPr>
          <w:lang w:val="nn-NO"/>
        </w:rPr>
        <w:t>Det var ved utgangen av 2018 rett under 80.000 kroner på konto. Me har som ein ambisjon å komme opp i 100 tusen kroner</w:t>
      </w:r>
      <w:r w:rsidR="00904412">
        <w:rPr>
          <w:lang w:val="nn-NO"/>
        </w:rPr>
        <w:t xml:space="preserve"> ved utgangen av året</w:t>
      </w:r>
      <w:r>
        <w:rPr>
          <w:lang w:val="nn-NO"/>
        </w:rPr>
        <w:t xml:space="preserve">, noko som speglas i framlegg til budsjett for 2019. </w:t>
      </w:r>
    </w:p>
    <w:p w:rsidR="00904412" w:rsidRDefault="0095333F">
      <w:pPr>
        <w:rPr>
          <w:lang w:val="nn-NO"/>
        </w:rPr>
      </w:pPr>
      <w:r>
        <w:rPr>
          <w:lang w:val="nn-NO"/>
        </w:rPr>
        <w:t xml:space="preserve">Elles er kasserar lite nøgd med DNB som bankforbindelse. Gebyr for berre å ha kontoen beløp seg til meir ein 1.000 kroner i 2018. Det er komen ein rekke nye tilbod om banktenester med integrerte regnskapsfunksjonar for små lag, som me i Vestafjelske burde undersøke nærmare. </w:t>
      </w:r>
    </w:p>
    <w:p w:rsidR="009863E6" w:rsidRDefault="0095333F">
      <w:pPr>
        <w:rPr>
          <w:lang w:val="nn-NO"/>
        </w:rPr>
      </w:pPr>
      <w:r>
        <w:rPr>
          <w:lang w:val="nn-NO"/>
        </w:rPr>
        <w:t xml:space="preserve">Det kan både lette </w:t>
      </w:r>
      <w:r w:rsidR="00904412">
        <w:rPr>
          <w:lang w:val="nn-NO"/>
        </w:rPr>
        <w:t xml:space="preserve">det administrative </w:t>
      </w:r>
      <w:r>
        <w:rPr>
          <w:lang w:val="nn-NO"/>
        </w:rPr>
        <w:t>arbeide</w:t>
      </w:r>
      <w:r w:rsidR="00904412">
        <w:rPr>
          <w:lang w:val="nn-NO"/>
        </w:rPr>
        <w:t>t</w:t>
      </w:r>
      <w:r>
        <w:rPr>
          <w:lang w:val="nn-NO"/>
        </w:rPr>
        <w:t xml:space="preserve"> og spare oss for nokon kroner. Eit enklare og meir digitalisert system for handsaming av økonomien kan også gjere det enklare når ny kasserar ein gong i framtida skal ta over. </w:t>
      </w:r>
    </w:p>
    <w:p w:rsidR="0095333F" w:rsidRDefault="00904412">
      <w:pPr>
        <w:rPr>
          <w:lang w:val="nn-NO"/>
        </w:rPr>
      </w:pPr>
      <w:r>
        <w:rPr>
          <w:lang w:val="nn-NO"/>
        </w:rPr>
        <w:t>Resultatregneskap 2018:</w:t>
      </w:r>
    </w:p>
    <w:tbl>
      <w:tblPr>
        <w:tblW w:w="7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4600"/>
      </w:tblGrid>
      <w:tr w:rsidR="00904412" w:rsidRPr="00904412" w:rsidTr="006F20C0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12" w:rsidRPr="00904412" w:rsidRDefault="00904412" w:rsidP="006F2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0441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Inngående saldo: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12" w:rsidRPr="00904412" w:rsidRDefault="00904412" w:rsidP="006F20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04412">
              <w:rPr>
                <w:rFonts w:ascii="Calibri" w:eastAsia="Times New Roman" w:hAnsi="Calibri" w:cs="Times New Roman"/>
                <w:color w:val="000000"/>
                <w:lang w:eastAsia="nb-NO"/>
              </w:rPr>
              <w:t>108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Pr="00904412">
              <w:rPr>
                <w:rFonts w:ascii="Calibri" w:eastAsia="Times New Roman" w:hAnsi="Calibri" w:cs="Times New Roman"/>
                <w:color w:val="000000"/>
                <w:lang w:eastAsia="nb-NO"/>
              </w:rPr>
              <w:t>373,57</w:t>
            </w:r>
          </w:p>
        </w:tc>
      </w:tr>
      <w:tr w:rsidR="00904412" w:rsidRPr="00904412" w:rsidTr="006F20C0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12" w:rsidRPr="00904412" w:rsidRDefault="00904412" w:rsidP="006F2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0441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Inntekter: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12" w:rsidRPr="00904412" w:rsidRDefault="00904412" w:rsidP="006F20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04412">
              <w:rPr>
                <w:rFonts w:ascii="Calibri" w:eastAsia="Times New Roman" w:hAnsi="Calibri" w:cs="Times New Roman"/>
                <w:color w:val="000000"/>
                <w:lang w:eastAsia="nb-NO"/>
              </w:rPr>
              <w:t>150 159,75</w:t>
            </w:r>
          </w:p>
        </w:tc>
      </w:tr>
      <w:tr w:rsidR="00904412" w:rsidRPr="00904412" w:rsidTr="006F20C0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12" w:rsidRPr="00904412" w:rsidRDefault="00904412" w:rsidP="006F2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04412">
              <w:rPr>
                <w:rFonts w:ascii="Calibri" w:eastAsia="Times New Roman" w:hAnsi="Calibri" w:cs="Times New Roman"/>
                <w:color w:val="000000"/>
                <w:lang w:eastAsia="nb-NO"/>
              </w:rPr>
              <w:t>Utgifter: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12" w:rsidRPr="00904412" w:rsidRDefault="00904412" w:rsidP="006F20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04412">
              <w:rPr>
                <w:rFonts w:ascii="Calibri" w:eastAsia="Times New Roman" w:hAnsi="Calibri" w:cs="Times New Roman"/>
                <w:color w:val="000000"/>
                <w:lang w:eastAsia="nb-NO"/>
              </w:rPr>
              <w:t>178 706,90</w:t>
            </w:r>
          </w:p>
        </w:tc>
      </w:tr>
      <w:tr w:rsidR="00904412" w:rsidRPr="00904412" w:rsidTr="006F20C0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12" w:rsidRPr="00904412" w:rsidRDefault="00904412" w:rsidP="006F2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04412">
              <w:rPr>
                <w:rFonts w:ascii="Calibri" w:eastAsia="Times New Roman" w:hAnsi="Calibri" w:cs="Times New Roman"/>
                <w:color w:val="000000"/>
                <w:lang w:eastAsia="nb-NO"/>
              </w:rPr>
              <w:t>Resultat: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12" w:rsidRPr="00904412" w:rsidRDefault="00904412" w:rsidP="006F20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04412">
              <w:rPr>
                <w:rFonts w:ascii="Calibri" w:eastAsia="Times New Roman" w:hAnsi="Calibri" w:cs="Times New Roman"/>
                <w:color w:val="000000"/>
                <w:lang w:eastAsia="nb-NO"/>
              </w:rPr>
              <w:t>-28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Pr="00904412">
              <w:rPr>
                <w:rFonts w:ascii="Calibri" w:eastAsia="Times New Roman" w:hAnsi="Calibri" w:cs="Times New Roman"/>
                <w:color w:val="000000"/>
                <w:lang w:eastAsia="nb-NO"/>
              </w:rPr>
              <w:t>547,15</w:t>
            </w:r>
          </w:p>
        </w:tc>
      </w:tr>
      <w:tr w:rsidR="00904412" w:rsidRPr="00904412" w:rsidTr="006F20C0">
        <w:trPr>
          <w:trHeight w:val="315"/>
        </w:trPr>
        <w:tc>
          <w:tcPr>
            <w:tcW w:w="28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412" w:rsidRPr="00904412" w:rsidRDefault="00904412" w:rsidP="006F2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04412">
              <w:rPr>
                <w:rFonts w:ascii="Calibri" w:eastAsia="Times New Roman" w:hAnsi="Calibri" w:cs="Times New Roman"/>
                <w:color w:val="000000"/>
                <w:lang w:eastAsia="nb-NO"/>
              </w:rPr>
              <w:t>Utgående saldo: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412" w:rsidRPr="00904412" w:rsidRDefault="00904412" w:rsidP="006F20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04412">
              <w:rPr>
                <w:rFonts w:ascii="Calibri" w:eastAsia="Times New Roman" w:hAnsi="Calibri" w:cs="Times New Roman"/>
                <w:color w:val="000000"/>
                <w:lang w:eastAsia="nb-NO"/>
              </w:rPr>
              <w:t>79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Pr="00904412">
              <w:rPr>
                <w:rFonts w:ascii="Calibri" w:eastAsia="Times New Roman" w:hAnsi="Calibri" w:cs="Times New Roman"/>
                <w:color w:val="000000"/>
                <w:lang w:eastAsia="nb-NO"/>
              </w:rPr>
              <w:t>826,42</w:t>
            </w:r>
          </w:p>
        </w:tc>
      </w:tr>
      <w:tr w:rsidR="00904412" w:rsidRPr="00904412" w:rsidTr="006F20C0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12" w:rsidRPr="00904412" w:rsidRDefault="00904412" w:rsidP="006F2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12" w:rsidRPr="00904412" w:rsidRDefault="00904412" w:rsidP="006F20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</w:tbl>
    <w:p w:rsidR="00904412" w:rsidRDefault="008C62D1">
      <w:pPr>
        <w:rPr>
          <w:lang w:val="nn-NO"/>
        </w:rPr>
      </w:pPr>
      <w:r>
        <w:rPr>
          <w:noProof/>
          <w:lang w:eastAsia="nb-NO"/>
        </w:rPr>
        <w:drawing>
          <wp:inline distT="0" distB="0" distL="0" distR="0" wp14:anchorId="46EB7E71" wp14:editId="535E8DC4">
            <wp:extent cx="5760720" cy="807824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412" w:rsidRDefault="008C62D1">
      <w:pPr>
        <w:rPr>
          <w:lang w:val="nn-NO"/>
        </w:rPr>
      </w:pPr>
      <w:r>
        <w:rPr>
          <w:noProof/>
          <w:lang w:eastAsia="nb-NO"/>
        </w:rPr>
        <w:drawing>
          <wp:inline distT="0" distB="0" distL="0" distR="0" wp14:anchorId="69C92E02" wp14:editId="65F6FFDB">
            <wp:extent cx="5760548" cy="1712976"/>
            <wp:effectExtent l="0" t="0" r="0" b="190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2D1" w:rsidRDefault="008C62D1" w:rsidP="008C62D1">
      <w:pPr>
        <w:pStyle w:val="Tittel2"/>
      </w:pPr>
      <w:r>
        <w:lastRenderedPageBreak/>
        <w:t>Revisjon av rekneskapen til</w:t>
      </w:r>
    </w:p>
    <w:p w:rsidR="008C62D1" w:rsidRDefault="008C62D1" w:rsidP="008C62D1">
      <w:pPr>
        <w:pStyle w:val="Ingress"/>
      </w:pPr>
      <w:proofErr w:type="spellStart"/>
      <w:r>
        <w:t>Vestafjelske</w:t>
      </w:r>
      <w:proofErr w:type="spellEnd"/>
      <w:r>
        <w:t xml:space="preserve"> Redaktørforening</w:t>
      </w:r>
    </w:p>
    <w:p w:rsidR="008C62D1" w:rsidRDefault="008C62D1" w:rsidP="008C62D1"/>
    <w:p w:rsidR="008C62D1" w:rsidRDefault="008C62D1" w:rsidP="008C62D1">
      <w:proofErr w:type="spellStart"/>
      <w:r>
        <w:t>Rekneskapen</w:t>
      </w:r>
      <w:proofErr w:type="spellEnd"/>
      <w:r>
        <w:t xml:space="preserve"> er for 2018 gjennomgått.</w:t>
      </w:r>
    </w:p>
    <w:p w:rsidR="008C62D1" w:rsidRDefault="008C62D1" w:rsidP="008C62D1">
      <w:r>
        <w:t xml:space="preserve">Saldo i banken per 31. desember 2018 er 79.826 mot 108.273 ved utgangen av april 2017. Dette er </w:t>
      </w:r>
      <w:proofErr w:type="spellStart"/>
      <w:r>
        <w:t>ein</w:t>
      </w:r>
      <w:proofErr w:type="spellEnd"/>
      <w:r>
        <w:t xml:space="preserve"> nedgang på 28.547 kroner. </w:t>
      </w:r>
    </w:p>
    <w:p w:rsidR="008C62D1" w:rsidRDefault="008C62D1" w:rsidP="008C62D1">
      <w:r>
        <w:t xml:space="preserve">Den største inntektsposten er overføring på 96.600 </w:t>
      </w:r>
      <w:proofErr w:type="spellStart"/>
      <w:r>
        <w:t>frå</w:t>
      </w:r>
      <w:proofErr w:type="spellEnd"/>
      <w:r>
        <w:t xml:space="preserve"> Norsk Redaktørforening. </w:t>
      </w:r>
    </w:p>
    <w:p w:rsidR="008C62D1" w:rsidRDefault="008C62D1" w:rsidP="008C62D1">
      <w:proofErr w:type="spellStart"/>
      <w:r>
        <w:t>Underskotet</w:t>
      </w:r>
      <w:proofErr w:type="spellEnd"/>
      <w:r>
        <w:t xml:space="preserve"> </w:t>
      </w:r>
      <w:proofErr w:type="spellStart"/>
      <w:r>
        <w:t>gjer</w:t>
      </w:r>
      <w:proofErr w:type="spellEnd"/>
      <w:r>
        <w:t xml:space="preserve"> at eigenkapitalen no er godt under 100.000 kroner, og </w:t>
      </w:r>
      <w:proofErr w:type="spellStart"/>
      <w:r>
        <w:t>ein</w:t>
      </w:r>
      <w:proofErr w:type="spellEnd"/>
      <w:r>
        <w:t xml:space="preserve"> bør i åra framover </w:t>
      </w:r>
      <w:proofErr w:type="spellStart"/>
      <w:r>
        <w:t>vera</w:t>
      </w:r>
      <w:proofErr w:type="spellEnd"/>
      <w:r>
        <w:t xml:space="preserve"> kritiske med omsyn til utgiftssida. </w:t>
      </w:r>
      <w:proofErr w:type="spellStart"/>
      <w:r>
        <w:t>Eg</w:t>
      </w:r>
      <w:proofErr w:type="spellEnd"/>
      <w:r>
        <w:t xml:space="preserve"> rår til at </w:t>
      </w:r>
      <w:proofErr w:type="spellStart"/>
      <w:r>
        <w:t>rekneskapen</w:t>
      </w:r>
      <w:proofErr w:type="spellEnd"/>
      <w:r>
        <w:t xml:space="preserve"> vert </w:t>
      </w:r>
      <w:proofErr w:type="spellStart"/>
      <w:r>
        <w:t>godkjend</w:t>
      </w:r>
      <w:proofErr w:type="spellEnd"/>
      <w:r>
        <w:t>.</w:t>
      </w:r>
    </w:p>
    <w:p w:rsidR="008C62D1" w:rsidRDefault="008C62D1" w:rsidP="008C62D1"/>
    <w:p w:rsidR="008C62D1" w:rsidRDefault="008C62D1" w:rsidP="008C62D1">
      <w:r>
        <w:t>Revisor</w:t>
      </w:r>
    </w:p>
    <w:p w:rsidR="008C62D1" w:rsidRPr="00534DF8" w:rsidRDefault="008C62D1" w:rsidP="008C62D1">
      <w:r>
        <w:t>Tomas Bruvik</w:t>
      </w:r>
    </w:p>
    <w:p w:rsidR="0095333F" w:rsidRDefault="0095333F">
      <w:pPr>
        <w:rPr>
          <w:lang w:val="nn-NO"/>
        </w:rPr>
      </w:pPr>
    </w:p>
    <w:p w:rsidR="009863E6" w:rsidRDefault="009863E6">
      <w:pPr>
        <w:rPr>
          <w:lang w:val="nn-NO"/>
        </w:rPr>
      </w:pPr>
    </w:p>
    <w:p w:rsidR="0095333F" w:rsidRDefault="0095333F">
      <w:pPr>
        <w:rPr>
          <w:lang w:val="nn-NO"/>
        </w:rPr>
      </w:pPr>
    </w:p>
    <w:p w:rsidR="0095333F" w:rsidRPr="00D92E2D" w:rsidRDefault="0095333F">
      <w:pPr>
        <w:rPr>
          <w:lang w:val="nn-NO"/>
        </w:rPr>
      </w:pPr>
    </w:p>
    <w:p w:rsidR="001E0B39" w:rsidRDefault="001E0B39"/>
    <w:sectPr w:rsidR="001E0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39"/>
    <w:rsid w:val="001E0B39"/>
    <w:rsid w:val="007C2E58"/>
    <w:rsid w:val="008C62D1"/>
    <w:rsid w:val="00904412"/>
    <w:rsid w:val="0095333F"/>
    <w:rsid w:val="009863E6"/>
    <w:rsid w:val="00D92E2D"/>
    <w:rsid w:val="00F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63F21-7A3A-4809-ABD1-CBF94E8D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4412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Normal"/>
    <w:next w:val="Normal"/>
    <w:rsid w:val="008C62D1"/>
    <w:pPr>
      <w:spacing w:after="0" w:line="240" w:lineRule="auto"/>
    </w:pPr>
    <w:rPr>
      <w:rFonts w:ascii="Times" w:eastAsia="Times" w:hAnsi="Times" w:cs="Times New Roman"/>
      <w:b/>
      <w:color w:val="000000"/>
      <w:sz w:val="28"/>
      <w:szCs w:val="20"/>
      <w:lang w:val="nn-NO" w:eastAsia="nb-NO"/>
    </w:rPr>
  </w:style>
  <w:style w:type="paragraph" w:customStyle="1" w:styleId="Tittel2">
    <w:name w:val="Tittel2"/>
    <w:basedOn w:val="Normal"/>
    <w:next w:val="Ingress"/>
    <w:rsid w:val="008C62D1"/>
    <w:pPr>
      <w:spacing w:after="0" w:line="240" w:lineRule="auto"/>
    </w:pPr>
    <w:rPr>
      <w:rFonts w:ascii="Times" w:eastAsia="Times" w:hAnsi="Times" w:cs="Times New Roman"/>
      <w:b/>
      <w:color w:val="000000"/>
      <w:sz w:val="48"/>
      <w:szCs w:val="20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Amedia Teknologi AS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Sigvald Sveinbjørnsson</dc:creator>
  <cp:lastModifiedBy>Monica Andersen</cp:lastModifiedBy>
  <cp:revision>2</cp:revision>
  <dcterms:created xsi:type="dcterms:W3CDTF">2019-03-20T08:06:00Z</dcterms:created>
  <dcterms:modified xsi:type="dcterms:W3CDTF">2019-03-20T08:06:00Z</dcterms:modified>
</cp:coreProperties>
</file>