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23" w:rsidRPr="002C55EF" w:rsidRDefault="001979E8">
      <w:pPr>
        <w:rPr>
          <w:rFonts w:ascii="Arial" w:hAnsi="Arial" w:cs="Arial"/>
          <w:sz w:val="32"/>
          <w:szCs w:val="32"/>
        </w:rPr>
      </w:pPr>
      <w:r w:rsidRPr="002C55EF">
        <w:rPr>
          <w:rFonts w:ascii="Arial" w:hAnsi="Arial" w:cs="Arial"/>
          <w:sz w:val="32"/>
          <w:szCs w:val="32"/>
        </w:rPr>
        <w:t>Norsk Redaktørforening</w:t>
      </w:r>
    </w:p>
    <w:p w:rsidR="001979E8" w:rsidRPr="002C55EF" w:rsidRDefault="001979E8">
      <w:pPr>
        <w:rPr>
          <w:rFonts w:ascii="Arial" w:hAnsi="Arial" w:cs="Arial"/>
          <w:sz w:val="24"/>
          <w:szCs w:val="24"/>
        </w:rPr>
      </w:pPr>
      <w:r w:rsidRPr="002C55EF">
        <w:rPr>
          <w:rFonts w:ascii="Arial" w:hAnsi="Arial" w:cs="Arial"/>
          <w:sz w:val="24"/>
          <w:szCs w:val="24"/>
        </w:rPr>
        <w:t xml:space="preserve">Styremøte </w:t>
      </w:r>
      <w:r w:rsidR="006D2C98" w:rsidRPr="002C55EF">
        <w:rPr>
          <w:rFonts w:ascii="Arial" w:hAnsi="Arial" w:cs="Arial"/>
          <w:sz w:val="24"/>
          <w:szCs w:val="24"/>
        </w:rPr>
        <w:t>201</w:t>
      </w:r>
      <w:r w:rsidR="00C933F8" w:rsidRPr="002C55EF">
        <w:rPr>
          <w:rFonts w:ascii="Arial" w:hAnsi="Arial" w:cs="Arial"/>
          <w:sz w:val="24"/>
          <w:szCs w:val="24"/>
        </w:rPr>
        <w:t>8</w:t>
      </w:r>
      <w:r w:rsidR="006D2C98" w:rsidRPr="002C55EF">
        <w:rPr>
          <w:rFonts w:ascii="Arial" w:hAnsi="Arial" w:cs="Arial"/>
          <w:sz w:val="24"/>
          <w:szCs w:val="24"/>
        </w:rPr>
        <w:t>-0</w:t>
      </w:r>
      <w:r w:rsidR="00611342">
        <w:rPr>
          <w:rFonts w:ascii="Arial" w:hAnsi="Arial" w:cs="Arial"/>
          <w:sz w:val="24"/>
          <w:szCs w:val="24"/>
        </w:rPr>
        <w:t>9</w:t>
      </w:r>
      <w:r w:rsidR="006D2C98" w:rsidRPr="002C55EF">
        <w:rPr>
          <w:rFonts w:ascii="Arial" w:hAnsi="Arial" w:cs="Arial"/>
          <w:sz w:val="24"/>
          <w:szCs w:val="24"/>
        </w:rPr>
        <w:t>-</w:t>
      </w:r>
      <w:r w:rsidR="00611342">
        <w:rPr>
          <w:rFonts w:ascii="Arial" w:hAnsi="Arial" w:cs="Arial"/>
          <w:sz w:val="24"/>
          <w:szCs w:val="24"/>
        </w:rPr>
        <w:t>2</w:t>
      </w:r>
      <w:r w:rsidR="00BF6918">
        <w:rPr>
          <w:rFonts w:ascii="Arial" w:hAnsi="Arial" w:cs="Arial"/>
          <w:sz w:val="24"/>
          <w:szCs w:val="24"/>
        </w:rPr>
        <w:t>1</w:t>
      </w:r>
      <w:r w:rsidR="00C933F8" w:rsidRPr="002C55EF">
        <w:rPr>
          <w:rFonts w:ascii="Arial" w:hAnsi="Arial" w:cs="Arial"/>
          <w:sz w:val="24"/>
          <w:szCs w:val="24"/>
        </w:rPr>
        <w:t xml:space="preserve"> </w:t>
      </w:r>
      <w:r w:rsidR="00BF6918">
        <w:rPr>
          <w:rFonts w:ascii="Arial" w:hAnsi="Arial" w:cs="Arial"/>
          <w:sz w:val="24"/>
          <w:szCs w:val="24"/>
        </w:rPr>
        <w:t>B</w:t>
      </w:r>
      <w:r w:rsidR="00611342">
        <w:rPr>
          <w:rFonts w:ascii="Arial" w:hAnsi="Arial" w:cs="Arial"/>
          <w:sz w:val="24"/>
          <w:szCs w:val="24"/>
        </w:rPr>
        <w:t>r</w:t>
      </w:r>
      <w:r w:rsidR="004D29BB">
        <w:rPr>
          <w:rFonts w:ascii="Arial" w:hAnsi="Arial" w:cs="Arial"/>
          <w:sz w:val="24"/>
          <w:szCs w:val="24"/>
        </w:rPr>
        <w:t>u</w:t>
      </w:r>
      <w:r w:rsidR="00611342">
        <w:rPr>
          <w:rFonts w:ascii="Arial" w:hAnsi="Arial" w:cs="Arial"/>
          <w:sz w:val="24"/>
          <w:szCs w:val="24"/>
        </w:rPr>
        <w:t>ssel</w:t>
      </w:r>
    </w:p>
    <w:p w:rsidR="001979E8" w:rsidRPr="002C55EF" w:rsidRDefault="00217F16">
      <w:pPr>
        <w:rPr>
          <w:rFonts w:ascii="Arial" w:hAnsi="Arial" w:cs="Arial"/>
          <w:sz w:val="20"/>
          <w:szCs w:val="20"/>
        </w:rPr>
      </w:pPr>
      <w:r w:rsidRPr="002C55EF">
        <w:rPr>
          <w:rFonts w:ascii="Arial" w:hAnsi="Arial" w:cs="Arial"/>
          <w:sz w:val="20"/>
          <w:szCs w:val="20"/>
        </w:rPr>
        <w:t>AJ</w:t>
      </w:r>
    </w:p>
    <w:p w:rsidR="001979E8" w:rsidRPr="002C55EF" w:rsidRDefault="001979E8">
      <w:pPr>
        <w:rPr>
          <w:rFonts w:ascii="Arial" w:hAnsi="Arial" w:cs="Arial"/>
          <w:sz w:val="24"/>
          <w:szCs w:val="24"/>
        </w:rPr>
      </w:pPr>
    </w:p>
    <w:p w:rsidR="001979E8" w:rsidRPr="002C55EF" w:rsidRDefault="001979E8">
      <w:pPr>
        <w:rPr>
          <w:rFonts w:ascii="Arial" w:hAnsi="Arial" w:cs="Arial"/>
          <w:sz w:val="24"/>
          <w:szCs w:val="24"/>
        </w:rPr>
      </w:pPr>
    </w:p>
    <w:p w:rsidR="00DD26BE" w:rsidRPr="002C55EF" w:rsidRDefault="001979E8">
      <w:pPr>
        <w:rPr>
          <w:rFonts w:ascii="Arial" w:hAnsi="Arial" w:cs="Arial"/>
          <w:b/>
          <w:i/>
          <w:sz w:val="28"/>
          <w:szCs w:val="28"/>
        </w:rPr>
      </w:pPr>
      <w:r w:rsidRPr="002C55EF">
        <w:rPr>
          <w:rFonts w:ascii="Arial" w:hAnsi="Arial" w:cs="Arial"/>
          <w:b/>
          <w:i/>
          <w:sz w:val="28"/>
          <w:szCs w:val="28"/>
        </w:rPr>
        <w:t>Sak 201</w:t>
      </w:r>
      <w:r w:rsidR="00C933F8" w:rsidRPr="002C55EF">
        <w:rPr>
          <w:rFonts w:ascii="Arial" w:hAnsi="Arial" w:cs="Arial"/>
          <w:b/>
          <w:i/>
          <w:sz w:val="28"/>
          <w:szCs w:val="28"/>
        </w:rPr>
        <w:t>8</w:t>
      </w:r>
      <w:r w:rsidR="00DD26BE" w:rsidRPr="002C55EF">
        <w:rPr>
          <w:rFonts w:ascii="Arial" w:hAnsi="Arial" w:cs="Arial"/>
          <w:b/>
          <w:i/>
          <w:sz w:val="28"/>
          <w:szCs w:val="28"/>
        </w:rPr>
        <w:t>-</w:t>
      </w:r>
      <w:r w:rsidR="00611342">
        <w:rPr>
          <w:rFonts w:ascii="Arial" w:hAnsi="Arial" w:cs="Arial"/>
          <w:b/>
          <w:i/>
          <w:sz w:val="28"/>
          <w:szCs w:val="28"/>
        </w:rPr>
        <w:t>3</w:t>
      </w:r>
      <w:r w:rsidR="000513BD">
        <w:rPr>
          <w:rFonts w:ascii="Arial" w:hAnsi="Arial" w:cs="Arial"/>
          <w:b/>
          <w:i/>
          <w:sz w:val="28"/>
          <w:szCs w:val="28"/>
        </w:rPr>
        <w:t>6</w:t>
      </w:r>
      <w:r w:rsidRPr="002C55EF">
        <w:rPr>
          <w:rFonts w:ascii="Arial" w:hAnsi="Arial" w:cs="Arial"/>
          <w:b/>
          <w:i/>
          <w:sz w:val="28"/>
          <w:szCs w:val="28"/>
        </w:rPr>
        <w:t xml:space="preserve">: </w:t>
      </w:r>
      <w:r w:rsidR="000513BD">
        <w:rPr>
          <w:rFonts w:ascii="Arial" w:hAnsi="Arial" w:cs="Arial"/>
          <w:b/>
          <w:i/>
          <w:sz w:val="28"/>
          <w:szCs w:val="28"/>
        </w:rPr>
        <w:t>Pressens Hus</w:t>
      </w:r>
    </w:p>
    <w:p w:rsidR="00217F16" w:rsidRDefault="00217F16">
      <w:pPr>
        <w:rPr>
          <w:rFonts w:ascii="Arial" w:hAnsi="Arial" w:cs="Arial"/>
          <w:sz w:val="24"/>
          <w:szCs w:val="24"/>
        </w:rPr>
      </w:pPr>
    </w:p>
    <w:p w:rsidR="00611342" w:rsidRDefault="00702AB0" w:rsidP="00001A06">
      <w:pPr>
        <w:spacing w:line="276" w:lineRule="auto"/>
        <w:rPr>
          <w:rFonts w:ascii="Arial" w:hAnsi="Arial" w:cs="Arial"/>
        </w:rPr>
      </w:pPr>
      <w:r>
        <w:rPr>
          <w:rFonts w:ascii="Arial" w:hAnsi="Arial" w:cs="Arial"/>
        </w:rPr>
        <w:t>Styret ble sist orientert om prosjektet i møte 20. mars.</w:t>
      </w:r>
    </w:p>
    <w:p w:rsidR="00702AB0" w:rsidRDefault="00702AB0" w:rsidP="00001A06">
      <w:pPr>
        <w:spacing w:line="276" w:lineRule="auto"/>
        <w:rPr>
          <w:rFonts w:ascii="Arial" w:hAnsi="Arial" w:cs="Arial"/>
        </w:rPr>
      </w:pPr>
    </w:p>
    <w:p w:rsidR="00702AB0" w:rsidRDefault="00702AB0" w:rsidP="00001A06">
      <w:pPr>
        <w:spacing w:line="276" w:lineRule="auto"/>
        <w:rPr>
          <w:rFonts w:ascii="Arial" w:hAnsi="Arial" w:cs="Arial"/>
        </w:rPr>
      </w:pPr>
      <w:r>
        <w:rPr>
          <w:rFonts w:ascii="Arial" w:hAnsi="Arial" w:cs="Arial"/>
        </w:rPr>
        <w:t xml:space="preserve">Etter det har NTB gått inn for fullt, som partner til Pressens Hus. Tanken er at Pressens Hus (medieorganisasjonene) og NTB inngår separate leiekontrakter for sine respektive kontordeler med tilhørende fellesarealer, og at det så – i tillegg til dette – blir et felles ankomstareal, åpent for publikum, for begge de to konstellasjonene, med muligheter for kafe/bar, hvor det også kan arrangeres åpne møter, og en felles kurs-/konferansedel. </w:t>
      </w:r>
    </w:p>
    <w:p w:rsidR="00702AB0" w:rsidRDefault="00702AB0" w:rsidP="00001A06">
      <w:pPr>
        <w:spacing w:line="276" w:lineRule="auto"/>
        <w:rPr>
          <w:rFonts w:ascii="Arial" w:hAnsi="Arial" w:cs="Arial"/>
        </w:rPr>
      </w:pPr>
    </w:p>
    <w:p w:rsidR="00702AB0" w:rsidRDefault="00702AB0" w:rsidP="00001A06">
      <w:pPr>
        <w:spacing w:line="276" w:lineRule="auto"/>
        <w:rPr>
          <w:rFonts w:ascii="Arial" w:hAnsi="Arial" w:cs="Arial"/>
        </w:rPr>
      </w:pPr>
      <w:r>
        <w:rPr>
          <w:rFonts w:ascii="Arial" w:hAnsi="Arial" w:cs="Arial"/>
        </w:rPr>
        <w:t>Det er etablert nye styrings- og arbeidsgrupper, samt en såkalt konseptgruppe. Sistnevnte skal primært komme opp med forslag til hvordan fellesarealet kan utnyttes og utformes.</w:t>
      </w:r>
    </w:p>
    <w:p w:rsidR="00702AB0" w:rsidRDefault="00702AB0" w:rsidP="00001A06">
      <w:pPr>
        <w:spacing w:line="276" w:lineRule="auto"/>
        <w:rPr>
          <w:rFonts w:ascii="Arial" w:hAnsi="Arial" w:cs="Arial"/>
        </w:rPr>
      </w:pPr>
    </w:p>
    <w:p w:rsidR="007E135D" w:rsidRDefault="00702AB0" w:rsidP="00001A06">
      <w:pPr>
        <w:spacing w:line="276" w:lineRule="auto"/>
        <w:rPr>
          <w:rFonts w:ascii="Arial" w:hAnsi="Arial" w:cs="Arial"/>
        </w:rPr>
      </w:pPr>
      <w:r>
        <w:rPr>
          <w:rFonts w:ascii="Arial" w:hAnsi="Arial" w:cs="Arial"/>
        </w:rPr>
        <w:t xml:space="preserve">Norsk Journalistlag har gitt beskjed om at de i denne omgang ikke ønsker å flytte sine kontorlokaler inn i et Pressens Hus. De ønsker likevel å være med på </w:t>
      </w:r>
      <w:r w:rsidR="007E135D">
        <w:rPr>
          <w:rFonts w:ascii="Arial" w:hAnsi="Arial" w:cs="Arial"/>
        </w:rPr>
        <w:t>«fellesdelen», og på den måten også bli synlig i Pressens Hus.</w:t>
      </w:r>
    </w:p>
    <w:p w:rsidR="007E135D" w:rsidRDefault="007E135D" w:rsidP="00001A06">
      <w:pPr>
        <w:spacing w:line="276" w:lineRule="auto"/>
        <w:rPr>
          <w:rFonts w:ascii="Arial" w:hAnsi="Arial" w:cs="Arial"/>
        </w:rPr>
      </w:pPr>
    </w:p>
    <w:p w:rsidR="007E135D" w:rsidRDefault="007E135D" w:rsidP="00001A06">
      <w:pPr>
        <w:spacing w:line="276" w:lineRule="auto"/>
        <w:rPr>
          <w:rFonts w:ascii="Arial" w:hAnsi="Arial" w:cs="Arial"/>
        </w:rPr>
      </w:pPr>
      <w:r>
        <w:rPr>
          <w:rFonts w:ascii="Arial" w:hAnsi="Arial" w:cs="Arial"/>
        </w:rPr>
        <w:t xml:space="preserve">Styringsgruppen har i løpet av forsommeren gjennomført ytterligere avklaringer med hensyn til rombehov og innretning på lokalene, forholdet mellom organisasjonene, behovet for avskjerming osv. </w:t>
      </w:r>
    </w:p>
    <w:p w:rsidR="007E135D" w:rsidRDefault="007E135D" w:rsidP="00001A06">
      <w:pPr>
        <w:spacing w:line="276" w:lineRule="auto"/>
        <w:rPr>
          <w:rFonts w:ascii="Arial" w:hAnsi="Arial" w:cs="Arial"/>
        </w:rPr>
      </w:pPr>
    </w:p>
    <w:p w:rsidR="00702AB0" w:rsidRDefault="007E135D" w:rsidP="00001A06">
      <w:pPr>
        <w:spacing w:line="276" w:lineRule="auto"/>
        <w:rPr>
          <w:rFonts w:ascii="Arial" w:hAnsi="Arial" w:cs="Arial"/>
        </w:rPr>
      </w:pPr>
      <w:r>
        <w:rPr>
          <w:rFonts w:ascii="Arial" w:hAnsi="Arial" w:cs="Arial"/>
        </w:rPr>
        <w:t>Arbeidsgruppen har jobbet med å fremskaffe aktuelle objekter, i samråd med vår valgte mekler, Realia. Resultatet var at det på sensommeren forelå 10 potensielle objekter i sentrum. Alle disse ble befart av representanter for alle partnerne i prosjektet. Etter denne runden ble antallet redusert til fem, og så til fire på styringsgruppens møte 5. september.</w:t>
      </w:r>
    </w:p>
    <w:p w:rsidR="0068520A" w:rsidRDefault="0068520A" w:rsidP="00001A06">
      <w:pPr>
        <w:spacing w:line="276" w:lineRule="auto"/>
        <w:rPr>
          <w:rFonts w:ascii="Arial" w:hAnsi="Arial" w:cs="Arial"/>
        </w:rPr>
      </w:pPr>
    </w:p>
    <w:p w:rsidR="0068520A" w:rsidRDefault="0050718B" w:rsidP="00001A06">
      <w:pPr>
        <w:spacing w:line="276" w:lineRule="auto"/>
        <w:rPr>
          <w:rFonts w:ascii="Arial" w:hAnsi="Arial" w:cs="Arial"/>
        </w:rPr>
      </w:pPr>
      <w:r>
        <w:rPr>
          <w:rFonts w:ascii="Arial" w:hAnsi="Arial" w:cs="Arial"/>
        </w:rPr>
        <w:t xml:space="preserve">Styringsgruppen har nå vedtatt en kravspesifikasjon som er sendt de fire tilbyderne som gjenstår. Basert på de tilbudene vi får tilbake vil vi da gå videre med en eller flere, og med sikte på å avklare leiespørsmålet og inngå avtale innen utgangen av 2018. </w:t>
      </w:r>
    </w:p>
    <w:p w:rsidR="0050718B" w:rsidRDefault="0050718B" w:rsidP="00001A06">
      <w:pPr>
        <w:spacing w:line="276" w:lineRule="auto"/>
        <w:rPr>
          <w:rFonts w:ascii="Arial" w:hAnsi="Arial" w:cs="Arial"/>
        </w:rPr>
      </w:pPr>
    </w:p>
    <w:p w:rsidR="0050718B" w:rsidRDefault="0050718B" w:rsidP="00001A06">
      <w:pPr>
        <w:spacing w:line="276" w:lineRule="auto"/>
        <w:rPr>
          <w:rFonts w:ascii="Arial" w:hAnsi="Arial" w:cs="Arial"/>
        </w:rPr>
      </w:pPr>
      <w:r>
        <w:rPr>
          <w:rFonts w:ascii="Arial" w:hAnsi="Arial" w:cs="Arial"/>
        </w:rPr>
        <w:t xml:space="preserve">Sekretariatet vil orientere nærmere om aktuelle objekter i styrets møte. </w:t>
      </w:r>
    </w:p>
    <w:p w:rsidR="0050718B" w:rsidRDefault="0050718B" w:rsidP="00001A06">
      <w:pPr>
        <w:spacing w:line="276" w:lineRule="auto"/>
        <w:rPr>
          <w:rFonts w:ascii="Arial" w:hAnsi="Arial" w:cs="Arial"/>
        </w:rPr>
      </w:pPr>
    </w:p>
    <w:p w:rsidR="0050718B" w:rsidRDefault="0050718B" w:rsidP="00001A06">
      <w:pPr>
        <w:spacing w:line="276" w:lineRule="auto"/>
        <w:rPr>
          <w:rFonts w:ascii="Arial" w:hAnsi="Arial" w:cs="Arial"/>
        </w:rPr>
      </w:pPr>
      <w:r>
        <w:rPr>
          <w:rFonts w:ascii="Arial" w:hAnsi="Arial" w:cs="Arial"/>
        </w:rPr>
        <w:t>En presentasjon følger som eget vedlegg.</w:t>
      </w:r>
    </w:p>
    <w:p w:rsidR="0050718B" w:rsidRDefault="0050718B" w:rsidP="00001A06">
      <w:pPr>
        <w:spacing w:line="276" w:lineRule="auto"/>
        <w:rPr>
          <w:rFonts w:ascii="Arial" w:hAnsi="Arial" w:cs="Arial"/>
        </w:rPr>
      </w:pPr>
    </w:p>
    <w:p w:rsidR="0068520A" w:rsidRPr="00546F35" w:rsidRDefault="0068520A" w:rsidP="00001A06">
      <w:pPr>
        <w:spacing w:line="276" w:lineRule="auto"/>
        <w:rPr>
          <w:rFonts w:ascii="Arial" w:hAnsi="Arial" w:cs="Arial"/>
        </w:rPr>
      </w:pPr>
    </w:p>
    <w:p w:rsidR="001C7F20" w:rsidRDefault="0058391E" w:rsidP="00611342">
      <w:pPr>
        <w:spacing w:line="276" w:lineRule="auto"/>
        <w:rPr>
          <w:rFonts w:ascii="Arial" w:hAnsi="Arial" w:cs="Arial"/>
        </w:rPr>
      </w:pPr>
      <w:r w:rsidRPr="002C55EF">
        <w:rPr>
          <w:rFonts w:ascii="Arial" w:hAnsi="Arial" w:cs="Arial"/>
          <w:b/>
        </w:rPr>
        <w:t>Forslag til vedtak:</w:t>
      </w:r>
      <w:r w:rsidR="001C7F20">
        <w:rPr>
          <w:rFonts w:ascii="Arial" w:hAnsi="Arial" w:cs="Arial"/>
          <w:b/>
        </w:rPr>
        <w:t xml:space="preserve"> </w:t>
      </w:r>
    </w:p>
    <w:p w:rsidR="00773ABF" w:rsidRDefault="00C86A73" w:rsidP="0050718B">
      <w:pPr>
        <w:spacing w:line="276" w:lineRule="auto"/>
        <w:rPr>
          <w:rFonts w:ascii="Times New Roman" w:hAnsi="Times New Roman"/>
          <w:sz w:val="24"/>
          <w:szCs w:val="24"/>
        </w:rPr>
      </w:pPr>
      <w:r>
        <w:rPr>
          <w:rFonts w:ascii="Arial" w:hAnsi="Arial" w:cs="Arial"/>
        </w:rPr>
        <w:t>Styret</w:t>
      </w:r>
      <w:r w:rsidR="0050718B">
        <w:rPr>
          <w:rFonts w:ascii="Arial" w:hAnsi="Arial" w:cs="Arial"/>
        </w:rPr>
        <w:t xml:space="preserve"> gir sekretariatet fullmakt til å jobbe videre med prosjektet Pressens Hus langs de linjer som er skissert i saksforelegget og presentasjonen. Endelige og forpliktende avtaler forelegges styret for godkjenning.</w:t>
      </w:r>
      <w:bookmarkStart w:id="0" w:name="_GoBack"/>
      <w:bookmarkEnd w:id="0"/>
    </w:p>
    <w:p w:rsidR="001C7F20" w:rsidRDefault="001C7F20">
      <w:pPr>
        <w:rPr>
          <w:rFonts w:ascii="Times New Roman" w:hAnsi="Times New Roman"/>
          <w:sz w:val="24"/>
          <w:szCs w:val="24"/>
        </w:rPr>
      </w:pPr>
    </w:p>
    <w:p w:rsidR="00773ABF" w:rsidRDefault="00773ABF">
      <w:pPr>
        <w:rPr>
          <w:rFonts w:ascii="Times New Roman" w:hAnsi="Times New Roman"/>
          <w:sz w:val="24"/>
          <w:szCs w:val="24"/>
        </w:rPr>
      </w:pPr>
    </w:p>
    <w:p w:rsidR="00773ABF" w:rsidRDefault="00773ABF">
      <w:pPr>
        <w:rPr>
          <w:rFonts w:ascii="Times New Roman" w:hAnsi="Times New Roman"/>
          <w:sz w:val="24"/>
          <w:szCs w:val="24"/>
        </w:rPr>
      </w:pPr>
    </w:p>
    <w:p w:rsidR="00611342" w:rsidRDefault="00611342">
      <w:pPr>
        <w:rPr>
          <w:rFonts w:ascii="Times New Roman" w:hAnsi="Times New Roman"/>
          <w:sz w:val="24"/>
          <w:szCs w:val="24"/>
        </w:rPr>
      </w:pPr>
    </w:p>
    <w:sectPr w:rsidR="00611342" w:rsidSect="00D27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94E"/>
    <w:multiLevelType w:val="multilevel"/>
    <w:tmpl w:val="EC004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677B69"/>
    <w:multiLevelType w:val="hybridMultilevel"/>
    <w:tmpl w:val="0A1E86EC"/>
    <w:lvl w:ilvl="0" w:tplc="A4CE0C80">
      <w:start w:val="22"/>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454EA5"/>
    <w:multiLevelType w:val="hybridMultilevel"/>
    <w:tmpl w:val="DC646D3E"/>
    <w:lvl w:ilvl="0" w:tplc="4DDC8522">
      <w:start w:val="17"/>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CC5F82"/>
    <w:multiLevelType w:val="multilevel"/>
    <w:tmpl w:val="B172D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3482044"/>
    <w:multiLevelType w:val="multilevel"/>
    <w:tmpl w:val="2F60CC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467BE4"/>
    <w:multiLevelType w:val="hybridMultilevel"/>
    <w:tmpl w:val="8676EF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F28213F"/>
    <w:multiLevelType w:val="multilevel"/>
    <w:tmpl w:val="51A47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E3E5F66"/>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E8"/>
    <w:rsid w:val="00001A06"/>
    <w:rsid w:val="000513BD"/>
    <w:rsid w:val="00054CA2"/>
    <w:rsid w:val="00064FC1"/>
    <w:rsid w:val="00066447"/>
    <w:rsid w:val="00074773"/>
    <w:rsid w:val="00077D59"/>
    <w:rsid w:val="000A6DC5"/>
    <w:rsid w:val="000D59A9"/>
    <w:rsid w:val="000E7DC3"/>
    <w:rsid w:val="001436FA"/>
    <w:rsid w:val="001979E8"/>
    <w:rsid w:val="001C7F20"/>
    <w:rsid w:val="002027EF"/>
    <w:rsid w:val="00217F16"/>
    <w:rsid w:val="00245A5A"/>
    <w:rsid w:val="00253C2F"/>
    <w:rsid w:val="0028391C"/>
    <w:rsid w:val="002A7CB7"/>
    <w:rsid w:val="002C4A61"/>
    <w:rsid w:val="002C55EF"/>
    <w:rsid w:val="002D1A22"/>
    <w:rsid w:val="002E4F36"/>
    <w:rsid w:val="003329B7"/>
    <w:rsid w:val="0035637C"/>
    <w:rsid w:val="003C0279"/>
    <w:rsid w:val="003C16CE"/>
    <w:rsid w:val="004011E8"/>
    <w:rsid w:val="004048D4"/>
    <w:rsid w:val="00416DCB"/>
    <w:rsid w:val="004578AD"/>
    <w:rsid w:val="0046737C"/>
    <w:rsid w:val="004744B2"/>
    <w:rsid w:val="004D29BB"/>
    <w:rsid w:val="004D3C62"/>
    <w:rsid w:val="004D6EF8"/>
    <w:rsid w:val="004E3CDA"/>
    <w:rsid w:val="005067B7"/>
    <w:rsid w:val="0050718B"/>
    <w:rsid w:val="00525D77"/>
    <w:rsid w:val="00546F35"/>
    <w:rsid w:val="0055495B"/>
    <w:rsid w:val="0058391E"/>
    <w:rsid w:val="005844E0"/>
    <w:rsid w:val="005C2487"/>
    <w:rsid w:val="005D3D48"/>
    <w:rsid w:val="00606A32"/>
    <w:rsid w:val="00611342"/>
    <w:rsid w:val="00634934"/>
    <w:rsid w:val="0068520A"/>
    <w:rsid w:val="006B5926"/>
    <w:rsid w:val="006C518E"/>
    <w:rsid w:val="006D2C98"/>
    <w:rsid w:val="006E6113"/>
    <w:rsid w:val="00702AB0"/>
    <w:rsid w:val="00736AAB"/>
    <w:rsid w:val="00773ABF"/>
    <w:rsid w:val="0077712C"/>
    <w:rsid w:val="0078051F"/>
    <w:rsid w:val="0079613F"/>
    <w:rsid w:val="007A4F08"/>
    <w:rsid w:val="007C507C"/>
    <w:rsid w:val="007D5504"/>
    <w:rsid w:val="007E135D"/>
    <w:rsid w:val="00844B4A"/>
    <w:rsid w:val="00866ED7"/>
    <w:rsid w:val="00876FF4"/>
    <w:rsid w:val="00887460"/>
    <w:rsid w:val="00895375"/>
    <w:rsid w:val="008C04BA"/>
    <w:rsid w:val="008D2B0A"/>
    <w:rsid w:val="008E00F4"/>
    <w:rsid w:val="008E3D83"/>
    <w:rsid w:val="009201DE"/>
    <w:rsid w:val="0093019A"/>
    <w:rsid w:val="00970BE3"/>
    <w:rsid w:val="009959DB"/>
    <w:rsid w:val="00997865"/>
    <w:rsid w:val="009A4325"/>
    <w:rsid w:val="009A5036"/>
    <w:rsid w:val="009F6C68"/>
    <w:rsid w:val="00A23633"/>
    <w:rsid w:val="00A74444"/>
    <w:rsid w:val="00AC1375"/>
    <w:rsid w:val="00AC3676"/>
    <w:rsid w:val="00B20E85"/>
    <w:rsid w:val="00B31CEE"/>
    <w:rsid w:val="00B55A11"/>
    <w:rsid w:val="00BB04AB"/>
    <w:rsid w:val="00BE4CC4"/>
    <w:rsid w:val="00BF6918"/>
    <w:rsid w:val="00C86A73"/>
    <w:rsid w:val="00C933F8"/>
    <w:rsid w:val="00C94621"/>
    <w:rsid w:val="00CA3F37"/>
    <w:rsid w:val="00CB06B3"/>
    <w:rsid w:val="00CE063D"/>
    <w:rsid w:val="00D27F23"/>
    <w:rsid w:val="00D36056"/>
    <w:rsid w:val="00D368B5"/>
    <w:rsid w:val="00D41128"/>
    <w:rsid w:val="00D934AE"/>
    <w:rsid w:val="00DD00AF"/>
    <w:rsid w:val="00DD26BE"/>
    <w:rsid w:val="00DE1918"/>
    <w:rsid w:val="00E50309"/>
    <w:rsid w:val="00E97204"/>
    <w:rsid w:val="00EB488C"/>
    <w:rsid w:val="00EE61E1"/>
    <w:rsid w:val="00F03DF2"/>
    <w:rsid w:val="00F27C66"/>
    <w:rsid w:val="00F30C91"/>
    <w:rsid w:val="00F425F5"/>
    <w:rsid w:val="00FC02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B845"/>
  <w15:docId w15:val="{9DF80522-8759-4F95-992B-AE28D52D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8E3D83"/>
    <w:rPr>
      <w:rFonts w:ascii="Tahoma" w:hAnsi="Tahoma"/>
      <w:sz w:val="16"/>
      <w:szCs w:val="16"/>
    </w:rPr>
  </w:style>
  <w:style w:type="character" w:customStyle="1" w:styleId="BobletekstTegn">
    <w:name w:val="Bobletekst Tegn"/>
    <w:link w:val="Bobletekst"/>
    <w:uiPriority w:val="99"/>
    <w:semiHidden/>
    <w:rsid w:val="008E3D83"/>
    <w:rPr>
      <w:rFonts w:ascii="Tahoma" w:hAnsi="Tahoma" w:cs="Tahoma"/>
      <w:sz w:val="16"/>
      <w:szCs w:val="16"/>
      <w:lang w:eastAsia="en-US"/>
    </w:rPr>
  </w:style>
  <w:style w:type="character" w:styleId="Hyperkobling">
    <w:name w:val="Hyperlink"/>
    <w:basedOn w:val="Standardskriftforavsnitt"/>
    <w:uiPriority w:val="99"/>
    <w:unhideWhenUsed/>
    <w:rsid w:val="002027EF"/>
    <w:rPr>
      <w:color w:val="16639C"/>
      <w:u w:val="single"/>
    </w:rPr>
  </w:style>
  <w:style w:type="paragraph" w:styleId="NormalWeb">
    <w:name w:val="Normal (Web)"/>
    <w:basedOn w:val="Normal"/>
    <w:uiPriority w:val="99"/>
    <w:unhideWhenUsed/>
    <w:rsid w:val="009A5036"/>
    <w:pPr>
      <w:spacing w:before="100" w:beforeAutospacing="1" w:after="100" w:afterAutospacing="1"/>
    </w:pPr>
    <w:rPr>
      <w:rFonts w:ascii="Times New Roman" w:eastAsia="Times New Roman" w:hAnsi="Times New Roman"/>
      <w:sz w:val="24"/>
      <w:szCs w:val="24"/>
      <w:lang w:eastAsia="nb-NO"/>
    </w:rPr>
  </w:style>
  <w:style w:type="character" w:styleId="Sterk">
    <w:name w:val="Strong"/>
    <w:basedOn w:val="Standardskriftforavsnitt"/>
    <w:uiPriority w:val="22"/>
    <w:qFormat/>
    <w:rsid w:val="009A5036"/>
    <w:rPr>
      <w:b/>
      <w:bCs/>
    </w:rPr>
  </w:style>
  <w:style w:type="character" w:customStyle="1" w:styleId="apple-converted-space">
    <w:name w:val="apple-converted-space"/>
    <w:basedOn w:val="Standardskriftforavsnitt"/>
    <w:rsid w:val="009A5036"/>
  </w:style>
  <w:style w:type="paragraph" w:styleId="Listeavsnitt">
    <w:name w:val="List Paragraph"/>
    <w:basedOn w:val="Normal"/>
    <w:uiPriority w:val="34"/>
    <w:qFormat/>
    <w:rsid w:val="00611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14953">
      <w:bodyDiv w:val="1"/>
      <w:marLeft w:val="0"/>
      <w:marRight w:val="0"/>
      <w:marTop w:val="0"/>
      <w:marBottom w:val="0"/>
      <w:divBdr>
        <w:top w:val="none" w:sz="0" w:space="0" w:color="auto"/>
        <w:left w:val="none" w:sz="0" w:space="0" w:color="auto"/>
        <w:bottom w:val="none" w:sz="0" w:space="0" w:color="auto"/>
        <w:right w:val="none" w:sz="0" w:space="0" w:color="auto"/>
      </w:divBdr>
    </w:div>
    <w:div w:id="589894236">
      <w:bodyDiv w:val="1"/>
      <w:marLeft w:val="0"/>
      <w:marRight w:val="0"/>
      <w:marTop w:val="0"/>
      <w:marBottom w:val="0"/>
      <w:divBdr>
        <w:top w:val="none" w:sz="0" w:space="0" w:color="auto"/>
        <w:left w:val="none" w:sz="0" w:space="0" w:color="auto"/>
        <w:bottom w:val="none" w:sz="0" w:space="0" w:color="auto"/>
        <w:right w:val="none" w:sz="0" w:space="0" w:color="auto"/>
      </w:divBdr>
    </w:div>
    <w:div w:id="927082713">
      <w:bodyDiv w:val="1"/>
      <w:marLeft w:val="0"/>
      <w:marRight w:val="0"/>
      <w:marTop w:val="0"/>
      <w:marBottom w:val="0"/>
      <w:divBdr>
        <w:top w:val="none" w:sz="0" w:space="0" w:color="auto"/>
        <w:left w:val="none" w:sz="0" w:space="0" w:color="auto"/>
        <w:bottom w:val="none" w:sz="0" w:space="0" w:color="auto"/>
        <w:right w:val="none" w:sz="0" w:space="0" w:color="auto"/>
      </w:divBdr>
      <w:divsChild>
        <w:div w:id="1963730191">
          <w:marLeft w:val="0"/>
          <w:marRight w:val="0"/>
          <w:marTop w:val="225"/>
          <w:marBottom w:val="225"/>
          <w:divBdr>
            <w:top w:val="none" w:sz="0" w:space="0" w:color="auto"/>
            <w:left w:val="none" w:sz="0" w:space="0" w:color="auto"/>
            <w:bottom w:val="none" w:sz="0" w:space="0" w:color="auto"/>
            <w:right w:val="none" w:sz="0" w:space="0" w:color="auto"/>
          </w:divBdr>
          <w:divsChild>
            <w:div w:id="461078210">
              <w:marLeft w:val="0"/>
              <w:marRight w:val="0"/>
              <w:marTop w:val="0"/>
              <w:marBottom w:val="0"/>
              <w:divBdr>
                <w:top w:val="none" w:sz="0" w:space="0" w:color="auto"/>
                <w:left w:val="none" w:sz="0" w:space="0" w:color="auto"/>
                <w:bottom w:val="none" w:sz="0" w:space="0" w:color="auto"/>
                <w:right w:val="none" w:sz="0" w:space="0" w:color="auto"/>
              </w:divBdr>
              <w:divsChild>
                <w:div w:id="1798256287">
                  <w:marLeft w:val="0"/>
                  <w:marRight w:val="0"/>
                  <w:marTop w:val="255"/>
                  <w:marBottom w:val="0"/>
                  <w:divBdr>
                    <w:top w:val="none" w:sz="0" w:space="0" w:color="auto"/>
                    <w:left w:val="none" w:sz="0" w:space="0" w:color="auto"/>
                    <w:bottom w:val="none" w:sz="0" w:space="0" w:color="auto"/>
                    <w:right w:val="none" w:sz="0" w:space="0" w:color="auto"/>
                  </w:divBdr>
                  <w:divsChild>
                    <w:div w:id="556359426">
                      <w:marLeft w:val="0"/>
                      <w:marRight w:val="0"/>
                      <w:marTop w:val="270"/>
                      <w:marBottom w:val="150"/>
                      <w:divBdr>
                        <w:top w:val="none" w:sz="0" w:space="0" w:color="auto"/>
                        <w:left w:val="none" w:sz="0" w:space="0" w:color="auto"/>
                        <w:bottom w:val="none" w:sz="0" w:space="0" w:color="auto"/>
                        <w:right w:val="none" w:sz="0" w:space="0" w:color="auto"/>
                      </w:divBdr>
                    </w:div>
                  </w:divsChild>
                </w:div>
              </w:divsChild>
            </w:div>
          </w:divsChild>
        </w:div>
      </w:divsChild>
    </w:div>
    <w:div w:id="1194928642">
      <w:bodyDiv w:val="1"/>
      <w:marLeft w:val="0"/>
      <w:marRight w:val="0"/>
      <w:marTop w:val="0"/>
      <w:marBottom w:val="0"/>
      <w:divBdr>
        <w:top w:val="none" w:sz="0" w:space="0" w:color="auto"/>
        <w:left w:val="none" w:sz="0" w:space="0" w:color="auto"/>
        <w:bottom w:val="none" w:sz="0" w:space="0" w:color="auto"/>
        <w:right w:val="none" w:sz="0" w:space="0" w:color="auto"/>
      </w:divBdr>
    </w:div>
    <w:div w:id="13425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099A9-BE9F-4347-8970-C5EB0345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1814</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2</cp:revision>
  <cp:lastPrinted>2012-05-06T15:25:00Z</cp:lastPrinted>
  <dcterms:created xsi:type="dcterms:W3CDTF">2018-09-11T08:53:00Z</dcterms:created>
  <dcterms:modified xsi:type="dcterms:W3CDTF">2018-09-11T08:53:00Z</dcterms:modified>
</cp:coreProperties>
</file>