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8D" w:rsidRPr="009F2CA0" w:rsidRDefault="0031228D" w:rsidP="003122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F021DD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Norsk </w:t>
      </w:r>
      <w:r w:rsidRPr="009F2CA0">
        <w:rPr>
          <w:rFonts w:ascii="Times New Roman" w:eastAsia="Times New Roman" w:hAnsi="Times New Roman" w:cs="Times New Roman"/>
          <w:sz w:val="32"/>
          <w:szCs w:val="32"/>
          <w:lang w:eastAsia="nb-NO"/>
        </w:rPr>
        <w:t>Redaktørforening</w:t>
      </w:r>
    </w:p>
    <w:p w:rsidR="0031228D" w:rsidRPr="009F2CA0" w:rsidRDefault="0031228D" w:rsidP="0031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F2C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Styremøte </w:t>
      </w:r>
      <w:r w:rsidR="009E64FE">
        <w:rPr>
          <w:rFonts w:ascii="Times New Roman" w:eastAsia="Times New Roman" w:hAnsi="Times New Roman" w:cs="Times New Roman"/>
          <w:sz w:val="24"/>
          <w:szCs w:val="24"/>
          <w:lang w:eastAsia="nb-NO"/>
        </w:rPr>
        <w:t>B</w:t>
      </w:r>
      <w:r w:rsidR="00EA11E9">
        <w:rPr>
          <w:rFonts w:ascii="Times New Roman" w:eastAsia="Times New Roman" w:hAnsi="Times New Roman" w:cs="Times New Roman"/>
          <w:sz w:val="24"/>
          <w:szCs w:val="24"/>
          <w:lang w:eastAsia="nb-NO"/>
        </w:rPr>
        <w:t>erlin</w:t>
      </w:r>
      <w:r w:rsidRPr="009F2C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201</w:t>
      </w:r>
      <w:r w:rsidR="00825D69">
        <w:rPr>
          <w:rFonts w:ascii="Times New Roman" w:eastAsia="Times New Roman" w:hAnsi="Times New Roman" w:cs="Times New Roman"/>
          <w:sz w:val="24"/>
          <w:szCs w:val="24"/>
          <w:lang w:eastAsia="nb-NO"/>
        </w:rPr>
        <w:t>6</w:t>
      </w:r>
      <w:r w:rsidRPr="009F2CA0">
        <w:rPr>
          <w:rFonts w:ascii="Times New Roman" w:eastAsia="Times New Roman" w:hAnsi="Times New Roman" w:cs="Times New Roman"/>
          <w:sz w:val="24"/>
          <w:szCs w:val="24"/>
          <w:lang w:eastAsia="nb-NO"/>
        </w:rPr>
        <w:t>-</w:t>
      </w:r>
      <w:r w:rsidR="008D402F">
        <w:rPr>
          <w:rFonts w:ascii="Times New Roman" w:eastAsia="Times New Roman" w:hAnsi="Times New Roman" w:cs="Times New Roman"/>
          <w:sz w:val="24"/>
          <w:szCs w:val="24"/>
          <w:lang w:eastAsia="nb-NO"/>
        </w:rPr>
        <w:t>0</w:t>
      </w:r>
      <w:r w:rsidR="00EA11E9">
        <w:rPr>
          <w:rFonts w:ascii="Times New Roman" w:eastAsia="Times New Roman" w:hAnsi="Times New Roman" w:cs="Times New Roman"/>
          <w:sz w:val="24"/>
          <w:szCs w:val="24"/>
          <w:lang w:eastAsia="nb-NO"/>
        </w:rPr>
        <w:t>9-23</w:t>
      </w:r>
    </w:p>
    <w:p w:rsidR="0031228D" w:rsidRPr="00F021DD" w:rsidRDefault="008D402F" w:rsidP="0031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RKN</w:t>
      </w:r>
    </w:p>
    <w:p w:rsidR="00150C5E" w:rsidRPr="00150C5E" w:rsidRDefault="0031228D" w:rsidP="00150C5E">
      <w:pPr>
        <w:pStyle w:val="ParaAttribute1"/>
        <w:rPr>
          <w:b/>
          <w:sz w:val="28"/>
          <w:szCs w:val="28"/>
        </w:rPr>
      </w:pPr>
      <w:r w:rsidRPr="00F021DD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>Sak 201</w:t>
      </w:r>
      <w:r w:rsidR="00825D69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>6</w:t>
      </w:r>
      <w:r w:rsidRPr="00F021DD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>-</w:t>
      </w:r>
      <w:r w:rsidR="00EA11E9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>4</w:t>
      </w:r>
      <w:r w:rsidR="00716304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>4</w:t>
      </w:r>
      <w:r w:rsidR="007E3B80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 xml:space="preserve"> </w:t>
      </w:r>
      <w:r w:rsidRPr="00150C5E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>– Kommende</w:t>
      </w:r>
      <w:r w:rsidR="00A36C2E" w:rsidRPr="00150C5E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 xml:space="preserve"> møter og arrangementer</w:t>
      </w:r>
      <w:r w:rsidR="00150C5E" w:rsidRPr="00150C5E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 xml:space="preserve"> - </w:t>
      </w:r>
      <w:r w:rsidR="00150C5E">
        <w:rPr>
          <w:rStyle w:val="CharAttribute4"/>
          <w:rFonts w:ascii="Arial" w:hAnsi="Arial" w:cs="Arial"/>
          <w:b/>
          <w:i/>
          <w:sz w:val="28"/>
          <w:szCs w:val="28"/>
        </w:rPr>
        <w:t>inkl landsmøtet</w:t>
      </w:r>
      <w:r w:rsidR="00150C5E" w:rsidRPr="00150C5E">
        <w:rPr>
          <w:rStyle w:val="CharAttribute4"/>
          <w:rFonts w:ascii="Arial" w:hAnsi="Arial" w:cs="Arial"/>
          <w:b/>
          <w:i/>
          <w:sz w:val="28"/>
          <w:szCs w:val="28"/>
        </w:rPr>
        <w:t xml:space="preserve"> 2017</w:t>
      </w:r>
    </w:p>
    <w:p w:rsidR="00150C5E" w:rsidRDefault="00150C5E" w:rsidP="00FF6A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2E2919" w:rsidRDefault="00EA11E9" w:rsidP="00FF6A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Pr. 15. september er det 35 påmeldte til høstmøtet som arrangeres 31. oktober og 1. november</w:t>
      </w:r>
      <w:r w:rsidR="00C36C9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Oslo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="0070614C">
        <w:rPr>
          <w:rFonts w:ascii="Times New Roman" w:eastAsia="Times New Roman" w:hAnsi="Times New Roman" w:cs="Times New Roman"/>
          <w:sz w:val="24"/>
          <w:szCs w:val="24"/>
          <w:lang w:eastAsia="nb-NO"/>
        </w:rPr>
        <w:t>Programkomiteen og sekretariatet er godt igang med programmet. Temaer som planlegges er ledelse, ledermodeller og nettdebatt</w:t>
      </w:r>
      <w:r w:rsidR="00C36C9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I tillegg har NRs styreleder </w:t>
      </w:r>
      <w:r w:rsidR="0070614C">
        <w:rPr>
          <w:rFonts w:ascii="Times New Roman" w:eastAsia="Times New Roman" w:hAnsi="Times New Roman" w:cs="Times New Roman"/>
          <w:sz w:val="24"/>
          <w:szCs w:val="24"/>
          <w:lang w:eastAsia="nb-NO"/>
        </w:rPr>
        <w:t>sammen med kulturministeren invitert Facebook</w:t>
      </w:r>
      <w:r w:rsidR="00C36C9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 debatt på møtet. Dagen før møtet, søndag 30. oktober, arrangeres regionledersamling og styremøte. </w:t>
      </w:r>
      <w:r w:rsidR="0070614C">
        <w:rPr>
          <w:rFonts w:ascii="Times New Roman" w:eastAsia="Times New Roman" w:hAnsi="Times New Roman" w:cs="Times New Roman"/>
          <w:sz w:val="24"/>
          <w:szCs w:val="24"/>
          <w:lang w:eastAsia="nb-NO"/>
        </w:rPr>
        <w:t>Ni NR- medlemmer deltok på kurs for digitalredaktører 13. september. Alle kursene i NR kompetanse i år arrangeres på Oslo Media House som nå er godt tilpasset NRs behov etter noen justeringer. Evalueringene tyder på at deltakerne er godt fornøyd med de nye kurslokalene</w:t>
      </w:r>
      <w:r w:rsidR="00C36C9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er tettere på bransjen enn tidligere lokaler i Oslo Kongressenter og andre steder.</w:t>
      </w:r>
      <w:r w:rsidR="0070614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 øvrige kursene som pla</w:t>
      </w:r>
      <w:r w:rsidR="00C36C96">
        <w:rPr>
          <w:rFonts w:ascii="Times New Roman" w:eastAsia="Times New Roman" w:hAnsi="Times New Roman" w:cs="Times New Roman"/>
          <w:sz w:val="24"/>
          <w:szCs w:val="24"/>
          <w:lang w:eastAsia="nb-NO"/>
        </w:rPr>
        <w:t>nl</w:t>
      </w:r>
      <w:r w:rsidR="0070614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egges i høst er digitalt kildevern 11. </w:t>
      </w:r>
      <w:r w:rsidR="00C36C9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oktober, kræsjkurs for desken 18. oktober, kurs i opphavsrett 19. oktober og innsynskurs 15. november. </w:t>
      </w:r>
    </w:p>
    <w:p w:rsidR="00F06545" w:rsidRPr="003D277F" w:rsidRDefault="00F06545" w:rsidP="00FF6A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D277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En oversikt over deltakelsen på ulike NR-arrangementer siste ti år følger som </w:t>
      </w:r>
      <w:r w:rsidRPr="003D277F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vedlegg 1.</w:t>
      </w:r>
      <w:r w:rsidRPr="003D277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FF6A59" w:rsidRDefault="00FF6A59" w:rsidP="00150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50C5E" w:rsidRDefault="00150C5E" w:rsidP="00150C5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Landsmøtet</w:t>
      </w:r>
      <w:r w:rsidRPr="00150C5E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 xml:space="preserve"> 2017: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Styret har tidligere vedtatt å legge landsmøtet 2017 til Bergen 10. mai, rett i forklant av Nordiske Mediedager. </w:t>
      </w:r>
      <w:r w:rsidR="002E291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Styret må </w:t>
      </w:r>
      <w:r w:rsidR="00E32C5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møtet ta stilling </w:t>
      </w:r>
      <w:r w:rsidR="00F06545">
        <w:rPr>
          <w:rFonts w:ascii="Times New Roman" w:eastAsia="Times New Roman" w:hAnsi="Times New Roman" w:cs="Times New Roman"/>
          <w:sz w:val="24"/>
          <w:szCs w:val="24"/>
          <w:lang w:eastAsia="nb-NO"/>
        </w:rPr>
        <w:t>til et forslag fra MBL om å flytte Medieleder 2017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,</w:t>
      </w:r>
      <w:r w:rsidR="00F0654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inkludert NRs landsmøte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,</w:t>
      </w:r>
      <w:r w:rsidR="00F0654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fra Bergen til Trondheim. Som styret er kjent med fra før har Mediebedriftenes Landsforening fått en henvendelse fra Adresseavisen/Polaris om å flytte sin årskonferanse til Trondheim i 2017 i forbindelse med Adresseavisens 250</w:t>
      </w:r>
      <w:r w:rsidR="00FF6A59">
        <w:rPr>
          <w:rFonts w:ascii="Times New Roman" w:eastAsia="Times New Roman" w:hAnsi="Times New Roman" w:cs="Times New Roman"/>
          <w:sz w:val="24"/>
          <w:szCs w:val="24"/>
          <w:lang w:eastAsia="nb-NO"/>
        </w:rPr>
        <w:t>-</w:t>
      </w:r>
      <w:r w:rsidR="00F06545">
        <w:rPr>
          <w:rFonts w:ascii="Times New Roman" w:eastAsia="Times New Roman" w:hAnsi="Times New Roman" w:cs="Times New Roman"/>
          <w:sz w:val="24"/>
          <w:szCs w:val="24"/>
          <w:lang w:eastAsia="nb-NO"/>
        </w:rPr>
        <w:t>årsjubileum. Dette skulle MBLs styre ta stilling til i</w:t>
      </w:r>
      <w:r w:rsidR="00FF6A5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sitt møte i </w:t>
      </w:r>
      <w:r w:rsidR="00F06545">
        <w:rPr>
          <w:rFonts w:ascii="Times New Roman" w:eastAsia="Times New Roman" w:hAnsi="Times New Roman" w:cs="Times New Roman"/>
          <w:sz w:val="24"/>
          <w:szCs w:val="24"/>
          <w:lang w:eastAsia="nb-NO"/>
        </w:rPr>
        <w:t>august. 12. september mottok NR et brev fra MBLs direktør Randi Øgrey med forslag om å flytte Medieleder 2017 til Trondheim. "Vi tror at medielederkonferansen kombinert med avisens 250-årsjubileum vil kunne profilere både NR, MB</w:t>
      </w:r>
      <w:r w:rsidR="000915B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 og bransjens utfordringer på </w:t>
      </w:r>
      <w:r w:rsidR="00F0654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en kraftfull måte" heter det i brevet som følger som </w:t>
      </w:r>
      <w:r w:rsidR="00F06545" w:rsidRPr="00F06545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vedlegg 2.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 xml:space="preserve"> </w:t>
      </w:r>
      <w:r w:rsidRPr="00150C5E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31. mai nevnes som en aktuell dato.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 xml:space="preserve"> </w:t>
      </w:r>
    </w:p>
    <w:p w:rsidR="00C36C96" w:rsidRDefault="000915BA" w:rsidP="00150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Siden 2008 har NR arrangert seks vårmøter i Bergen. De første årene fastholdt man at landsmøtene annet hvert år ble lagt til Oslo, mens de øvrige vårmøtene ble arrangert i forbindelse med Nordiske Mediedager</w:t>
      </w:r>
      <w:r w:rsidR="00FF6A5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Bergen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Daværende styre vedtok i 2014 å legge også landsmøtene til Bergen, det første i 2015. </w:t>
      </w:r>
      <w:r w:rsidR="002E2919">
        <w:rPr>
          <w:rFonts w:ascii="Times New Roman" w:eastAsia="Times New Roman" w:hAnsi="Times New Roman" w:cs="Times New Roman"/>
          <w:sz w:val="24"/>
          <w:szCs w:val="24"/>
          <w:lang w:eastAsia="nb-NO"/>
        </w:rPr>
        <w:t>Fra 2014 valgte også MBL å legge sin årskonferanse til Bergen og inntil mediedagene, og siden da har NR og MBL samarbeide</w:t>
      </w:r>
      <w:r w:rsidR="00FF6A5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 om et felles halvdagsprogram. </w:t>
      </w:r>
    </w:p>
    <w:p w:rsidR="00150C5E" w:rsidRDefault="00150C5E" w:rsidP="00150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8634C1" w:rsidRDefault="0031228D" w:rsidP="00150C5E">
      <w:pPr>
        <w:spacing w:after="0"/>
        <w:rPr>
          <w:rFonts w:ascii="Arial" w:eastAsia="Times New Roman" w:hAnsi="Arial" w:cs="Arial"/>
          <w:sz w:val="24"/>
          <w:szCs w:val="24"/>
          <w:u w:val="single"/>
        </w:rPr>
      </w:pPr>
      <w:r w:rsidRPr="003D277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Forslag til vedtak: </w:t>
      </w:r>
      <w:r w:rsidRPr="003D277F">
        <w:rPr>
          <w:rFonts w:ascii="Times New Roman" w:eastAsia="Calibri" w:hAnsi="Times New Roman" w:cs="Times New Roman"/>
          <w:sz w:val="24"/>
          <w:szCs w:val="24"/>
        </w:rPr>
        <w:t>Møteplanen vedtas i tråd med sekretariatets innstilling og de endringer som ble gjort i styrets møte.</w:t>
      </w:r>
      <w:r w:rsidR="009D13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4C1">
        <w:rPr>
          <w:rFonts w:ascii="Arial" w:eastAsia="Times New Roman" w:hAnsi="Arial" w:cs="Arial"/>
          <w:sz w:val="24"/>
          <w:szCs w:val="24"/>
          <w:u w:val="single"/>
        </w:rPr>
        <w:br w:type="page"/>
      </w:r>
    </w:p>
    <w:p w:rsidR="00830BFC" w:rsidRPr="009F2CA0" w:rsidRDefault="00C1632A" w:rsidP="00830BFC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lastRenderedPageBreak/>
        <w:t>R</w:t>
      </w:r>
      <w:r w:rsidR="00830BFC" w:rsidRPr="000E6BE3">
        <w:rPr>
          <w:rFonts w:ascii="Arial" w:eastAsia="Times New Roman" w:hAnsi="Arial" w:cs="Arial"/>
          <w:sz w:val="24"/>
          <w:szCs w:val="24"/>
          <w:u w:val="single"/>
        </w:rPr>
        <w:t xml:space="preserve">ullerende oversikt over NRs </w:t>
      </w:r>
      <w:r w:rsidR="00830BFC">
        <w:rPr>
          <w:rFonts w:ascii="Arial" w:eastAsia="Times New Roman" w:hAnsi="Arial" w:cs="Arial"/>
          <w:sz w:val="24"/>
          <w:szCs w:val="24"/>
          <w:u w:val="single"/>
        </w:rPr>
        <w:t>møter</w:t>
      </w:r>
      <w:r w:rsidR="00830BFC" w:rsidRPr="000E6BE3">
        <w:rPr>
          <w:rFonts w:ascii="Arial" w:eastAsia="Times New Roman" w:hAnsi="Arial" w:cs="Arial"/>
          <w:sz w:val="24"/>
          <w:szCs w:val="24"/>
          <w:u w:val="single"/>
        </w:rPr>
        <w:t xml:space="preserve">, og enkelte andre relevante arrangementer. Sist </w:t>
      </w:r>
      <w:r w:rsidR="00830BFC" w:rsidRPr="009F2CA0">
        <w:rPr>
          <w:rFonts w:ascii="Arial" w:eastAsia="Times New Roman" w:hAnsi="Arial" w:cs="Arial"/>
          <w:sz w:val="24"/>
          <w:szCs w:val="24"/>
          <w:u w:val="single"/>
        </w:rPr>
        <w:t xml:space="preserve">oppdatert </w:t>
      </w:r>
      <w:r w:rsidR="00186199">
        <w:rPr>
          <w:rFonts w:ascii="Arial" w:eastAsia="Times New Roman" w:hAnsi="Arial" w:cs="Arial"/>
          <w:sz w:val="24"/>
          <w:szCs w:val="24"/>
          <w:u w:val="single"/>
        </w:rPr>
        <w:t>201</w:t>
      </w:r>
      <w:r w:rsidR="00630EEA">
        <w:rPr>
          <w:rFonts w:ascii="Arial" w:eastAsia="Times New Roman" w:hAnsi="Arial" w:cs="Arial"/>
          <w:sz w:val="24"/>
          <w:szCs w:val="24"/>
          <w:u w:val="single"/>
        </w:rPr>
        <w:t>6</w:t>
      </w:r>
      <w:r w:rsidR="00830BFC" w:rsidRPr="009F2CA0">
        <w:rPr>
          <w:rFonts w:ascii="Arial" w:eastAsia="Times New Roman" w:hAnsi="Arial" w:cs="Arial"/>
          <w:sz w:val="24"/>
          <w:szCs w:val="24"/>
          <w:u w:val="single"/>
        </w:rPr>
        <w:t>-</w:t>
      </w:r>
      <w:r w:rsidR="003F7629">
        <w:rPr>
          <w:rFonts w:ascii="Arial" w:eastAsia="Times New Roman" w:hAnsi="Arial" w:cs="Arial"/>
          <w:sz w:val="24"/>
          <w:szCs w:val="24"/>
          <w:u w:val="single"/>
        </w:rPr>
        <w:t>0</w:t>
      </w:r>
      <w:r w:rsidR="00114E8F">
        <w:rPr>
          <w:rFonts w:ascii="Arial" w:eastAsia="Times New Roman" w:hAnsi="Arial" w:cs="Arial"/>
          <w:sz w:val="24"/>
          <w:szCs w:val="24"/>
          <w:u w:val="single"/>
        </w:rPr>
        <w:t>9</w:t>
      </w:r>
      <w:r w:rsidR="00FF0F7A">
        <w:rPr>
          <w:rFonts w:ascii="Arial" w:eastAsia="Times New Roman" w:hAnsi="Arial" w:cs="Arial"/>
          <w:sz w:val="24"/>
          <w:szCs w:val="24"/>
          <w:u w:val="single"/>
        </w:rPr>
        <w:t>-</w:t>
      </w:r>
      <w:r w:rsidR="00114E8F">
        <w:rPr>
          <w:rFonts w:ascii="Arial" w:eastAsia="Times New Roman" w:hAnsi="Arial" w:cs="Arial"/>
          <w:sz w:val="24"/>
          <w:szCs w:val="24"/>
          <w:u w:val="single"/>
        </w:rPr>
        <w:t>15</w:t>
      </w:r>
    </w:p>
    <w:p w:rsidR="00830BFC" w:rsidRDefault="00830BFC" w:rsidP="00830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iddelsrutenett3-uthevingsfarge1"/>
        <w:tblW w:w="14424" w:type="dxa"/>
        <w:tblLook w:val="01E0"/>
      </w:tblPr>
      <w:tblGrid>
        <w:gridCol w:w="948"/>
        <w:gridCol w:w="2846"/>
        <w:gridCol w:w="2400"/>
        <w:gridCol w:w="4800"/>
        <w:gridCol w:w="3430"/>
      </w:tblGrid>
      <w:tr w:rsidR="00830BFC" w:rsidRPr="00F021DD" w:rsidTr="00630EEA">
        <w:trPr>
          <w:cnfStyle w:val="100000000000"/>
          <w:trHeight w:val="422"/>
        </w:trPr>
        <w:tc>
          <w:tcPr>
            <w:cnfStyle w:val="001000000000"/>
            <w:tcW w:w="948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:rsidR="00830BFC" w:rsidRPr="00F021DD" w:rsidRDefault="00830BFC" w:rsidP="00830BF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cnfStyle w:val="000010000000"/>
            <w:tcW w:w="2846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:rsidR="00830BFC" w:rsidRPr="00F021DD" w:rsidRDefault="00830BFC" w:rsidP="00830BF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:rsidR="00830BFC" w:rsidRPr="00F021DD" w:rsidRDefault="00830BFC" w:rsidP="00830BFC">
            <w:pPr>
              <w:cnfStyle w:val="10000000000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Sted</w:t>
            </w:r>
          </w:p>
        </w:tc>
        <w:tc>
          <w:tcPr>
            <w:cnfStyle w:val="000010000000"/>
            <w:tcW w:w="4800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:rsidR="00830BFC" w:rsidRPr="00F021DD" w:rsidRDefault="00830BFC" w:rsidP="00830BF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Arrangement - tema</w:t>
            </w:r>
          </w:p>
        </w:tc>
        <w:tc>
          <w:tcPr>
            <w:cnfStyle w:val="000100000000"/>
            <w:tcW w:w="3430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:rsidR="00830BFC" w:rsidRPr="00F021DD" w:rsidRDefault="00830BFC" w:rsidP="00830BF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Merknader</w:t>
            </w:r>
          </w:p>
        </w:tc>
      </w:tr>
      <w:tr w:rsidR="00332402" w:rsidRPr="00F021DD" w:rsidTr="002E29E5">
        <w:trPr>
          <w:cnfStyle w:val="000000100000"/>
        </w:trPr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332402" w:rsidRPr="00E42B8F" w:rsidRDefault="003F7629" w:rsidP="0097506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E699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cnfStyle w:val="000010000000"/>
            <w:tcW w:w="2846" w:type="dxa"/>
            <w:shd w:val="clear" w:color="auto" w:fill="92CDDC" w:themeFill="accent5" w:themeFillTint="99"/>
          </w:tcPr>
          <w:p w:rsidR="00332402" w:rsidRPr="00E42B8F" w:rsidRDefault="00332402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92CDDC" w:themeFill="accent5" w:themeFillTint="99"/>
          </w:tcPr>
          <w:p w:rsidR="00332402" w:rsidRPr="00E42B8F" w:rsidRDefault="00332402" w:rsidP="00975061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800" w:type="dxa"/>
            <w:shd w:val="clear" w:color="auto" w:fill="92CDDC" w:themeFill="accent5" w:themeFillTint="99"/>
          </w:tcPr>
          <w:p w:rsidR="00332402" w:rsidRPr="00E42B8F" w:rsidRDefault="00332402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332402" w:rsidRPr="00F021DD" w:rsidRDefault="00332402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10" w:rsidRPr="00F021DD" w:rsidTr="00114E8F"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A7210" w:rsidRPr="0081135B" w:rsidRDefault="005A721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DAEEF3" w:themeFill="accent5" w:themeFillTint="33"/>
          </w:tcPr>
          <w:p w:rsidR="005A7210" w:rsidRPr="00975061" w:rsidRDefault="005A721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Tirsdag 11. oktober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:rsidR="005A7210" w:rsidRPr="00975061" w:rsidRDefault="005A7210" w:rsidP="00975061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DAEEF3" w:themeFill="accent5" w:themeFillTint="33"/>
          </w:tcPr>
          <w:p w:rsidR="005A7210" w:rsidRPr="00975061" w:rsidRDefault="005A721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</w:t>
            </w:r>
            <w:r w:rsidR="0011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Digitalt kildevern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A7210" w:rsidRPr="00F021DD" w:rsidRDefault="005A721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42D4" w:rsidRPr="00F021DD" w:rsidTr="00114E8F">
        <w:trPr>
          <w:cnfStyle w:val="000000100000"/>
        </w:trPr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9442D4" w:rsidRPr="0081135B" w:rsidRDefault="009442D4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92CDDC" w:themeFill="accent5" w:themeFillTint="99"/>
          </w:tcPr>
          <w:p w:rsidR="009442D4" w:rsidRPr="00975061" w:rsidRDefault="009442D4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61">
              <w:rPr>
                <w:rFonts w:ascii="Times New Roman" w:eastAsia="Times New Roman" w:hAnsi="Times New Roman" w:cs="Times New Roman"/>
                <w:sz w:val="24"/>
                <w:szCs w:val="24"/>
              </w:rPr>
              <w:t>Tirsdag 18. oktober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:rsidR="009442D4" w:rsidRPr="00975061" w:rsidRDefault="009442D4" w:rsidP="00975061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61"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92CDDC" w:themeFill="accent5" w:themeFillTint="99"/>
          </w:tcPr>
          <w:p w:rsidR="009442D4" w:rsidRPr="00975061" w:rsidRDefault="009442D4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Kompetanse: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Kræsjkurs for desken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9442D4" w:rsidRPr="00F021DD" w:rsidRDefault="009442D4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EEA" w:rsidRPr="00F021DD" w:rsidTr="00A34872"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630EEA" w:rsidRPr="0081135B" w:rsidRDefault="00630EEA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DAEEF3" w:themeFill="accent5" w:themeFillTint="33"/>
          </w:tcPr>
          <w:p w:rsidR="00630EEA" w:rsidRPr="00975061" w:rsidRDefault="00630EEA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Fred 21.</w:t>
            </w:r>
            <w:r w:rsidR="0011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1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sønd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 okt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:rsidR="00630EEA" w:rsidRPr="00975061" w:rsidRDefault="00630EEA" w:rsidP="00975061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Bergen</w:t>
            </w:r>
          </w:p>
        </w:tc>
        <w:tc>
          <w:tcPr>
            <w:cnfStyle w:val="000010000000"/>
            <w:tcW w:w="4800" w:type="dxa"/>
            <w:shd w:val="clear" w:color="auto" w:fill="DAEEF3" w:themeFill="accent5" w:themeFillTint="33"/>
          </w:tcPr>
          <w:p w:rsidR="00630EEA" w:rsidRPr="00975061" w:rsidRDefault="00630EEA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Hauststormen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630EEA" w:rsidRPr="00F021DD" w:rsidRDefault="00630EEA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42D4" w:rsidRPr="00F021DD" w:rsidTr="00174E1C">
        <w:trPr>
          <w:cnfStyle w:val="000000100000"/>
        </w:trPr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9442D4" w:rsidRPr="00342C61" w:rsidRDefault="009442D4" w:rsidP="0097506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92CDDC" w:themeFill="accent5" w:themeFillTint="99"/>
          </w:tcPr>
          <w:p w:rsidR="009442D4" w:rsidRPr="00342C61" w:rsidRDefault="009442D4" w:rsidP="009E1A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Søndag 30</w:t>
            </w:r>
            <w:r w:rsidRPr="00342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oktober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:rsidR="009442D4" w:rsidRPr="00342C61" w:rsidRDefault="009442D4" w:rsidP="00975061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92CDDC" w:themeFill="accent5" w:themeFillTint="99"/>
          </w:tcPr>
          <w:p w:rsidR="009442D4" w:rsidRPr="00342C61" w:rsidRDefault="009442D4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</w:t>
            </w:r>
            <w:r w:rsid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og regionledersamling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9442D4" w:rsidRPr="00F021DD" w:rsidRDefault="009442D4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42D4" w:rsidRPr="00F021DD" w:rsidTr="00A34872"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9442D4" w:rsidRPr="00342C61" w:rsidRDefault="009442D4" w:rsidP="0097506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DAEEF3" w:themeFill="accent5" w:themeFillTint="33"/>
          </w:tcPr>
          <w:p w:rsidR="009442D4" w:rsidRPr="00342C61" w:rsidRDefault="009442D4" w:rsidP="009E1A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Mand</w:t>
            </w:r>
            <w:proofErr w:type="spellEnd"/>
            <w:r w:rsidRPr="00342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okt</w:t>
            </w:r>
            <w:r w:rsidRPr="00342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2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tirs</w:t>
            </w:r>
            <w:r w:rsidRPr="00342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42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:rsidR="009442D4" w:rsidRPr="00342C61" w:rsidRDefault="009442D4" w:rsidP="00975061">
            <w:pPr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DAEEF3" w:themeFill="accent5" w:themeFillTint="33"/>
          </w:tcPr>
          <w:p w:rsidR="009442D4" w:rsidRPr="00342C61" w:rsidRDefault="009442D4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Høstmøte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9442D4" w:rsidRPr="00F021DD" w:rsidRDefault="009442D4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42D4" w:rsidRPr="00F021DD" w:rsidTr="00174E1C">
        <w:trPr>
          <w:cnfStyle w:val="000000100000"/>
        </w:trPr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9442D4" w:rsidRPr="0081135B" w:rsidRDefault="009442D4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92CDDC" w:themeFill="accent5" w:themeFillTint="99"/>
          </w:tcPr>
          <w:p w:rsidR="009442D4" w:rsidRPr="001C7477" w:rsidRDefault="009442D4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Tirsdag 15</w:t>
            </w:r>
            <w:r w:rsidRPr="001C7477">
              <w:rPr>
                <w:rFonts w:ascii="Times New Roman" w:eastAsia="Times New Roman" w:hAnsi="Times New Roman" w:cs="Times New Roman"/>
                <w:sz w:val="24"/>
                <w:szCs w:val="24"/>
              </w:rPr>
              <w:t>. nov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ember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:rsidR="009442D4" w:rsidRPr="001C7477" w:rsidRDefault="009442D4" w:rsidP="00975061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477"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92CDDC" w:themeFill="accent5" w:themeFillTint="99"/>
          </w:tcPr>
          <w:p w:rsidR="009442D4" w:rsidRPr="001C7477" w:rsidRDefault="009442D4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Kompetanse: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Innsyn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9442D4" w:rsidRPr="00F021DD" w:rsidRDefault="009442D4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E8F" w:rsidRPr="00F021DD" w:rsidTr="00004EE7"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114E8F" w:rsidRPr="0081135B" w:rsidRDefault="00114E8F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DAEEF3" w:themeFill="accent5" w:themeFillTint="33"/>
          </w:tcPr>
          <w:p w:rsidR="00114E8F" w:rsidRDefault="00114E8F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Onsdag 16. november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:rsidR="00114E8F" w:rsidRPr="001C7477" w:rsidRDefault="00114E8F" w:rsidP="00975061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DAEEF3" w:themeFill="accent5" w:themeFillTint="33"/>
          </w:tcPr>
          <w:p w:rsidR="00114E8F" w:rsidRPr="001C7477" w:rsidRDefault="00114E8F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 Opphavsrett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114E8F" w:rsidRPr="00F021DD" w:rsidRDefault="00114E8F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:rsidTr="00004EE7">
        <w:trPr>
          <w:cnfStyle w:val="000000100000"/>
        </w:trPr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66070" w:rsidRPr="001C7477" w:rsidRDefault="00566070" w:rsidP="00566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92CDDC" w:themeFill="accent5" w:themeFillTint="99"/>
          </w:tcPr>
          <w:p w:rsidR="00566070" w:rsidRPr="001C7477" w:rsidRDefault="00566070" w:rsidP="005660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Tirsdag 6. desember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:rsidR="00566070" w:rsidRPr="001C7477" w:rsidRDefault="00566070" w:rsidP="00566070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92CDDC" w:themeFill="accent5" w:themeFillTint="99"/>
          </w:tcPr>
          <w:p w:rsidR="00566070" w:rsidRPr="001C7477" w:rsidRDefault="00566070" w:rsidP="005660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 med julemiddag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66070" w:rsidRPr="00F021DD" w:rsidRDefault="00566070" w:rsidP="00566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EE7" w:rsidRPr="00F021DD" w:rsidTr="00004EE7"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004EE7" w:rsidRDefault="00004EE7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DAEEF3" w:themeFill="accent5" w:themeFillTint="33"/>
          </w:tcPr>
          <w:p w:rsidR="00004EE7" w:rsidRPr="001C7477" w:rsidRDefault="00004EE7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DAEEF3" w:themeFill="accent5" w:themeFillTint="33"/>
          </w:tcPr>
          <w:p w:rsidR="00004EE7" w:rsidRPr="001C7477" w:rsidRDefault="00004EE7" w:rsidP="00975061">
            <w:pPr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4800" w:type="dxa"/>
            <w:shd w:val="clear" w:color="auto" w:fill="DAEEF3" w:themeFill="accent5" w:themeFillTint="33"/>
          </w:tcPr>
          <w:p w:rsidR="00004EE7" w:rsidRPr="001C7477" w:rsidRDefault="00004EE7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004EE7" w:rsidRPr="00F021DD" w:rsidRDefault="00004EE7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:rsidTr="002E29E5">
        <w:trPr>
          <w:cnfStyle w:val="000000100000"/>
        </w:trPr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66070" w:rsidRPr="001C7477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cnfStyle w:val="000010000000"/>
            <w:tcW w:w="2846" w:type="dxa"/>
            <w:shd w:val="clear" w:color="auto" w:fill="92CDDC" w:themeFill="accent5" w:themeFillTint="99"/>
          </w:tcPr>
          <w:p w:rsidR="00566070" w:rsidRPr="001C7477" w:rsidRDefault="00566070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92CDDC" w:themeFill="accent5" w:themeFillTint="99"/>
          </w:tcPr>
          <w:p w:rsidR="00566070" w:rsidRPr="001C7477" w:rsidRDefault="00566070" w:rsidP="00975061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4800" w:type="dxa"/>
            <w:shd w:val="clear" w:color="auto" w:fill="92CDDC" w:themeFill="accent5" w:themeFillTint="99"/>
          </w:tcPr>
          <w:p w:rsidR="00566070" w:rsidRPr="001C7477" w:rsidRDefault="00566070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:rsidTr="002E29E5"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66070" w:rsidRPr="0081135B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DAEEF3" w:themeFill="accent5" w:themeFillTint="33"/>
          </w:tcPr>
          <w:p w:rsidR="00566070" w:rsidRPr="000E0935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35">
              <w:rPr>
                <w:rFonts w:ascii="Times New Roman" w:eastAsia="Times New Roman" w:hAnsi="Times New Roman" w:cs="Times New Roman"/>
                <w:sz w:val="24"/>
                <w:szCs w:val="24"/>
              </w:rPr>
              <w:t>Onsdag 18. januar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:rsidR="00566070" w:rsidRPr="000E0935" w:rsidRDefault="00566070" w:rsidP="00975061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DAEEF3" w:themeFill="accent5" w:themeFillTint="33"/>
          </w:tcPr>
          <w:p w:rsidR="00566070" w:rsidRPr="000E0935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35">
              <w:rPr>
                <w:rFonts w:ascii="Times New Roman" w:eastAsia="Times New Roman" w:hAnsi="Times New Roman" w:cs="Times New Roman"/>
                <w:sz w:val="24"/>
                <w:szCs w:val="24"/>
              </w:rPr>
              <w:t>Velkomstseminar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9E5" w:rsidRPr="00F021DD" w:rsidTr="00004EE7">
        <w:trPr>
          <w:cnfStyle w:val="000000100000"/>
        </w:trPr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2E29E5" w:rsidRPr="0081135B" w:rsidRDefault="002E29E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92CDDC" w:themeFill="accent5" w:themeFillTint="99"/>
          </w:tcPr>
          <w:p w:rsidR="002E29E5" w:rsidRPr="000E0935" w:rsidRDefault="002E29E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Fred 3.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sønd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februar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:rsidR="002E29E5" w:rsidRDefault="002E29E5" w:rsidP="00975061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Stjørdal</w:t>
            </w:r>
          </w:p>
        </w:tc>
        <w:tc>
          <w:tcPr>
            <w:cnfStyle w:val="000010000000"/>
            <w:tcW w:w="4800" w:type="dxa"/>
            <w:shd w:val="clear" w:color="auto" w:fill="92CDDC" w:themeFill="accent5" w:themeFillTint="99"/>
          </w:tcPr>
          <w:p w:rsidR="002E29E5" w:rsidRPr="000E0935" w:rsidRDefault="002E29E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Hellkonferansen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2E29E5" w:rsidRPr="00F021DD" w:rsidRDefault="002E29E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:rsidTr="00004EE7"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66070" w:rsidRPr="0081135B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DAEEF3" w:themeFill="accent5" w:themeFillTint="33"/>
          </w:tcPr>
          <w:p w:rsidR="00566070" w:rsidRPr="002053AB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AB">
              <w:rPr>
                <w:rFonts w:ascii="Times New Roman" w:eastAsia="Times New Roman" w:hAnsi="Times New Roman" w:cs="Times New Roman"/>
                <w:sz w:val="24"/>
                <w:szCs w:val="24"/>
              </w:rPr>
              <w:t>Tirsdag 7. februar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:rsidR="00566070" w:rsidRPr="002053AB" w:rsidRDefault="00566070" w:rsidP="00975061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AB"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DAEEF3" w:themeFill="accent5" w:themeFillTint="33"/>
          </w:tcPr>
          <w:p w:rsidR="00566070" w:rsidRPr="002053AB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AB">
              <w:rPr>
                <w:rFonts w:ascii="Times New Roman" w:eastAsia="Times New Roman" w:hAnsi="Times New Roman" w:cs="Times New Roman"/>
                <w:sz w:val="24"/>
                <w:szCs w:val="24"/>
              </w:rPr>
              <w:t>Medierettsseminar (årlig)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:rsidTr="00004EE7">
        <w:trPr>
          <w:cnfStyle w:val="000000100000"/>
        </w:trPr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66070" w:rsidRPr="0081135B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92CDDC" w:themeFill="accent5" w:themeFillTint="99"/>
          </w:tcPr>
          <w:p w:rsidR="00566070" w:rsidRPr="0081135B" w:rsidRDefault="00566070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Tirsdag 7. februar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:rsidR="00566070" w:rsidRPr="0081135B" w:rsidRDefault="00566070" w:rsidP="00975061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92CDDC" w:themeFill="accent5" w:themeFillTint="99"/>
          </w:tcPr>
          <w:p w:rsidR="00566070" w:rsidRPr="000E6BE3" w:rsidRDefault="00566070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:rsidTr="00004EE7"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66070" w:rsidRPr="0081135B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DAEEF3" w:themeFill="accent5" w:themeFillTint="33"/>
          </w:tcPr>
          <w:p w:rsidR="00566070" w:rsidRPr="002053AB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AB">
              <w:rPr>
                <w:rFonts w:ascii="Times New Roman" w:eastAsia="Times New Roman" w:hAnsi="Times New Roman" w:cs="Times New Roman"/>
                <w:sz w:val="24"/>
                <w:szCs w:val="24"/>
              </w:rPr>
              <w:t>Tirsdag 7. mars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:rsidR="00566070" w:rsidRPr="002053AB" w:rsidRDefault="00566070" w:rsidP="00975061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AB"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DAEEF3" w:themeFill="accent5" w:themeFillTint="33"/>
          </w:tcPr>
          <w:p w:rsidR="00566070" w:rsidRPr="002053AB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AB"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 Redaktøransvaret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8E0" w:rsidRPr="00F021DD" w:rsidTr="00004EE7">
        <w:trPr>
          <w:cnfStyle w:val="000000100000"/>
        </w:trPr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6B58E0" w:rsidRPr="0081135B" w:rsidRDefault="006B58E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92CDDC" w:themeFill="accent5" w:themeFillTint="99"/>
          </w:tcPr>
          <w:p w:rsidR="006B58E0" w:rsidRPr="002053AB" w:rsidRDefault="006B58E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Onsdag 15. mars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:rsidR="006B58E0" w:rsidRPr="002053AB" w:rsidRDefault="006B58E0" w:rsidP="00975061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92CDDC" w:themeFill="accent5" w:themeFillTint="99"/>
          </w:tcPr>
          <w:p w:rsidR="006B58E0" w:rsidRPr="002053AB" w:rsidRDefault="006B58E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 Arbeidsrett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6B58E0" w:rsidRPr="00F021DD" w:rsidRDefault="006B58E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CE" w:rsidRPr="00F021DD" w:rsidTr="00004EE7"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90FCE" w:rsidRPr="0081135B" w:rsidRDefault="00590FC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DAEEF3" w:themeFill="accent5" w:themeFillTint="33"/>
          </w:tcPr>
          <w:p w:rsidR="00590FCE" w:rsidRPr="00590FCE" w:rsidRDefault="00590FC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CE">
              <w:rPr>
                <w:rFonts w:ascii="Times New Roman" w:eastAsia="Times New Roman" w:hAnsi="Times New Roman" w:cs="Times New Roman"/>
                <w:sz w:val="24"/>
                <w:szCs w:val="24"/>
              </w:rPr>
              <w:t>Tirsdag 28. mars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:rsidR="00590FCE" w:rsidRPr="00590FCE" w:rsidRDefault="00590FCE" w:rsidP="00975061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CE"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DAEEF3" w:themeFill="accent5" w:themeFillTint="33"/>
          </w:tcPr>
          <w:p w:rsidR="00590FCE" w:rsidRPr="002053AB" w:rsidRDefault="00590FC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 Medarbeiderne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90FCE" w:rsidRPr="00F021DD" w:rsidRDefault="00590FC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CE" w:rsidRPr="00F021DD" w:rsidTr="00004EE7">
        <w:trPr>
          <w:cnfStyle w:val="000000100000"/>
        </w:trPr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90FCE" w:rsidRPr="0081135B" w:rsidRDefault="00590FC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92CDDC" w:themeFill="accent5" w:themeFillTint="99"/>
          </w:tcPr>
          <w:p w:rsidR="00590FCE" w:rsidRPr="00590FCE" w:rsidRDefault="00590FC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CE">
              <w:rPr>
                <w:rFonts w:ascii="Times New Roman" w:eastAsia="Times New Roman" w:hAnsi="Times New Roman" w:cs="Times New Roman"/>
                <w:sz w:val="24"/>
                <w:szCs w:val="24"/>
              </w:rPr>
              <w:t>Onsdag 29. mars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:rsidR="00590FCE" w:rsidRPr="00590FCE" w:rsidRDefault="00590FCE" w:rsidP="00975061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CE"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92CDDC" w:themeFill="accent5" w:themeFillTint="99"/>
          </w:tcPr>
          <w:p w:rsidR="00590FCE" w:rsidRPr="00590FCE" w:rsidRDefault="00590FC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CE"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 Ledelse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90FCE" w:rsidRPr="00F021DD" w:rsidRDefault="00590FC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:rsidTr="00004EE7"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66070" w:rsidRPr="00F2080F" w:rsidRDefault="00566070" w:rsidP="0097506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DAEEF3" w:themeFill="accent5" w:themeFillTint="33"/>
          </w:tcPr>
          <w:p w:rsidR="00566070" w:rsidRPr="00590FCE" w:rsidRDefault="00566070" w:rsidP="00F20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CE">
              <w:rPr>
                <w:rFonts w:ascii="Times New Roman" w:eastAsia="Times New Roman" w:hAnsi="Times New Roman" w:cs="Times New Roman"/>
                <w:sz w:val="24"/>
                <w:szCs w:val="24"/>
              </w:rPr>
              <w:t>Fred 31.mars-søn 2.april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:rsidR="00566070" w:rsidRPr="00590FCE" w:rsidRDefault="00566070" w:rsidP="00975061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CE">
              <w:rPr>
                <w:rFonts w:ascii="Times New Roman" w:eastAsia="Times New Roman" w:hAnsi="Times New Roman" w:cs="Times New Roman"/>
                <w:sz w:val="24"/>
                <w:szCs w:val="24"/>
              </w:rPr>
              <w:t>Tønsberg</w:t>
            </w:r>
          </w:p>
        </w:tc>
        <w:tc>
          <w:tcPr>
            <w:cnfStyle w:val="000010000000"/>
            <w:tcW w:w="4800" w:type="dxa"/>
            <w:shd w:val="clear" w:color="auto" w:fill="DAEEF3" w:themeFill="accent5" w:themeFillTint="33"/>
          </w:tcPr>
          <w:p w:rsidR="00566070" w:rsidRPr="00590FCE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CE">
              <w:rPr>
                <w:rFonts w:ascii="Times New Roman" w:eastAsia="Times New Roman" w:hAnsi="Times New Roman" w:cs="Times New Roman"/>
                <w:sz w:val="24"/>
                <w:szCs w:val="24"/>
              </w:rPr>
              <w:t>SKUP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:rsidTr="00004EE7">
        <w:trPr>
          <w:cnfStyle w:val="000000100000"/>
        </w:trPr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66070" w:rsidRPr="0081135B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92CDDC" w:themeFill="accent5" w:themeFillTint="99"/>
          </w:tcPr>
          <w:p w:rsidR="00566070" w:rsidRPr="00590FCE" w:rsidRDefault="00566070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Tirsdag 4. april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:rsidR="00566070" w:rsidRPr="00590FCE" w:rsidRDefault="00566070" w:rsidP="00975061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92CDDC" w:themeFill="accent5" w:themeFillTint="99"/>
          </w:tcPr>
          <w:p w:rsidR="00566070" w:rsidRPr="00590FCE" w:rsidRDefault="00566070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:rsidTr="00A34872"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66070" w:rsidRPr="0081135B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DAEEF3" w:themeFill="accent5" w:themeFillTint="33"/>
          </w:tcPr>
          <w:p w:rsidR="00566070" w:rsidRPr="00590FCE" w:rsidRDefault="00566070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Tirsdag 9. mai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:rsidR="00566070" w:rsidRPr="00590FCE" w:rsidRDefault="00566070" w:rsidP="00975061">
            <w:pPr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Bergen</w:t>
            </w:r>
          </w:p>
        </w:tc>
        <w:tc>
          <w:tcPr>
            <w:cnfStyle w:val="000010000000"/>
            <w:tcW w:w="4800" w:type="dxa"/>
            <w:shd w:val="clear" w:color="auto" w:fill="DAEEF3" w:themeFill="accent5" w:themeFillTint="33"/>
          </w:tcPr>
          <w:p w:rsidR="00566070" w:rsidRPr="00590FCE" w:rsidRDefault="00566070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:rsidTr="00566070">
        <w:trPr>
          <w:cnfStyle w:val="000000100000"/>
        </w:trPr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66070" w:rsidRPr="0081135B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92CDDC" w:themeFill="accent5" w:themeFillTint="99"/>
          </w:tcPr>
          <w:p w:rsidR="00566070" w:rsidRPr="00590FCE" w:rsidRDefault="00566070" w:rsidP="00555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Onsdag 10. mai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:rsidR="00566070" w:rsidRPr="00590FCE" w:rsidRDefault="00566070" w:rsidP="00975061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Bergen</w:t>
            </w:r>
          </w:p>
        </w:tc>
        <w:tc>
          <w:tcPr>
            <w:cnfStyle w:val="000010000000"/>
            <w:tcW w:w="4800" w:type="dxa"/>
            <w:shd w:val="clear" w:color="auto" w:fill="92CDDC" w:themeFill="accent5" w:themeFillTint="99"/>
          </w:tcPr>
          <w:p w:rsidR="00566070" w:rsidRPr="002053AB" w:rsidRDefault="00566070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NRs landsmøte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:rsidTr="00A34872"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66070" w:rsidRPr="005552B1" w:rsidRDefault="00566070" w:rsidP="0097506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DAEEF3" w:themeFill="accent5" w:themeFillTint="33"/>
          </w:tcPr>
          <w:p w:rsidR="00566070" w:rsidRPr="005552B1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2B1">
              <w:rPr>
                <w:rFonts w:ascii="Times New Roman" w:eastAsia="Times New Roman" w:hAnsi="Times New Roman" w:cs="Times New Roman"/>
                <w:sz w:val="24"/>
                <w:szCs w:val="24"/>
              </w:rPr>
              <w:t>Onsd</w:t>
            </w:r>
            <w:proofErr w:type="spellEnd"/>
            <w:r w:rsidRPr="00555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</w:t>
            </w:r>
            <w:r w:rsidR="002E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52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E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52B1">
              <w:rPr>
                <w:rFonts w:ascii="Times New Roman" w:eastAsia="Times New Roman" w:hAnsi="Times New Roman" w:cs="Times New Roman"/>
                <w:sz w:val="24"/>
                <w:szCs w:val="24"/>
              </w:rPr>
              <w:t>fred 12. mai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:rsidR="00566070" w:rsidRPr="002053AB" w:rsidRDefault="00566070" w:rsidP="00975061">
            <w:pPr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2B1">
              <w:rPr>
                <w:rFonts w:ascii="Times New Roman" w:eastAsia="Times New Roman" w:hAnsi="Times New Roman" w:cs="Times New Roman"/>
                <w:sz w:val="24"/>
                <w:szCs w:val="24"/>
              </w:rPr>
              <w:t>Bergen</w:t>
            </w:r>
          </w:p>
        </w:tc>
        <w:tc>
          <w:tcPr>
            <w:cnfStyle w:val="000010000000"/>
            <w:tcW w:w="4800" w:type="dxa"/>
            <w:shd w:val="clear" w:color="auto" w:fill="DAEEF3" w:themeFill="accent5" w:themeFillTint="33"/>
          </w:tcPr>
          <w:p w:rsidR="00566070" w:rsidRPr="00D6507A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07A">
              <w:rPr>
                <w:rFonts w:ascii="Times New Roman" w:eastAsia="Times New Roman" w:hAnsi="Times New Roman" w:cs="Times New Roman"/>
                <w:sz w:val="24"/>
                <w:szCs w:val="24"/>
              </w:rPr>
              <w:t>Nordiske Mediedager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919" w:rsidRPr="00F021DD" w:rsidTr="002E29E5">
        <w:trPr>
          <w:cnfStyle w:val="000000100000"/>
        </w:trPr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2E2919" w:rsidRPr="005552B1" w:rsidRDefault="002E2919" w:rsidP="0097506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92CDDC" w:themeFill="accent5" w:themeFillTint="99"/>
          </w:tcPr>
          <w:p w:rsidR="002E2919" w:rsidRPr="005552B1" w:rsidRDefault="002E2919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Torsd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lørd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 mai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:rsidR="002E2919" w:rsidRPr="005552B1" w:rsidRDefault="002E2919" w:rsidP="00975061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Hamburg</w:t>
            </w:r>
          </w:p>
        </w:tc>
        <w:tc>
          <w:tcPr>
            <w:cnfStyle w:val="000010000000"/>
            <w:tcW w:w="4800" w:type="dxa"/>
            <w:shd w:val="clear" w:color="auto" w:fill="92CDDC" w:themeFill="accent5" w:themeFillTint="99"/>
          </w:tcPr>
          <w:p w:rsidR="002E2919" w:rsidRPr="00D6507A" w:rsidRDefault="002E2919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IPI World Congress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2E2919" w:rsidRPr="00F021DD" w:rsidRDefault="002E29E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Press Institute</w:t>
            </w:r>
          </w:p>
        </w:tc>
      </w:tr>
      <w:tr w:rsidR="002E2919" w:rsidRPr="00F021DD" w:rsidTr="00A34872"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2E2919" w:rsidRPr="005552B1" w:rsidRDefault="002E2919" w:rsidP="0097506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DAEEF3" w:themeFill="accent5" w:themeFillTint="33"/>
          </w:tcPr>
          <w:p w:rsidR="002E2919" w:rsidRDefault="002E2919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- fred 9. juni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:rsidR="002E2919" w:rsidRDefault="002E2919" w:rsidP="00975061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Durban, Sør-Afrika</w:t>
            </w:r>
          </w:p>
        </w:tc>
        <w:tc>
          <w:tcPr>
            <w:cnfStyle w:val="000010000000"/>
            <w:tcW w:w="4800" w:type="dxa"/>
            <w:shd w:val="clear" w:color="auto" w:fill="DAEEF3" w:themeFill="accent5" w:themeFillTint="33"/>
          </w:tcPr>
          <w:p w:rsidR="002E2919" w:rsidRDefault="002E2919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World Editors Forum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2E2919" w:rsidRPr="00F021DD" w:rsidRDefault="002E2919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E8F" w:rsidRPr="00F021DD" w:rsidTr="00004EE7">
        <w:trPr>
          <w:cnfStyle w:val="000000100000"/>
        </w:trPr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114E8F" w:rsidRPr="005552B1" w:rsidRDefault="00114E8F" w:rsidP="0097506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92CDDC" w:themeFill="accent5" w:themeFillTint="99"/>
          </w:tcPr>
          <w:p w:rsidR="00114E8F" w:rsidRPr="00114E8F" w:rsidRDefault="00114E8F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Tirsdag 13. juni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:rsidR="00114E8F" w:rsidRPr="00114E8F" w:rsidRDefault="00114E8F" w:rsidP="00975061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92CDDC" w:themeFill="accent5" w:themeFillTint="99"/>
          </w:tcPr>
          <w:p w:rsidR="00114E8F" w:rsidRPr="00114E8F" w:rsidRDefault="00114E8F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(hvis behov)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114E8F" w:rsidRPr="00F021DD" w:rsidRDefault="00114E8F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919" w:rsidRPr="002E2919" w:rsidTr="00004EE7"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2E2919" w:rsidRPr="005552B1" w:rsidRDefault="002E2919" w:rsidP="0097506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92CDDC" w:themeFill="accent5" w:themeFillTint="99"/>
          </w:tcPr>
          <w:p w:rsidR="002E2919" w:rsidRPr="002E2919" w:rsidRDefault="002E2919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 - fred 23. juni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:rsidR="002E2919" w:rsidRPr="002E2919" w:rsidRDefault="002E2919" w:rsidP="00975061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19">
              <w:rPr>
                <w:rFonts w:ascii="Times New Roman" w:eastAsia="Times New Roman" w:hAnsi="Times New Roman" w:cs="Times New Roman"/>
                <w:sz w:val="24"/>
                <w:szCs w:val="24"/>
              </w:rPr>
              <w:t>Wien</w:t>
            </w:r>
          </w:p>
        </w:tc>
        <w:tc>
          <w:tcPr>
            <w:cnfStyle w:val="000010000000"/>
            <w:tcW w:w="4800" w:type="dxa"/>
            <w:shd w:val="clear" w:color="auto" w:fill="92CDDC" w:themeFill="accent5" w:themeFillTint="99"/>
          </w:tcPr>
          <w:p w:rsidR="002E2919" w:rsidRPr="002E2919" w:rsidRDefault="002E2919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 Summit 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2E2919" w:rsidRPr="002E2919" w:rsidRDefault="002E29E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Global Editors Network</w:t>
            </w:r>
          </w:p>
        </w:tc>
      </w:tr>
      <w:tr w:rsidR="00566070" w:rsidRPr="00F021DD" w:rsidTr="00004EE7">
        <w:trPr>
          <w:cnfStyle w:val="000000100000"/>
        </w:trPr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66070" w:rsidRPr="002E2919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DAEEF3" w:themeFill="accent5" w:themeFillTint="33"/>
          </w:tcPr>
          <w:p w:rsidR="00566070" w:rsidRPr="005552B1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Tirsdag 26. september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:rsidR="00566070" w:rsidRPr="005552B1" w:rsidRDefault="00566070" w:rsidP="00975061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DAEEF3" w:themeFill="accent5" w:themeFillTint="33"/>
          </w:tcPr>
          <w:p w:rsidR="00566070" w:rsidRPr="00D6507A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 Digitalredaktører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:rsidTr="00004EE7"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66070" w:rsidRPr="005552B1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92CDDC" w:themeFill="accent5" w:themeFillTint="99"/>
          </w:tcPr>
          <w:p w:rsidR="00566070" w:rsidRPr="005552B1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Tirsdag 10. oktober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:rsidR="00566070" w:rsidRPr="005552B1" w:rsidRDefault="00566070" w:rsidP="00975061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92CDDC" w:themeFill="accent5" w:themeFillTint="99"/>
          </w:tcPr>
          <w:p w:rsidR="00566070" w:rsidRPr="00D6507A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 Opphavsrett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8E0" w:rsidRPr="00F021DD" w:rsidTr="00004EE7">
        <w:trPr>
          <w:cnfStyle w:val="000000100000"/>
        </w:trPr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6B58E0" w:rsidRPr="005552B1" w:rsidRDefault="006B58E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DAEEF3" w:themeFill="accent5" w:themeFillTint="33"/>
          </w:tcPr>
          <w:p w:rsidR="006B58E0" w:rsidRDefault="006B58E0" w:rsidP="006B5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Onsdag 11. oktober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:rsidR="006B58E0" w:rsidRDefault="006B58E0" w:rsidP="00975061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DAEEF3" w:themeFill="accent5" w:themeFillTint="33"/>
          </w:tcPr>
          <w:p w:rsidR="006B58E0" w:rsidRDefault="006B58E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 Digitalt kildevern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6B58E0" w:rsidRPr="00F021DD" w:rsidRDefault="006B58E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:rsidTr="00004EE7"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66070" w:rsidRPr="005552B1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92CDDC" w:themeFill="accent5" w:themeFillTint="99"/>
          </w:tcPr>
          <w:p w:rsidR="00566070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Tirsdag 17. oktober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:rsidR="00566070" w:rsidRDefault="00566070" w:rsidP="00975061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92CDDC" w:themeFill="accent5" w:themeFillTint="99"/>
          </w:tcPr>
          <w:p w:rsidR="00566070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 Kræsjkurs for desken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:rsidTr="00004EE7">
        <w:trPr>
          <w:cnfStyle w:val="000000100000"/>
        </w:trPr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66070" w:rsidRPr="005552B1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DAEEF3" w:themeFill="accent5" w:themeFillTint="33"/>
          </w:tcPr>
          <w:p w:rsidR="00566070" w:rsidRPr="005552B1" w:rsidRDefault="00566070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Søndag 5. november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:rsidR="00566070" w:rsidRPr="005552B1" w:rsidRDefault="006B58E0" w:rsidP="005552B1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DAEEF3" w:themeFill="accent5" w:themeFillTint="33"/>
          </w:tcPr>
          <w:p w:rsidR="00566070" w:rsidRPr="005552B1" w:rsidRDefault="00566070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:rsidTr="00004EE7"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66070" w:rsidRPr="005552B1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92CDDC" w:themeFill="accent5" w:themeFillTint="99"/>
          </w:tcPr>
          <w:p w:rsidR="00566070" w:rsidRPr="005552B1" w:rsidRDefault="00566070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6.-tirsd 7. nov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:rsidR="00566070" w:rsidRPr="005552B1" w:rsidRDefault="006B58E0" w:rsidP="00975061">
            <w:pPr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92CDDC" w:themeFill="accent5" w:themeFillTint="99"/>
          </w:tcPr>
          <w:p w:rsidR="00566070" w:rsidRPr="005552B1" w:rsidRDefault="00566070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Høstmøte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:rsidTr="00004EE7">
        <w:trPr>
          <w:cnfStyle w:val="000000100000"/>
        </w:trPr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66070" w:rsidRPr="00F2080F" w:rsidRDefault="00566070" w:rsidP="0097506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DAEEF3" w:themeFill="accent5" w:themeFillTint="33"/>
          </w:tcPr>
          <w:p w:rsidR="00566070" w:rsidRPr="00F2080F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080F">
              <w:rPr>
                <w:rFonts w:ascii="Times New Roman" w:eastAsia="Times New Roman" w:hAnsi="Times New Roman" w:cs="Times New Roman"/>
                <w:sz w:val="24"/>
                <w:szCs w:val="24"/>
              </w:rPr>
              <w:t>Tirsd</w:t>
            </w:r>
            <w:proofErr w:type="spellEnd"/>
            <w:r w:rsidRPr="00F2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 nov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ember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:rsidR="00566070" w:rsidRPr="00F2080F" w:rsidRDefault="00566070" w:rsidP="00975061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80F"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DAEEF3" w:themeFill="accent5" w:themeFillTint="33"/>
          </w:tcPr>
          <w:p w:rsidR="00566070" w:rsidRPr="00F2080F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80F"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080F">
              <w:rPr>
                <w:rFonts w:ascii="Times New Roman" w:eastAsia="Times New Roman" w:hAnsi="Times New Roman" w:cs="Times New Roman"/>
                <w:sz w:val="24"/>
                <w:szCs w:val="24"/>
              </w:rPr>
              <w:t>Innsyn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:rsidTr="00004EE7"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66070" w:rsidRPr="00F2080F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92CDDC" w:themeFill="accent5" w:themeFillTint="99"/>
          </w:tcPr>
          <w:p w:rsidR="00566070" w:rsidRPr="00114E8F" w:rsidRDefault="00566070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Tirsd</w:t>
            </w:r>
            <w:proofErr w:type="spellEnd"/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5. desember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:rsidR="00566070" w:rsidRPr="00114E8F" w:rsidRDefault="00566070" w:rsidP="00975061">
            <w:pPr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/>
            <w:tcW w:w="4800" w:type="dxa"/>
            <w:shd w:val="clear" w:color="auto" w:fill="92CDDC" w:themeFill="accent5" w:themeFillTint="99"/>
          </w:tcPr>
          <w:p w:rsidR="00566070" w:rsidRPr="00114E8F" w:rsidRDefault="00566070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 med julemiddag</w:t>
            </w: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:rsidTr="00566070">
        <w:trPr>
          <w:cnfStyle w:val="010000000000"/>
        </w:trPr>
        <w:tc>
          <w:tcPr>
            <w:cnfStyle w:val="001000000000"/>
            <w:tcW w:w="948" w:type="dxa"/>
            <w:shd w:val="clear" w:color="auto" w:fill="31849B" w:themeFill="accent5" w:themeFillShade="BF"/>
          </w:tcPr>
          <w:p w:rsidR="00566070" w:rsidRPr="00F2080F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846" w:type="dxa"/>
            <w:shd w:val="clear" w:color="auto" w:fill="31849B" w:themeFill="accent5" w:themeFillShade="BF"/>
          </w:tcPr>
          <w:p w:rsidR="00566070" w:rsidRPr="00114E8F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31849B" w:themeFill="accent5" w:themeFillShade="BF"/>
          </w:tcPr>
          <w:p w:rsidR="00566070" w:rsidRPr="00114E8F" w:rsidRDefault="00566070" w:rsidP="00975061">
            <w:pPr>
              <w:cnfStyle w:val="01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800" w:type="dxa"/>
            <w:shd w:val="clear" w:color="auto" w:fill="31849B" w:themeFill="accent5" w:themeFillShade="BF"/>
          </w:tcPr>
          <w:p w:rsidR="00566070" w:rsidRPr="00114E8F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3430" w:type="dxa"/>
            <w:shd w:val="clear" w:color="auto" w:fill="31849B" w:themeFill="accent5" w:themeFillShade="BF"/>
          </w:tcPr>
          <w:p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3CDE" w:rsidRDefault="004F3CDE" w:rsidP="004A3404">
      <w:pPr>
        <w:ind w:left="12744"/>
        <w:rPr>
          <w:sz w:val="20"/>
          <w:szCs w:val="20"/>
          <w:u w:val="single"/>
        </w:rPr>
      </w:pPr>
    </w:p>
    <w:p w:rsidR="000E1567" w:rsidRDefault="000E156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31757" w:rsidRPr="006B58E0" w:rsidRDefault="00631757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  <w:r w:rsidRPr="006B58E0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p w:rsidR="006B58E0" w:rsidRPr="006B58E0" w:rsidRDefault="006B58E0" w:rsidP="00025861">
      <w:pPr>
        <w:spacing w:after="0"/>
        <w:rPr>
          <w:rFonts w:ascii="Calibri Light" w:hAnsi="Calibri Light"/>
          <w:sz w:val="24"/>
          <w:szCs w:val="24"/>
        </w:rPr>
      </w:pPr>
      <w:r w:rsidRPr="006B58E0">
        <w:rPr>
          <w:rFonts w:ascii="Calibri Light" w:hAnsi="Calibri Light"/>
          <w:sz w:val="24"/>
          <w:szCs w:val="24"/>
        </w:rPr>
        <w:t>Deltakere på møter i NR-regi i perioden 2006-2016</w:t>
      </w:r>
    </w:p>
    <w:tbl>
      <w:tblPr>
        <w:tblW w:w="14228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95"/>
        <w:gridCol w:w="95"/>
        <w:gridCol w:w="1927"/>
        <w:gridCol w:w="1048"/>
        <w:gridCol w:w="921"/>
        <w:gridCol w:w="985"/>
        <w:gridCol w:w="985"/>
        <w:gridCol w:w="985"/>
        <w:gridCol w:w="984"/>
        <w:gridCol w:w="1162"/>
        <w:gridCol w:w="1180"/>
        <w:gridCol w:w="1180"/>
        <w:gridCol w:w="1180"/>
        <w:gridCol w:w="950"/>
      </w:tblGrid>
      <w:tr w:rsidR="00522135" w:rsidRPr="00174E1C" w:rsidTr="00025861">
        <w:trPr>
          <w:trHeight w:val="362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E0" w:rsidRPr="006B58E0" w:rsidRDefault="006B58E0" w:rsidP="0002586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</w:tr>
      <w:tr w:rsidR="00522135" w:rsidRPr="00174E1C" w:rsidTr="00025861">
        <w:trPr>
          <w:trHeight w:val="382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Vårmøtet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153</w:t>
            </w:r>
            <w:proofErr w:type="gramStart"/>
            <w:r w:rsidRPr="00174E1C">
              <w:rPr>
                <w:sz w:val="20"/>
                <w:szCs w:val="20"/>
              </w:rPr>
              <w:t xml:space="preserve">( 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130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119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A7210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22135" w:rsidRPr="00174E1C" w:rsidTr="00025861">
        <w:trPr>
          <w:trHeight w:val="415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Høstmøtet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101 (Mol)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80 (Sta)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850 (</w:t>
            </w:r>
            <w:proofErr w:type="spellStart"/>
            <w:r w:rsidRPr="00174E1C">
              <w:rPr>
                <w:sz w:val="20"/>
                <w:szCs w:val="20"/>
              </w:rPr>
              <w:t>Lih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</w:t>
            </w:r>
          </w:p>
          <w:p w:rsidR="00522135" w:rsidRPr="00174E1C" w:rsidRDefault="00522135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127(Oslo)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Default="00522135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135" w:rsidRPr="00174E1C" w:rsidTr="00025861">
        <w:trPr>
          <w:trHeight w:val="25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135" w:rsidRPr="00174E1C" w:rsidTr="00025861">
        <w:trPr>
          <w:trHeight w:val="25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135" w:rsidRPr="00174E1C" w:rsidTr="00025861">
        <w:trPr>
          <w:trHeight w:val="250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Velkomstseminar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22135" w:rsidRPr="00174E1C" w:rsidTr="00025861">
        <w:trPr>
          <w:trHeight w:val="25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Mellomlederseminar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135" w:rsidRPr="00174E1C" w:rsidTr="00025861">
        <w:trPr>
          <w:trHeight w:val="25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Innsyn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135" w:rsidRPr="00174E1C" w:rsidTr="00025861">
        <w:trPr>
          <w:trHeight w:val="25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Rettslige rammer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135" w:rsidRPr="00174E1C" w:rsidTr="00025861">
        <w:trPr>
          <w:trHeight w:val="25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Slik unngår du…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+27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135" w:rsidRPr="00174E1C" w:rsidTr="00025861">
        <w:trPr>
          <w:trHeight w:val="25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Ledelse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A348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22135" w:rsidRPr="00174E1C" w:rsidTr="00025861">
        <w:trPr>
          <w:trHeight w:val="25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Medarbeidere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A348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22135" w:rsidRPr="00174E1C" w:rsidTr="00025861">
        <w:trPr>
          <w:trHeight w:val="250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 og plakat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135" w:rsidRPr="00174E1C" w:rsidTr="00025861">
        <w:trPr>
          <w:trHeight w:val="25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Arbeidsrett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A348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22135" w:rsidRPr="00174E1C" w:rsidTr="00025861">
        <w:trPr>
          <w:trHeight w:val="25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Opphavsrett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135" w:rsidRPr="00174E1C" w:rsidTr="00025861">
        <w:trPr>
          <w:trHeight w:val="25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135" w:rsidRPr="00174E1C" w:rsidTr="00025861">
        <w:trPr>
          <w:trHeight w:val="25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A7210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22135" w:rsidRPr="00174E1C" w:rsidTr="00025861">
        <w:trPr>
          <w:trHeight w:val="25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135" w:rsidRPr="00174E1C" w:rsidTr="00025861">
        <w:trPr>
          <w:trHeight w:val="25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MoR</w:t>
            </w:r>
            <w:proofErr w:type="spellEnd"/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135" w:rsidRPr="00174E1C" w:rsidTr="00025861">
        <w:trPr>
          <w:trHeight w:val="25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NR Komp</w:t>
            </w:r>
            <w:r w:rsidR="00A34872">
              <w:rPr>
                <w:sz w:val="20"/>
                <w:szCs w:val="20"/>
              </w:rPr>
              <w:t>e</w:t>
            </w:r>
            <w:r w:rsidRPr="00174E1C">
              <w:rPr>
                <w:sz w:val="20"/>
                <w:szCs w:val="20"/>
              </w:rPr>
              <w:t>tanse NNR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135" w:rsidRPr="00174E1C" w:rsidTr="00025861">
        <w:trPr>
          <w:trHeight w:val="250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135" w:rsidRPr="00174E1C" w:rsidTr="00025861">
        <w:trPr>
          <w:trHeight w:val="25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135" w:rsidRPr="00174E1C" w:rsidTr="00025861">
        <w:trPr>
          <w:trHeight w:val="25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 – del 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135" w:rsidRPr="00174E1C" w:rsidTr="00025861">
        <w:trPr>
          <w:trHeight w:val="25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135" w:rsidRPr="00174E1C" w:rsidTr="00025861">
        <w:trPr>
          <w:trHeight w:val="25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135" w:rsidRPr="00174E1C" w:rsidTr="00025861">
        <w:trPr>
          <w:trHeight w:val="51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Pr="00174E1C" w:rsidRDefault="00522135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5" w:rsidRDefault="00522135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6070" w:rsidTr="0002586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2"/>
          <w:wBefore w:w="551" w:type="dxa"/>
          <w:wAfter w:w="13487" w:type="dxa"/>
          <w:tblCellSpacing w:w="15" w:type="dxa"/>
        </w:trPr>
        <w:tc>
          <w:tcPr>
            <w:tcW w:w="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861" w:rsidRDefault="00025861" w:rsidP="00224D8B">
            <w:pPr>
              <w:rPr>
                <w:rFonts w:eastAsiaTheme="minorEastAsia"/>
              </w:rPr>
            </w:pPr>
          </w:p>
        </w:tc>
        <w:tc>
          <w:tcPr>
            <w:tcW w:w="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070" w:rsidRDefault="00566070" w:rsidP="00566070">
            <w:pPr>
              <w:rPr>
                <w:rFonts w:eastAsiaTheme="minorEastAsia"/>
              </w:rPr>
            </w:pPr>
          </w:p>
        </w:tc>
      </w:tr>
      <w:tr w:rsidR="00566070" w:rsidTr="0002586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2"/>
          <w:wBefore w:w="551" w:type="dxa"/>
          <w:wAfter w:w="13487" w:type="dxa"/>
          <w:tblCellSpacing w:w="15" w:type="dxa"/>
        </w:trPr>
        <w:tc>
          <w:tcPr>
            <w:tcW w:w="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070" w:rsidRDefault="00566070" w:rsidP="00566070">
            <w:pPr>
              <w:rPr>
                <w:rFonts w:ascii="Verdana" w:hAnsi="Verdana"/>
                <w:color w:val="666666"/>
                <w:sz w:val="9"/>
                <w:szCs w:val="9"/>
              </w:rPr>
            </w:pPr>
          </w:p>
        </w:tc>
        <w:tc>
          <w:tcPr>
            <w:tcW w:w="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070" w:rsidRDefault="00566070" w:rsidP="00566070">
            <w:pPr>
              <w:rPr>
                <w:rFonts w:eastAsiaTheme="minorEastAsia"/>
              </w:rPr>
            </w:pPr>
          </w:p>
        </w:tc>
      </w:tr>
    </w:tbl>
    <w:p w:rsidR="00631757" w:rsidRDefault="00631757">
      <w:pPr>
        <w:rPr>
          <w:u w:val="single"/>
        </w:rPr>
      </w:pPr>
    </w:p>
    <w:p w:rsidR="00631757" w:rsidRDefault="00004EE7" w:rsidP="00631757">
      <w:pPr>
        <w:jc w:val="right"/>
        <w:rPr>
          <w:u w:val="single"/>
        </w:rPr>
        <w:sectPr w:rsidR="00631757" w:rsidSect="006317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u w:val="single"/>
        </w:rPr>
        <w:br w:type="page"/>
      </w:r>
    </w:p>
    <w:p w:rsidR="004F539D" w:rsidRDefault="00631757" w:rsidP="00631757">
      <w:pPr>
        <w:jc w:val="right"/>
        <w:rPr>
          <w:u w:val="single"/>
        </w:rPr>
      </w:pPr>
      <w:r>
        <w:rPr>
          <w:u w:val="single"/>
        </w:rPr>
        <w:lastRenderedPageBreak/>
        <w:t>vedlegg 2</w:t>
      </w:r>
    </w:p>
    <w:p w:rsidR="00631757" w:rsidRDefault="00631757" w:rsidP="00631757">
      <w:pPr>
        <w:rPr>
          <w:u w:val="single"/>
        </w:rPr>
      </w:pPr>
    </w:p>
    <w:p w:rsidR="00631757" w:rsidRDefault="00631757" w:rsidP="00631757">
      <w:pPr>
        <w:rPr>
          <w:u w:val="single"/>
        </w:rPr>
      </w:pPr>
      <w:r>
        <w:rPr>
          <w:noProof/>
          <w:u w:val="single"/>
          <w:lang w:eastAsia="nb-NO"/>
        </w:rPr>
        <w:drawing>
          <wp:inline distT="0" distB="0" distL="0" distR="0">
            <wp:extent cx="5471393" cy="8079487"/>
            <wp:effectExtent l="1905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747" cy="807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757" w:rsidSect="0063175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99A" w:rsidRDefault="001B699A" w:rsidP="00DF3749">
      <w:pPr>
        <w:spacing w:after="0" w:line="240" w:lineRule="auto"/>
      </w:pPr>
      <w:r>
        <w:separator/>
      </w:r>
    </w:p>
  </w:endnote>
  <w:endnote w:type="continuationSeparator" w:id="0">
    <w:p w:rsidR="001B699A" w:rsidRDefault="001B699A" w:rsidP="00D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2F" w:rsidRDefault="008D402F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2F" w:rsidRDefault="008D402F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2F" w:rsidRDefault="008D402F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99A" w:rsidRDefault="001B699A" w:rsidP="00DF3749">
      <w:pPr>
        <w:spacing w:after="0" w:line="240" w:lineRule="auto"/>
      </w:pPr>
      <w:r>
        <w:separator/>
      </w:r>
    </w:p>
  </w:footnote>
  <w:footnote w:type="continuationSeparator" w:id="0">
    <w:p w:rsidR="001B699A" w:rsidRDefault="001B699A" w:rsidP="00D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2F" w:rsidRDefault="008D402F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2F" w:rsidRDefault="008D402F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2F" w:rsidRDefault="008D402F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7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6"/>
  </w:num>
  <w:num w:numId="5">
    <w:abstractNumId w:val="2"/>
  </w:num>
  <w:num w:numId="6">
    <w:abstractNumId w:val="11"/>
  </w:num>
  <w:num w:numId="7">
    <w:abstractNumId w:val="3"/>
  </w:num>
  <w:num w:numId="8">
    <w:abstractNumId w:val="14"/>
  </w:num>
  <w:num w:numId="9">
    <w:abstractNumId w:val="8"/>
  </w:num>
  <w:num w:numId="10">
    <w:abstractNumId w:val="7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28D"/>
    <w:rsid w:val="0000274E"/>
    <w:rsid w:val="00003267"/>
    <w:rsid w:val="00004EE7"/>
    <w:rsid w:val="00020654"/>
    <w:rsid w:val="00025861"/>
    <w:rsid w:val="000643E3"/>
    <w:rsid w:val="000712D9"/>
    <w:rsid w:val="000760F8"/>
    <w:rsid w:val="000915BA"/>
    <w:rsid w:val="000B3CC4"/>
    <w:rsid w:val="000B602E"/>
    <w:rsid w:val="000C0145"/>
    <w:rsid w:val="000C4963"/>
    <w:rsid w:val="000C6D80"/>
    <w:rsid w:val="000D0202"/>
    <w:rsid w:val="000D525D"/>
    <w:rsid w:val="000E0935"/>
    <w:rsid w:val="000E1567"/>
    <w:rsid w:val="000E2AFD"/>
    <w:rsid w:val="00114E8F"/>
    <w:rsid w:val="001171D1"/>
    <w:rsid w:val="0012107E"/>
    <w:rsid w:val="00130C51"/>
    <w:rsid w:val="001310C3"/>
    <w:rsid w:val="00137501"/>
    <w:rsid w:val="001457CC"/>
    <w:rsid w:val="00150C5E"/>
    <w:rsid w:val="001538EF"/>
    <w:rsid w:val="0015597D"/>
    <w:rsid w:val="00161716"/>
    <w:rsid w:val="00173464"/>
    <w:rsid w:val="001743F2"/>
    <w:rsid w:val="00174963"/>
    <w:rsid w:val="00174E1C"/>
    <w:rsid w:val="001801C2"/>
    <w:rsid w:val="00181DA3"/>
    <w:rsid w:val="001858A0"/>
    <w:rsid w:val="00186199"/>
    <w:rsid w:val="00194AFC"/>
    <w:rsid w:val="00196377"/>
    <w:rsid w:val="001A4C84"/>
    <w:rsid w:val="001B2C57"/>
    <w:rsid w:val="001B699A"/>
    <w:rsid w:val="001C2685"/>
    <w:rsid w:val="001C27A0"/>
    <w:rsid w:val="001C3A83"/>
    <w:rsid w:val="001C7477"/>
    <w:rsid w:val="001E0CFC"/>
    <w:rsid w:val="001E498F"/>
    <w:rsid w:val="001E6431"/>
    <w:rsid w:val="001F1AD7"/>
    <w:rsid w:val="001F46C3"/>
    <w:rsid w:val="002053AB"/>
    <w:rsid w:val="002103F2"/>
    <w:rsid w:val="0021489B"/>
    <w:rsid w:val="00216B2E"/>
    <w:rsid w:val="00220E51"/>
    <w:rsid w:val="00224D8B"/>
    <w:rsid w:val="00225631"/>
    <w:rsid w:val="00245CA9"/>
    <w:rsid w:val="00253B06"/>
    <w:rsid w:val="002561CA"/>
    <w:rsid w:val="00274B74"/>
    <w:rsid w:val="00277AA0"/>
    <w:rsid w:val="002810CA"/>
    <w:rsid w:val="002900FC"/>
    <w:rsid w:val="002C0D14"/>
    <w:rsid w:val="002C754B"/>
    <w:rsid w:val="002E2919"/>
    <w:rsid w:val="002E29E5"/>
    <w:rsid w:val="0031228D"/>
    <w:rsid w:val="00313703"/>
    <w:rsid w:val="00327B4A"/>
    <w:rsid w:val="00332402"/>
    <w:rsid w:val="00342C61"/>
    <w:rsid w:val="003525B4"/>
    <w:rsid w:val="003572DA"/>
    <w:rsid w:val="00361C22"/>
    <w:rsid w:val="00380959"/>
    <w:rsid w:val="003A2C8A"/>
    <w:rsid w:val="003B3610"/>
    <w:rsid w:val="003D277F"/>
    <w:rsid w:val="003E5FA5"/>
    <w:rsid w:val="003E6437"/>
    <w:rsid w:val="003F1948"/>
    <w:rsid w:val="003F4E55"/>
    <w:rsid w:val="003F5224"/>
    <w:rsid w:val="003F7629"/>
    <w:rsid w:val="004022D9"/>
    <w:rsid w:val="00407183"/>
    <w:rsid w:val="0041112F"/>
    <w:rsid w:val="004162E3"/>
    <w:rsid w:val="00420A52"/>
    <w:rsid w:val="0042682C"/>
    <w:rsid w:val="00430A9D"/>
    <w:rsid w:val="00441E23"/>
    <w:rsid w:val="00444558"/>
    <w:rsid w:val="00444C64"/>
    <w:rsid w:val="004618C9"/>
    <w:rsid w:val="0046458D"/>
    <w:rsid w:val="00474234"/>
    <w:rsid w:val="004A12A2"/>
    <w:rsid w:val="004A3404"/>
    <w:rsid w:val="004C37D6"/>
    <w:rsid w:val="004D3F7A"/>
    <w:rsid w:val="004E0401"/>
    <w:rsid w:val="004E3FB9"/>
    <w:rsid w:val="004E4DDD"/>
    <w:rsid w:val="004F3A0E"/>
    <w:rsid w:val="004F3CDE"/>
    <w:rsid w:val="004F539D"/>
    <w:rsid w:val="00502F49"/>
    <w:rsid w:val="005046D9"/>
    <w:rsid w:val="00506A35"/>
    <w:rsid w:val="005114EA"/>
    <w:rsid w:val="00522135"/>
    <w:rsid w:val="005236C7"/>
    <w:rsid w:val="0053458B"/>
    <w:rsid w:val="0054400E"/>
    <w:rsid w:val="005552B1"/>
    <w:rsid w:val="00560892"/>
    <w:rsid w:val="005633F5"/>
    <w:rsid w:val="00566070"/>
    <w:rsid w:val="005817FB"/>
    <w:rsid w:val="00590FCE"/>
    <w:rsid w:val="005A70DD"/>
    <w:rsid w:val="005A7210"/>
    <w:rsid w:val="005B04F2"/>
    <w:rsid w:val="005F33E4"/>
    <w:rsid w:val="00606485"/>
    <w:rsid w:val="0061071D"/>
    <w:rsid w:val="0062216B"/>
    <w:rsid w:val="00626A6A"/>
    <w:rsid w:val="00630EEA"/>
    <w:rsid w:val="00631757"/>
    <w:rsid w:val="00634F9A"/>
    <w:rsid w:val="00641CD6"/>
    <w:rsid w:val="00647039"/>
    <w:rsid w:val="00647DF6"/>
    <w:rsid w:val="006536C4"/>
    <w:rsid w:val="00656AAD"/>
    <w:rsid w:val="0066071B"/>
    <w:rsid w:val="006679FB"/>
    <w:rsid w:val="006966C0"/>
    <w:rsid w:val="006A1634"/>
    <w:rsid w:val="006A4156"/>
    <w:rsid w:val="006B3484"/>
    <w:rsid w:val="006B3E45"/>
    <w:rsid w:val="006B58E0"/>
    <w:rsid w:val="006D16A8"/>
    <w:rsid w:val="006D5636"/>
    <w:rsid w:val="006E15E9"/>
    <w:rsid w:val="0070614C"/>
    <w:rsid w:val="00716304"/>
    <w:rsid w:val="0072414E"/>
    <w:rsid w:val="00726DC2"/>
    <w:rsid w:val="00730617"/>
    <w:rsid w:val="00732A6F"/>
    <w:rsid w:val="00733173"/>
    <w:rsid w:val="00754244"/>
    <w:rsid w:val="0076131D"/>
    <w:rsid w:val="00762A66"/>
    <w:rsid w:val="00762C97"/>
    <w:rsid w:val="00774CE0"/>
    <w:rsid w:val="00776AA8"/>
    <w:rsid w:val="0078656C"/>
    <w:rsid w:val="007D6EEC"/>
    <w:rsid w:val="007E18F6"/>
    <w:rsid w:val="007E3B80"/>
    <w:rsid w:val="007F5101"/>
    <w:rsid w:val="007F5FAC"/>
    <w:rsid w:val="0081135B"/>
    <w:rsid w:val="0082299D"/>
    <w:rsid w:val="00825D69"/>
    <w:rsid w:val="00827B6A"/>
    <w:rsid w:val="00830BFC"/>
    <w:rsid w:val="00835390"/>
    <w:rsid w:val="00835B04"/>
    <w:rsid w:val="00843B3C"/>
    <w:rsid w:val="00845C2D"/>
    <w:rsid w:val="00862005"/>
    <w:rsid w:val="008634C1"/>
    <w:rsid w:val="00870400"/>
    <w:rsid w:val="008745D5"/>
    <w:rsid w:val="008833A4"/>
    <w:rsid w:val="008855D6"/>
    <w:rsid w:val="00885E0D"/>
    <w:rsid w:val="00894DC1"/>
    <w:rsid w:val="00895B73"/>
    <w:rsid w:val="008A236B"/>
    <w:rsid w:val="008A3EC0"/>
    <w:rsid w:val="008A6131"/>
    <w:rsid w:val="008A6B70"/>
    <w:rsid w:val="008B0D02"/>
    <w:rsid w:val="008B33BB"/>
    <w:rsid w:val="008C1E50"/>
    <w:rsid w:val="008D187D"/>
    <w:rsid w:val="008D402F"/>
    <w:rsid w:val="008E12FC"/>
    <w:rsid w:val="008E5E38"/>
    <w:rsid w:val="008F4700"/>
    <w:rsid w:val="00901ABB"/>
    <w:rsid w:val="009023B4"/>
    <w:rsid w:val="009037A3"/>
    <w:rsid w:val="009164AE"/>
    <w:rsid w:val="00921295"/>
    <w:rsid w:val="00942DC7"/>
    <w:rsid w:val="00943347"/>
    <w:rsid w:val="009442D4"/>
    <w:rsid w:val="00950F42"/>
    <w:rsid w:val="00960681"/>
    <w:rsid w:val="00962289"/>
    <w:rsid w:val="0096477C"/>
    <w:rsid w:val="00971D1F"/>
    <w:rsid w:val="00975061"/>
    <w:rsid w:val="00997088"/>
    <w:rsid w:val="009B2916"/>
    <w:rsid w:val="009B7113"/>
    <w:rsid w:val="009C1F35"/>
    <w:rsid w:val="009D130E"/>
    <w:rsid w:val="009D3B60"/>
    <w:rsid w:val="009E1AFB"/>
    <w:rsid w:val="009E3983"/>
    <w:rsid w:val="009E64FE"/>
    <w:rsid w:val="009F2CA0"/>
    <w:rsid w:val="00A142AB"/>
    <w:rsid w:val="00A20966"/>
    <w:rsid w:val="00A34872"/>
    <w:rsid w:val="00A36C2E"/>
    <w:rsid w:val="00A439C7"/>
    <w:rsid w:val="00A45BE8"/>
    <w:rsid w:val="00A45F6B"/>
    <w:rsid w:val="00A532AC"/>
    <w:rsid w:val="00A55B23"/>
    <w:rsid w:val="00A560B6"/>
    <w:rsid w:val="00A655BA"/>
    <w:rsid w:val="00A75C91"/>
    <w:rsid w:val="00A75E52"/>
    <w:rsid w:val="00A76BFE"/>
    <w:rsid w:val="00A82CB4"/>
    <w:rsid w:val="00A8319B"/>
    <w:rsid w:val="00A900C9"/>
    <w:rsid w:val="00AA5B89"/>
    <w:rsid w:val="00AA7D26"/>
    <w:rsid w:val="00AC35C4"/>
    <w:rsid w:val="00AC4B49"/>
    <w:rsid w:val="00AC5444"/>
    <w:rsid w:val="00AD0906"/>
    <w:rsid w:val="00AD1B3D"/>
    <w:rsid w:val="00AD4303"/>
    <w:rsid w:val="00AE6C5F"/>
    <w:rsid w:val="00AE7AA5"/>
    <w:rsid w:val="00AF07B0"/>
    <w:rsid w:val="00AF3466"/>
    <w:rsid w:val="00B059C7"/>
    <w:rsid w:val="00B07D5C"/>
    <w:rsid w:val="00B122E3"/>
    <w:rsid w:val="00B131B5"/>
    <w:rsid w:val="00B14985"/>
    <w:rsid w:val="00B2284F"/>
    <w:rsid w:val="00B25C0C"/>
    <w:rsid w:val="00B319E9"/>
    <w:rsid w:val="00B3323B"/>
    <w:rsid w:val="00B37DEC"/>
    <w:rsid w:val="00B40955"/>
    <w:rsid w:val="00B6503F"/>
    <w:rsid w:val="00B65C80"/>
    <w:rsid w:val="00B702A7"/>
    <w:rsid w:val="00B80E04"/>
    <w:rsid w:val="00B81C2C"/>
    <w:rsid w:val="00B821D0"/>
    <w:rsid w:val="00B86987"/>
    <w:rsid w:val="00BA0759"/>
    <w:rsid w:val="00BA347D"/>
    <w:rsid w:val="00BA5823"/>
    <w:rsid w:val="00BA5BE4"/>
    <w:rsid w:val="00BA7448"/>
    <w:rsid w:val="00BA7EFD"/>
    <w:rsid w:val="00BB3697"/>
    <w:rsid w:val="00BC1345"/>
    <w:rsid w:val="00BD56C3"/>
    <w:rsid w:val="00BE181A"/>
    <w:rsid w:val="00BE699F"/>
    <w:rsid w:val="00BF3F14"/>
    <w:rsid w:val="00C02FD0"/>
    <w:rsid w:val="00C1632A"/>
    <w:rsid w:val="00C16F6D"/>
    <w:rsid w:val="00C233D4"/>
    <w:rsid w:val="00C24DE1"/>
    <w:rsid w:val="00C250B0"/>
    <w:rsid w:val="00C2549A"/>
    <w:rsid w:val="00C33B83"/>
    <w:rsid w:val="00C36C96"/>
    <w:rsid w:val="00C42792"/>
    <w:rsid w:val="00C51079"/>
    <w:rsid w:val="00C54580"/>
    <w:rsid w:val="00C57568"/>
    <w:rsid w:val="00C63099"/>
    <w:rsid w:val="00C64B8A"/>
    <w:rsid w:val="00C6618B"/>
    <w:rsid w:val="00C92975"/>
    <w:rsid w:val="00C93510"/>
    <w:rsid w:val="00C94A7E"/>
    <w:rsid w:val="00CB2FA4"/>
    <w:rsid w:val="00CC4565"/>
    <w:rsid w:val="00CC73EE"/>
    <w:rsid w:val="00CF4C4C"/>
    <w:rsid w:val="00D007AE"/>
    <w:rsid w:val="00D0285A"/>
    <w:rsid w:val="00D064CA"/>
    <w:rsid w:val="00D17D48"/>
    <w:rsid w:val="00D51B18"/>
    <w:rsid w:val="00D573E9"/>
    <w:rsid w:val="00D6507A"/>
    <w:rsid w:val="00D66426"/>
    <w:rsid w:val="00D66B83"/>
    <w:rsid w:val="00D70A6A"/>
    <w:rsid w:val="00D81799"/>
    <w:rsid w:val="00D90285"/>
    <w:rsid w:val="00DA1CA4"/>
    <w:rsid w:val="00DA32D5"/>
    <w:rsid w:val="00DC59CA"/>
    <w:rsid w:val="00DE101A"/>
    <w:rsid w:val="00DF3749"/>
    <w:rsid w:val="00DF6F0C"/>
    <w:rsid w:val="00E02C2E"/>
    <w:rsid w:val="00E16B54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7D5F"/>
    <w:rsid w:val="00E40395"/>
    <w:rsid w:val="00E42B8F"/>
    <w:rsid w:val="00E455D5"/>
    <w:rsid w:val="00E5072E"/>
    <w:rsid w:val="00E55C20"/>
    <w:rsid w:val="00E55ECE"/>
    <w:rsid w:val="00E6427C"/>
    <w:rsid w:val="00E828FE"/>
    <w:rsid w:val="00E95CA0"/>
    <w:rsid w:val="00E97D33"/>
    <w:rsid w:val="00EA11E9"/>
    <w:rsid w:val="00EA5A77"/>
    <w:rsid w:val="00EA5D3F"/>
    <w:rsid w:val="00EA7272"/>
    <w:rsid w:val="00EC55EA"/>
    <w:rsid w:val="00EC7960"/>
    <w:rsid w:val="00EE315C"/>
    <w:rsid w:val="00EE6F9B"/>
    <w:rsid w:val="00EE7A01"/>
    <w:rsid w:val="00EE7EE6"/>
    <w:rsid w:val="00EF1E0E"/>
    <w:rsid w:val="00EF2651"/>
    <w:rsid w:val="00F00993"/>
    <w:rsid w:val="00F02659"/>
    <w:rsid w:val="00F06545"/>
    <w:rsid w:val="00F15A34"/>
    <w:rsid w:val="00F2080F"/>
    <w:rsid w:val="00F211A4"/>
    <w:rsid w:val="00F30CFD"/>
    <w:rsid w:val="00F3191D"/>
    <w:rsid w:val="00F442DD"/>
    <w:rsid w:val="00F46678"/>
    <w:rsid w:val="00F54F16"/>
    <w:rsid w:val="00F72E71"/>
    <w:rsid w:val="00F86571"/>
    <w:rsid w:val="00F940F1"/>
    <w:rsid w:val="00FB6929"/>
    <w:rsid w:val="00FC7E8E"/>
    <w:rsid w:val="00FD00DA"/>
    <w:rsid w:val="00FF0F7A"/>
    <w:rsid w:val="00FF171A"/>
    <w:rsid w:val="00FF212E"/>
    <w:rsid w:val="00FF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-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semiHidden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F3749"/>
  </w:style>
  <w:style w:type="paragraph" w:styleId="Bunntekst">
    <w:name w:val="footer"/>
    <w:basedOn w:val="Normal"/>
    <w:link w:val="BunntekstTegn"/>
    <w:uiPriority w:val="99"/>
    <w:semiHidden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-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semiHidden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F3749"/>
  </w:style>
  <w:style w:type="paragraph" w:styleId="Bunntekst">
    <w:name w:val="footer"/>
    <w:basedOn w:val="Normal"/>
    <w:link w:val="BunntekstTegn"/>
    <w:uiPriority w:val="99"/>
    <w:semiHidden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1FFEE-709B-4DA9-9C1C-8980EBA8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914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4</cp:revision>
  <cp:lastPrinted>2015-10-25T14:23:00Z</cp:lastPrinted>
  <dcterms:created xsi:type="dcterms:W3CDTF">2016-09-15T19:20:00Z</dcterms:created>
  <dcterms:modified xsi:type="dcterms:W3CDTF">2016-09-26T09:05:00Z</dcterms:modified>
</cp:coreProperties>
</file>