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8D" w:rsidRPr="009F2CA0" w:rsidRDefault="0031228D" w:rsidP="0031228D">
      <w:pPr>
        <w:spacing w:after="0" w:line="240" w:lineRule="auto"/>
        <w:rPr>
          <w:rFonts w:ascii="Times New Roman" w:eastAsia="Times New Roman" w:hAnsi="Times New Roman" w:cs="Times New Roman"/>
          <w:sz w:val="32"/>
          <w:szCs w:val="32"/>
          <w:lang w:eastAsia="nb-NO"/>
        </w:rPr>
      </w:pPr>
      <w:r w:rsidRPr="00F021DD">
        <w:rPr>
          <w:rFonts w:ascii="Times New Roman" w:eastAsia="Times New Roman" w:hAnsi="Times New Roman" w:cs="Times New Roman"/>
          <w:sz w:val="32"/>
          <w:szCs w:val="32"/>
          <w:lang w:eastAsia="nb-NO"/>
        </w:rPr>
        <w:t xml:space="preserve">Norsk </w:t>
      </w:r>
      <w:r w:rsidRPr="009F2CA0">
        <w:rPr>
          <w:rFonts w:ascii="Times New Roman" w:eastAsia="Times New Roman" w:hAnsi="Times New Roman" w:cs="Times New Roman"/>
          <w:sz w:val="32"/>
          <w:szCs w:val="32"/>
          <w:lang w:eastAsia="nb-NO"/>
        </w:rPr>
        <w:t>Redaktørforening</w:t>
      </w:r>
    </w:p>
    <w:p w:rsidR="0031228D" w:rsidRPr="009F2CA0" w:rsidRDefault="0031228D" w:rsidP="0031228D">
      <w:pPr>
        <w:spacing w:after="0" w:line="240" w:lineRule="auto"/>
        <w:rPr>
          <w:rFonts w:ascii="Times New Roman" w:eastAsia="Times New Roman" w:hAnsi="Times New Roman" w:cs="Times New Roman"/>
          <w:sz w:val="24"/>
          <w:szCs w:val="24"/>
          <w:lang w:eastAsia="nb-NO"/>
        </w:rPr>
      </w:pPr>
      <w:r w:rsidRPr="009F2CA0">
        <w:rPr>
          <w:rFonts w:ascii="Times New Roman" w:eastAsia="Times New Roman" w:hAnsi="Times New Roman" w:cs="Times New Roman"/>
          <w:sz w:val="24"/>
          <w:szCs w:val="24"/>
          <w:lang w:eastAsia="nb-NO"/>
        </w:rPr>
        <w:t xml:space="preserve">Styremøte </w:t>
      </w:r>
      <w:r w:rsidR="004A3404">
        <w:rPr>
          <w:rFonts w:ascii="Times New Roman" w:eastAsia="Times New Roman" w:hAnsi="Times New Roman" w:cs="Times New Roman"/>
          <w:sz w:val="24"/>
          <w:szCs w:val="24"/>
          <w:lang w:eastAsia="nb-NO"/>
        </w:rPr>
        <w:t>Oslo</w:t>
      </w:r>
      <w:r w:rsidRPr="009F2CA0">
        <w:rPr>
          <w:rFonts w:ascii="Times New Roman" w:eastAsia="Times New Roman" w:hAnsi="Times New Roman" w:cs="Times New Roman"/>
          <w:sz w:val="24"/>
          <w:szCs w:val="24"/>
          <w:lang w:eastAsia="nb-NO"/>
        </w:rPr>
        <w:t xml:space="preserve"> 201</w:t>
      </w:r>
      <w:r w:rsidR="00825D69">
        <w:rPr>
          <w:rFonts w:ascii="Times New Roman" w:eastAsia="Times New Roman" w:hAnsi="Times New Roman" w:cs="Times New Roman"/>
          <w:sz w:val="24"/>
          <w:szCs w:val="24"/>
          <w:lang w:eastAsia="nb-NO"/>
        </w:rPr>
        <w:t>6</w:t>
      </w:r>
      <w:r w:rsidRPr="009F2CA0">
        <w:rPr>
          <w:rFonts w:ascii="Times New Roman" w:eastAsia="Times New Roman" w:hAnsi="Times New Roman" w:cs="Times New Roman"/>
          <w:sz w:val="24"/>
          <w:szCs w:val="24"/>
          <w:lang w:eastAsia="nb-NO"/>
        </w:rPr>
        <w:t>-</w:t>
      </w:r>
      <w:r w:rsidR="00825D69">
        <w:rPr>
          <w:rFonts w:ascii="Times New Roman" w:eastAsia="Times New Roman" w:hAnsi="Times New Roman" w:cs="Times New Roman"/>
          <w:sz w:val="24"/>
          <w:szCs w:val="24"/>
          <w:lang w:eastAsia="nb-NO"/>
        </w:rPr>
        <w:t>02-09</w:t>
      </w:r>
    </w:p>
    <w:p w:rsidR="0031228D" w:rsidRPr="00F021DD" w:rsidRDefault="003F4E55" w:rsidP="0031228D">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RKN</w:t>
      </w:r>
    </w:p>
    <w:p w:rsidR="008A3EC0" w:rsidRPr="008A3EC0" w:rsidRDefault="0031228D" w:rsidP="0031228D">
      <w:pPr>
        <w:keepNext/>
        <w:spacing w:before="240" w:after="60" w:line="240" w:lineRule="auto"/>
        <w:outlineLvl w:val="0"/>
        <w:rPr>
          <w:rFonts w:ascii="Arial" w:eastAsia="Times New Roman" w:hAnsi="Arial" w:cs="Arial"/>
          <w:b/>
          <w:bCs/>
          <w:i/>
          <w:kern w:val="32"/>
          <w:sz w:val="28"/>
          <w:szCs w:val="28"/>
          <w:lang w:eastAsia="nb-NO"/>
        </w:rPr>
      </w:pPr>
      <w:r w:rsidRPr="00F021DD">
        <w:rPr>
          <w:rFonts w:ascii="Arial" w:eastAsia="Times New Roman" w:hAnsi="Arial" w:cs="Arial"/>
          <w:b/>
          <w:bCs/>
          <w:i/>
          <w:kern w:val="32"/>
          <w:sz w:val="28"/>
          <w:szCs w:val="28"/>
          <w:lang w:eastAsia="nb-NO"/>
        </w:rPr>
        <w:t>Sak 201</w:t>
      </w:r>
      <w:r w:rsidR="00825D69">
        <w:rPr>
          <w:rFonts w:ascii="Arial" w:eastAsia="Times New Roman" w:hAnsi="Arial" w:cs="Arial"/>
          <w:b/>
          <w:bCs/>
          <w:i/>
          <w:kern w:val="32"/>
          <w:sz w:val="28"/>
          <w:szCs w:val="28"/>
          <w:lang w:eastAsia="nb-NO"/>
        </w:rPr>
        <w:t>6</w:t>
      </w:r>
      <w:r w:rsidRPr="00F021DD">
        <w:rPr>
          <w:rFonts w:ascii="Arial" w:eastAsia="Times New Roman" w:hAnsi="Arial" w:cs="Arial"/>
          <w:b/>
          <w:bCs/>
          <w:i/>
          <w:kern w:val="32"/>
          <w:sz w:val="28"/>
          <w:szCs w:val="28"/>
          <w:lang w:eastAsia="nb-NO"/>
        </w:rPr>
        <w:t>-</w:t>
      </w:r>
      <w:r w:rsidR="00825D69">
        <w:rPr>
          <w:rFonts w:ascii="Arial" w:eastAsia="Times New Roman" w:hAnsi="Arial" w:cs="Arial"/>
          <w:b/>
          <w:bCs/>
          <w:i/>
          <w:kern w:val="32"/>
          <w:sz w:val="28"/>
          <w:szCs w:val="28"/>
          <w:lang w:eastAsia="nb-NO"/>
        </w:rPr>
        <w:t>07</w:t>
      </w:r>
      <w:r w:rsidR="007E3B80">
        <w:rPr>
          <w:rFonts w:ascii="Arial" w:eastAsia="Times New Roman" w:hAnsi="Arial" w:cs="Arial"/>
          <w:b/>
          <w:bCs/>
          <w:i/>
          <w:kern w:val="32"/>
          <w:sz w:val="28"/>
          <w:szCs w:val="28"/>
          <w:lang w:eastAsia="nb-NO"/>
        </w:rPr>
        <w:t xml:space="preserve"> </w:t>
      </w:r>
      <w:r w:rsidRPr="00F021DD">
        <w:rPr>
          <w:rFonts w:ascii="Arial" w:eastAsia="Times New Roman" w:hAnsi="Arial" w:cs="Arial"/>
          <w:b/>
          <w:bCs/>
          <w:i/>
          <w:kern w:val="32"/>
          <w:sz w:val="28"/>
          <w:szCs w:val="28"/>
          <w:lang w:eastAsia="nb-NO"/>
        </w:rPr>
        <w:t>– Kommende</w:t>
      </w:r>
      <w:r w:rsidR="00A36C2E">
        <w:rPr>
          <w:rFonts w:ascii="Arial" w:eastAsia="Times New Roman" w:hAnsi="Arial" w:cs="Arial"/>
          <w:b/>
          <w:bCs/>
          <w:i/>
          <w:kern w:val="32"/>
          <w:sz w:val="28"/>
          <w:szCs w:val="28"/>
          <w:lang w:eastAsia="nb-NO"/>
        </w:rPr>
        <w:t xml:space="preserve"> møter og arrangementer</w:t>
      </w:r>
    </w:p>
    <w:p w:rsidR="00885E0D" w:rsidRDefault="00885E0D" w:rsidP="00420A52">
      <w:pPr>
        <w:rPr>
          <w:rFonts w:ascii="Times New Roman" w:eastAsia="Times New Roman" w:hAnsi="Times New Roman" w:cs="Times New Roman"/>
          <w:sz w:val="24"/>
          <w:szCs w:val="24"/>
          <w:lang w:eastAsia="nb-NO"/>
        </w:rPr>
      </w:pPr>
    </w:p>
    <w:p w:rsidR="000B602E" w:rsidRDefault="000B602E" w:rsidP="00420A52">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20. januar deltok 20 ferske medlemmer på NRs velkomstseminar. Denne gangen ble seminaret og middagen holdt på Oslo Media House. Sekretariatet har gjort avtale om å bruke disse lokalene også til NR Kompetanse denne våren. </w:t>
      </w:r>
    </w:p>
    <w:p w:rsidR="009E3983" w:rsidRDefault="005114EA" w:rsidP="00420A52">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 februar startet påmeldingen til vårmøtet og Medieleder 2016 der vi også i år samarbeider med MBL om deler av programmet 11. mai. Som i fjor blir det et kom-sammen-arrangement i regi av NR (med åpen også for MBL-påmeldte) kvelden før konferansen. Programmet slippes gradvis utover</w:t>
      </w:r>
      <w:r w:rsidR="009E3983">
        <w:rPr>
          <w:rFonts w:ascii="Times New Roman" w:eastAsia="Times New Roman" w:hAnsi="Times New Roman" w:cs="Times New Roman"/>
          <w:sz w:val="24"/>
          <w:szCs w:val="24"/>
          <w:lang w:eastAsia="nb-NO"/>
        </w:rPr>
        <w:t xml:space="preserve"> vinteren/våren</w:t>
      </w:r>
      <w:r>
        <w:rPr>
          <w:rFonts w:ascii="Times New Roman" w:eastAsia="Times New Roman" w:hAnsi="Times New Roman" w:cs="Times New Roman"/>
          <w:sz w:val="24"/>
          <w:szCs w:val="24"/>
          <w:lang w:eastAsia="nb-NO"/>
        </w:rPr>
        <w:t xml:space="preserve">. </w:t>
      </w:r>
      <w:hyperlink r:id="rId8" w:history="1">
        <w:r w:rsidRPr="005114EA">
          <w:rPr>
            <w:rStyle w:val="Hyperkobling"/>
            <w:rFonts w:ascii="Times New Roman" w:eastAsia="Times New Roman" w:hAnsi="Times New Roman" w:cs="Times New Roman"/>
            <w:sz w:val="24"/>
            <w:szCs w:val="24"/>
            <w:lang w:eastAsia="nb-NO"/>
          </w:rPr>
          <w:t>Les mer her.</w:t>
        </w:r>
      </w:hyperlink>
      <w:r>
        <w:rPr>
          <w:rFonts w:ascii="Times New Roman" w:eastAsia="Times New Roman" w:hAnsi="Times New Roman" w:cs="Times New Roman"/>
          <w:sz w:val="24"/>
          <w:szCs w:val="24"/>
          <w:lang w:eastAsia="nb-NO"/>
        </w:rPr>
        <w:t xml:space="preserve"> </w:t>
      </w:r>
    </w:p>
    <w:p w:rsidR="005114EA" w:rsidRDefault="005114EA" w:rsidP="00420A52">
      <w:pPr>
        <w:rPr>
          <w:rFonts w:ascii="Times New Roman" w:eastAsia="Times New Roman" w:hAnsi="Times New Roman" w:cs="Times New Roman"/>
          <w:sz w:val="24"/>
          <w:szCs w:val="24"/>
          <w:u w:val="single"/>
          <w:lang w:eastAsia="nb-NO"/>
        </w:rPr>
      </w:pPr>
      <w:r>
        <w:rPr>
          <w:rFonts w:ascii="Times New Roman" w:eastAsia="Times New Roman" w:hAnsi="Times New Roman" w:cs="Times New Roman"/>
          <w:sz w:val="24"/>
          <w:szCs w:val="24"/>
          <w:lang w:eastAsia="nb-NO"/>
        </w:rPr>
        <w:t xml:space="preserve">Programmet for NR kompetanse ble sendt ut 14. januar. Det </w:t>
      </w:r>
      <w:r w:rsidR="00726DC2">
        <w:rPr>
          <w:rFonts w:ascii="Times New Roman" w:eastAsia="Times New Roman" w:hAnsi="Times New Roman" w:cs="Times New Roman"/>
          <w:sz w:val="24"/>
          <w:szCs w:val="24"/>
          <w:lang w:eastAsia="nb-NO"/>
        </w:rPr>
        <w:t>består i år av</w:t>
      </w:r>
      <w:r>
        <w:rPr>
          <w:rFonts w:ascii="Times New Roman" w:eastAsia="Times New Roman" w:hAnsi="Times New Roman" w:cs="Times New Roman"/>
          <w:sz w:val="24"/>
          <w:szCs w:val="24"/>
          <w:lang w:eastAsia="nb-NO"/>
        </w:rPr>
        <w:t xml:space="preserve"> moduler. Som i fjor blir det en modul om digitalt kildevern. Datoene framgår av vedlagte oversikt og programmet følger som </w:t>
      </w:r>
      <w:r w:rsidRPr="005114EA">
        <w:rPr>
          <w:rFonts w:ascii="Times New Roman" w:eastAsia="Times New Roman" w:hAnsi="Times New Roman" w:cs="Times New Roman"/>
          <w:sz w:val="24"/>
          <w:szCs w:val="24"/>
          <w:u w:val="single"/>
          <w:lang w:eastAsia="nb-NO"/>
        </w:rPr>
        <w:t>vedlegg 2.</w:t>
      </w:r>
    </w:p>
    <w:p w:rsidR="005114EA" w:rsidRDefault="005114EA" w:rsidP="00420A52">
      <w:pPr>
        <w:rPr>
          <w:rFonts w:ascii="Times New Roman" w:eastAsia="Times New Roman" w:hAnsi="Times New Roman" w:cs="Times New Roman"/>
          <w:sz w:val="24"/>
          <w:szCs w:val="24"/>
          <w:lang w:eastAsia="nb-NO"/>
        </w:rPr>
      </w:pPr>
      <w:r w:rsidRPr="005114EA">
        <w:rPr>
          <w:rFonts w:ascii="Times New Roman" w:eastAsia="Times New Roman" w:hAnsi="Times New Roman" w:cs="Times New Roman"/>
          <w:sz w:val="24"/>
          <w:szCs w:val="24"/>
          <w:lang w:eastAsia="nb-NO"/>
        </w:rPr>
        <w:t>Sekretariatet er i tilleg</w:t>
      </w:r>
      <w:r>
        <w:rPr>
          <w:rFonts w:ascii="Times New Roman" w:eastAsia="Times New Roman" w:hAnsi="Times New Roman" w:cs="Times New Roman"/>
          <w:sz w:val="24"/>
          <w:szCs w:val="24"/>
          <w:lang w:eastAsia="nb-NO"/>
        </w:rPr>
        <w:t>g i dialog med Institu</w:t>
      </w:r>
      <w:r w:rsidRPr="005114EA">
        <w:rPr>
          <w:rFonts w:ascii="Times New Roman" w:eastAsia="Times New Roman" w:hAnsi="Times New Roman" w:cs="Times New Roman"/>
          <w:sz w:val="24"/>
          <w:szCs w:val="24"/>
          <w:lang w:eastAsia="nb-NO"/>
        </w:rPr>
        <w:t xml:space="preserve">tt for Journalistikk om </w:t>
      </w:r>
      <w:r>
        <w:rPr>
          <w:rFonts w:ascii="Times New Roman" w:eastAsia="Times New Roman" w:hAnsi="Times New Roman" w:cs="Times New Roman"/>
          <w:sz w:val="24"/>
          <w:szCs w:val="24"/>
          <w:lang w:eastAsia="nb-NO"/>
        </w:rPr>
        <w:t>en egen kursrekke for redaktører med særlig vekt på digital kompetanse. Siden forrige styremøte har sekretariatet deltatt på Hellkonferansen der drøyt 200 journalister og redaktører er påmeldt i skrivende stund.</w:t>
      </w:r>
    </w:p>
    <w:p w:rsidR="00D81799" w:rsidRDefault="007E3B80" w:rsidP="00A439C7">
      <w:pPr>
        <w:spacing w:after="0"/>
        <w:rPr>
          <w:rStyle w:val="CharAttribute4"/>
          <w:sz w:val="24"/>
          <w:szCs w:val="24"/>
        </w:rPr>
      </w:pPr>
      <w:r w:rsidRPr="003D277F">
        <w:rPr>
          <w:rFonts w:ascii="Times New Roman" w:eastAsia="Times New Roman" w:hAnsi="Times New Roman" w:cs="Times New Roman"/>
          <w:sz w:val="24"/>
          <w:szCs w:val="24"/>
          <w:lang w:eastAsia="nb-NO"/>
        </w:rPr>
        <w:t xml:space="preserve">Det er </w:t>
      </w:r>
      <w:r w:rsidR="009E3983">
        <w:rPr>
          <w:rFonts w:ascii="Times New Roman" w:eastAsia="Times New Roman" w:hAnsi="Times New Roman" w:cs="Times New Roman"/>
          <w:sz w:val="24"/>
          <w:szCs w:val="24"/>
          <w:lang w:eastAsia="nb-NO"/>
        </w:rPr>
        <w:t xml:space="preserve">tidligere </w:t>
      </w:r>
      <w:r w:rsidRPr="003D277F">
        <w:rPr>
          <w:rFonts w:ascii="Times New Roman" w:eastAsia="Times New Roman" w:hAnsi="Times New Roman" w:cs="Times New Roman"/>
          <w:sz w:val="24"/>
          <w:szCs w:val="24"/>
          <w:lang w:eastAsia="nb-NO"/>
        </w:rPr>
        <w:t>sendt ut outlook-</w:t>
      </w:r>
      <w:r w:rsidR="00BF3F14" w:rsidRPr="003D277F">
        <w:rPr>
          <w:rFonts w:ascii="Times New Roman" w:eastAsia="Times New Roman" w:hAnsi="Times New Roman" w:cs="Times New Roman"/>
          <w:sz w:val="24"/>
          <w:szCs w:val="24"/>
          <w:lang w:eastAsia="nb-NO"/>
        </w:rPr>
        <w:t xml:space="preserve">invitasjon </w:t>
      </w:r>
      <w:r w:rsidR="00835390" w:rsidRPr="003D277F">
        <w:rPr>
          <w:rFonts w:ascii="Times New Roman" w:eastAsia="Times New Roman" w:hAnsi="Times New Roman" w:cs="Times New Roman"/>
          <w:sz w:val="24"/>
          <w:szCs w:val="24"/>
          <w:lang w:eastAsia="nb-NO"/>
        </w:rPr>
        <w:t>til styrets</w:t>
      </w:r>
      <w:r w:rsidRPr="003D277F">
        <w:rPr>
          <w:rFonts w:ascii="Times New Roman" w:eastAsia="Times New Roman" w:hAnsi="Times New Roman" w:cs="Times New Roman"/>
          <w:sz w:val="24"/>
          <w:szCs w:val="24"/>
          <w:lang w:eastAsia="nb-NO"/>
        </w:rPr>
        <w:t xml:space="preserve"> strategiseminar 21.-24. </w:t>
      </w:r>
      <w:r w:rsidR="00835390" w:rsidRPr="003D277F">
        <w:rPr>
          <w:rFonts w:ascii="Times New Roman" w:eastAsia="Times New Roman" w:hAnsi="Times New Roman" w:cs="Times New Roman"/>
          <w:sz w:val="24"/>
          <w:szCs w:val="24"/>
          <w:lang w:eastAsia="nb-NO"/>
        </w:rPr>
        <w:t xml:space="preserve">september 2016. </w:t>
      </w:r>
      <w:r w:rsidR="003D277F" w:rsidRPr="003D277F">
        <w:rPr>
          <w:rFonts w:ascii="Times New Roman" w:eastAsia="Times New Roman" w:hAnsi="Times New Roman" w:cs="Times New Roman"/>
          <w:sz w:val="24"/>
          <w:szCs w:val="24"/>
          <w:lang w:eastAsia="nb-NO"/>
        </w:rPr>
        <w:t>På seminaret deltar alle faste medlemmer i styret samt første vararepresentant. Det er viktig at sekretariatet får beskjed tidligst mulig dersom noen av styrets medlemmer er forhindret fra å delta. I</w:t>
      </w:r>
      <w:r w:rsidR="00F54F16" w:rsidRPr="003D277F">
        <w:rPr>
          <w:rStyle w:val="CharAttribute4"/>
          <w:sz w:val="24"/>
          <w:szCs w:val="24"/>
        </w:rPr>
        <w:t xml:space="preserve"> styremøtet 1. desember </w:t>
      </w:r>
      <w:r w:rsidR="00D81799">
        <w:rPr>
          <w:rStyle w:val="CharAttribute4"/>
          <w:sz w:val="24"/>
          <w:szCs w:val="24"/>
        </w:rPr>
        <w:t xml:space="preserve">vedtok styret at strategiseminaret skal legges til Berlin. </w:t>
      </w:r>
    </w:p>
    <w:p w:rsidR="009164AE" w:rsidRPr="003D277F" w:rsidRDefault="009E3983" w:rsidP="009E3983">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Sekretariatet minner om at styret bør ta stilling til hvor høstmøtet 2017 skal legges</w:t>
      </w:r>
      <w:r w:rsidR="00726DC2">
        <w:rPr>
          <w:rFonts w:ascii="Times New Roman" w:eastAsia="Times New Roman" w:hAnsi="Times New Roman" w:cs="Times New Roman"/>
          <w:sz w:val="24"/>
          <w:szCs w:val="24"/>
          <w:lang w:eastAsia="nb-NO"/>
        </w:rPr>
        <w:t>.</w:t>
      </w:r>
    </w:p>
    <w:p w:rsidR="00186199" w:rsidRPr="003D277F" w:rsidRDefault="00186199" w:rsidP="009164AE">
      <w:pPr>
        <w:spacing w:after="0"/>
        <w:rPr>
          <w:rFonts w:ascii="Times New Roman" w:eastAsia="Times New Roman" w:hAnsi="Times New Roman" w:cs="Times New Roman"/>
          <w:sz w:val="24"/>
          <w:szCs w:val="24"/>
          <w:lang w:eastAsia="nb-NO"/>
        </w:rPr>
      </w:pPr>
      <w:r w:rsidRPr="003D277F">
        <w:rPr>
          <w:rFonts w:ascii="Times New Roman" w:eastAsia="Times New Roman" w:hAnsi="Times New Roman" w:cs="Times New Roman"/>
          <w:sz w:val="24"/>
          <w:szCs w:val="24"/>
          <w:lang w:eastAsia="nb-NO"/>
        </w:rPr>
        <w:t xml:space="preserve">En oversikt over deltakelsen på ulike NR-arrangementer siste ti år følger som </w:t>
      </w:r>
      <w:r w:rsidRPr="003D277F">
        <w:rPr>
          <w:rFonts w:ascii="Times New Roman" w:eastAsia="Times New Roman" w:hAnsi="Times New Roman" w:cs="Times New Roman"/>
          <w:sz w:val="24"/>
          <w:szCs w:val="24"/>
          <w:u w:val="single"/>
          <w:lang w:eastAsia="nb-NO"/>
        </w:rPr>
        <w:t>vedlegg 1</w:t>
      </w:r>
      <w:r w:rsidR="0066071B" w:rsidRPr="003D277F">
        <w:rPr>
          <w:rFonts w:ascii="Times New Roman" w:eastAsia="Times New Roman" w:hAnsi="Times New Roman" w:cs="Times New Roman"/>
          <w:sz w:val="24"/>
          <w:szCs w:val="24"/>
          <w:u w:val="single"/>
          <w:lang w:eastAsia="nb-NO"/>
        </w:rPr>
        <w:t>.</w:t>
      </w:r>
      <w:r w:rsidR="00F54F16" w:rsidRPr="003D277F">
        <w:rPr>
          <w:rFonts w:ascii="Times New Roman" w:eastAsia="Times New Roman" w:hAnsi="Times New Roman" w:cs="Times New Roman"/>
          <w:sz w:val="24"/>
          <w:szCs w:val="24"/>
          <w:lang w:eastAsia="nb-NO"/>
        </w:rPr>
        <w:t xml:space="preserve"> </w:t>
      </w:r>
    </w:p>
    <w:p w:rsidR="003D277F" w:rsidRDefault="003D277F" w:rsidP="004E0401">
      <w:pPr>
        <w:spacing w:after="0" w:line="240" w:lineRule="auto"/>
        <w:rPr>
          <w:rFonts w:ascii="Times New Roman" w:eastAsia="Calibri" w:hAnsi="Times New Roman" w:cs="Times New Roman"/>
          <w:sz w:val="24"/>
          <w:szCs w:val="24"/>
          <w:u w:val="single"/>
        </w:rPr>
      </w:pPr>
    </w:p>
    <w:p w:rsidR="008634C1" w:rsidRDefault="0031228D" w:rsidP="004E0401">
      <w:pPr>
        <w:spacing w:after="0" w:line="240" w:lineRule="auto"/>
        <w:rPr>
          <w:rFonts w:ascii="Arial" w:eastAsia="Times New Roman" w:hAnsi="Arial" w:cs="Arial"/>
          <w:sz w:val="24"/>
          <w:szCs w:val="24"/>
          <w:u w:val="single"/>
        </w:rPr>
      </w:pPr>
      <w:r w:rsidRPr="003D277F">
        <w:rPr>
          <w:rFonts w:ascii="Times New Roman" w:eastAsia="Calibri" w:hAnsi="Times New Roman" w:cs="Times New Roman"/>
          <w:sz w:val="24"/>
          <w:szCs w:val="24"/>
          <w:u w:val="single"/>
        </w:rPr>
        <w:t xml:space="preserve">Forslag til vedtak: </w:t>
      </w:r>
      <w:r w:rsidRPr="003D277F">
        <w:rPr>
          <w:rFonts w:ascii="Times New Roman" w:eastAsia="Calibri" w:hAnsi="Times New Roman" w:cs="Times New Roman"/>
          <w:sz w:val="24"/>
          <w:szCs w:val="24"/>
        </w:rPr>
        <w:t>Møteplanen vedtas i tråd med sekretariatets innstilling og de endringer som ble gjort i styrets møte.</w:t>
      </w:r>
      <w:r w:rsidR="009D130E">
        <w:rPr>
          <w:rFonts w:ascii="Times New Roman" w:eastAsia="Calibri" w:hAnsi="Times New Roman" w:cs="Times New Roman"/>
          <w:sz w:val="24"/>
          <w:szCs w:val="24"/>
        </w:rPr>
        <w:t xml:space="preserve"> </w:t>
      </w:r>
      <w:r w:rsidR="008634C1">
        <w:rPr>
          <w:rFonts w:ascii="Arial" w:eastAsia="Times New Roman" w:hAnsi="Arial" w:cs="Arial"/>
          <w:sz w:val="24"/>
          <w:szCs w:val="24"/>
          <w:u w:val="single"/>
        </w:rPr>
        <w:br w:type="page"/>
      </w:r>
    </w:p>
    <w:p w:rsidR="00830BFC" w:rsidRPr="009F2CA0" w:rsidRDefault="00C1632A" w:rsidP="00830BFC">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lastRenderedPageBreak/>
        <w:t>R</w:t>
      </w:r>
      <w:r w:rsidR="00830BFC" w:rsidRPr="000E6BE3">
        <w:rPr>
          <w:rFonts w:ascii="Arial" w:eastAsia="Times New Roman" w:hAnsi="Arial" w:cs="Arial"/>
          <w:sz w:val="24"/>
          <w:szCs w:val="24"/>
          <w:u w:val="single"/>
        </w:rPr>
        <w:t xml:space="preserve">ullerende oversikt over NRs </w:t>
      </w:r>
      <w:r w:rsidR="00830BFC">
        <w:rPr>
          <w:rFonts w:ascii="Arial" w:eastAsia="Times New Roman" w:hAnsi="Arial" w:cs="Arial"/>
          <w:sz w:val="24"/>
          <w:szCs w:val="24"/>
          <w:u w:val="single"/>
        </w:rPr>
        <w:t>møter</w:t>
      </w:r>
      <w:r w:rsidR="00830BFC" w:rsidRPr="000E6BE3">
        <w:rPr>
          <w:rFonts w:ascii="Arial" w:eastAsia="Times New Roman" w:hAnsi="Arial" w:cs="Arial"/>
          <w:sz w:val="24"/>
          <w:szCs w:val="24"/>
          <w:u w:val="single"/>
        </w:rPr>
        <w:t xml:space="preserve">, og enkelte andre relevante arrangementer. Sist </w:t>
      </w:r>
      <w:r w:rsidR="00830BFC" w:rsidRPr="009F2CA0">
        <w:rPr>
          <w:rFonts w:ascii="Arial" w:eastAsia="Times New Roman" w:hAnsi="Arial" w:cs="Arial"/>
          <w:sz w:val="24"/>
          <w:szCs w:val="24"/>
          <w:u w:val="single"/>
        </w:rPr>
        <w:t xml:space="preserve">oppdatert </w:t>
      </w:r>
      <w:r w:rsidR="00186199">
        <w:rPr>
          <w:rFonts w:ascii="Arial" w:eastAsia="Times New Roman" w:hAnsi="Arial" w:cs="Arial"/>
          <w:sz w:val="24"/>
          <w:szCs w:val="24"/>
          <w:u w:val="single"/>
        </w:rPr>
        <w:t>201</w:t>
      </w:r>
      <w:r w:rsidR="00630EEA">
        <w:rPr>
          <w:rFonts w:ascii="Arial" w:eastAsia="Times New Roman" w:hAnsi="Arial" w:cs="Arial"/>
          <w:sz w:val="24"/>
          <w:szCs w:val="24"/>
          <w:u w:val="single"/>
        </w:rPr>
        <w:t>6</w:t>
      </w:r>
      <w:r w:rsidR="00830BFC" w:rsidRPr="009F2CA0">
        <w:rPr>
          <w:rFonts w:ascii="Arial" w:eastAsia="Times New Roman" w:hAnsi="Arial" w:cs="Arial"/>
          <w:sz w:val="24"/>
          <w:szCs w:val="24"/>
          <w:u w:val="single"/>
        </w:rPr>
        <w:t>-</w:t>
      </w:r>
      <w:r w:rsidR="00630EEA">
        <w:rPr>
          <w:rFonts w:ascii="Arial" w:eastAsia="Times New Roman" w:hAnsi="Arial" w:cs="Arial"/>
          <w:sz w:val="24"/>
          <w:szCs w:val="24"/>
          <w:u w:val="single"/>
        </w:rPr>
        <w:t>02-03</w:t>
      </w:r>
    </w:p>
    <w:p w:rsidR="00830BFC" w:rsidRDefault="00830BFC" w:rsidP="00830BFC">
      <w:pPr>
        <w:spacing w:after="0" w:line="240" w:lineRule="auto"/>
        <w:rPr>
          <w:rFonts w:ascii="Times New Roman" w:eastAsia="Times New Roman" w:hAnsi="Times New Roman" w:cs="Times New Roman"/>
          <w:sz w:val="24"/>
          <w:szCs w:val="24"/>
        </w:rPr>
      </w:pPr>
    </w:p>
    <w:tbl>
      <w:tblPr>
        <w:tblStyle w:val="Middelsrutenett3-uthevingsfarge1"/>
        <w:tblW w:w="14424" w:type="dxa"/>
        <w:tblLook w:val="01E0"/>
      </w:tblPr>
      <w:tblGrid>
        <w:gridCol w:w="948"/>
        <w:gridCol w:w="2846"/>
        <w:gridCol w:w="2400"/>
        <w:gridCol w:w="4800"/>
        <w:gridCol w:w="3430"/>
      </w:tblGrid>
      <w:tr w:rsidR="00830BFC" w:rsidRPr="00F021DD" w:rsidTr="00630EEA">
        <w:trPr>
          <w:cnfStyle w:val="100000000000"/>
          <w:trHeight w:val="422"/>
        </w:trPr>
        <w:tc>
          <w:tcPr>
            <w:cnfStyle w:val="001000000000"/>
            <w:tcW w:w="948"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År</w:t>
            </w:r>
          </w:p>
        </w:tc>
        <w:tc>
          <w:tcPr>
            <w:cnfStyle w:val="000010000000"/>
            <w:tcW w:w="2846"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Dato</w:t>
            </w:r>
          </w:p>
        </w:tc>
        <w:tc>
          <w:tcPr>
            <w:tcW w:w="2400" w:type="dxa"/>
            <w:tcBorders>
              <w:bottom w:val="single" w:sz="4" w:space="0" w:color="auto"/>
            </w:tcBorders>
            <w:shd w:val="clear" w:color="auto" w:fill="215868" w:themeFill="accent5" w:themeFillShade="80"/>
          </w:tcPr>
          <w:p w:rsidR="00830BFC" w:rsidRPr="00F021DD" w:rsidRDefault="00830BFC" w:rsidP="00830BFC">
            <w:pPr>
              <w:cnfStyle w:val="100000000000"/>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Sted</w:t>
            </w:r>
          </w:p>
        </w:tc>
        <w:tc>
          <w:tcPr>
            <w:cnfStyle w:val="000010000000"/>
            <w:tcW w:w="4800"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Arrangement - tema</w:t>
            </w:r>
          </w:p>
        </w:tc>
        <w:tc>
          <w:tcPr>
            <w:cnfStyle w:val="000100000000"/>
            <w:tcW w:w="3430"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Merknader</w:t>
            </w:r>
          </w:p>
        </w:tc>
      </w:tr>
      <w:tr w:rsidR="008745D5" w:rsidRPr="00F021DD" w:rsidTr="00566070">
        <w:trPr>
          <w:cnfStyle w:val="000000100000"/>
        </w:trPr>
        <w:tc>
          <w:tcPr>
            <w:cnfStyle w:val="001000000000"/>
            <w:tcW w:w="948" w:type="dxa"/>
            <w:shd w:val="clear" w:color="auto" w:fill="31849B" w:themeFill="accent5" w:themeFillShade="BF"/>
          </w:tcPr>
          <w:p w:rsidR="008745D5" w:rsidRPr="0081135B" w:rsidRDefault="00630EEA" w:rsidP="00975061">
            <w:pPr>
              <w:rPr>
                <w:rFonts w:ascii="Times New Roman" w:eastAsia="Times New Roman" w:hAnsi="Times New Roman" w:cs="Times New Roman"/>
                <w:sz w:val="24"/>
                <w:szCs w:val="24"/>
              </w:rPr>
            </w:pPr>
            <w:r w:rsidRPr="00BE699F">
              <w:rPr>
                <w:rFonts w:ascii="Times New Roman" w:eastAsia="Times New Roman" w:hAnsi="Times New Roman" w:cs="Times New Roman"/>
                <w:sz w:val="24"/>
                <w:szCs w:val="24"/>
              </w:rPr>
              <w:t>2016</w:t>
            </w:r>
          </w:p>
        </w:tc>
        <w:tc>
          <w:tcPr>
            <w:cnfStyle w:val="000010000000"/>
            <w:tcW w:w="2846" w:type="dxa"/>
            <w:shd w:val="clear" w:color="auto" w:fill="92CDDC" w:themeFill="accent5" w:themeFillTint="99"/>
          </w:tcPr>
          <w:p w:rsidR="008745D5" w:rsidRPr="00407183" w:rsidRDefault="008745D5" w:rsidP="00975061">
            <w:pPr>
              <w:rPr>
                <w:rFonts w:ascii="Times New Roman" w:eastAsia="Times New Roman" w:hAnsi="Times New Roman" w:cs="Times New Roman"/>
                <w:sz w:val="24"/>
                <w:szCs w:val="24"/>
              </w:rPr>
            </w:pPr>
            <w:r w:rsidRPr="00407183">
              <w:rPr>
                <w:rFonts w:ascii="Times New Roman" w:eastAsia="Times New Roman" w:hAnsi="Times New Roman" w:cs="Times New Roman"/>
                <w:sz w:val="24"/>
                <w:szCs w:val="24"/>
              </w:rPr>
              <w:t>Tirsdag 8. mars</w:t>
            </w:r>
          </w:p>
        </w:tc>
        <w:tc>
          <w:tcPr>
            <w:tcW w:w="2400" w:type="dxa"/>
            <w:shd w:val="clear" w:color="auto" w:fill="92CDDC" w:themeFill="accent5" w:themeFillTint="99"/>
          </w:tcPr>
          <w:p w:rsidR="008745D5" w:rsidRPr="00407183" w:rsidRDefault="008745D5" w:rsidP="00975061">
            <w:pPr>
              <w:cnfStyle w:val="000000100000"/>
              <w:rPr>
                <w:rFonts w:ascii="Times New Roman" w:eastAsia="Times New Roman" w:hAnsi="Times New Roman" w:cs="Times New Roman"/>
                <w:sz w:val="24"/>
                <w:szCs w:val="24"/>
              </w:rPr>
            </w:pPr>
            <w:r w:rsidRPr="00407183">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8745D5" w:rsidRPr="00407183" w:rsidRDefault="008745D5" w:rsidP="00975061">
            <w:pPr>
              <w:rPr>
                <w:rFonts w:ascii="Times New Roman" w:eastAsia="Times New Roman" w:hAnsi="Times New Roman" w:cs="Times New Roman"/>
                <w:sz w:val="24"/>
                <w:szCs w:val="24"/>
              </w:rPr>
            </w:pPr>
            <w:r w:rsidRPr="00407183">
              <w:rPr>
                <w:rFonts w:ascii="Times New Roman" w:eastAsia="Times New Roman" w:hAnsi="Times New Roman" w:cs="Times New Roman"/>
                <w:sz w:val="24"/>
                <w:szCs w:val="24"/>
              </w:rPr>
              <w:t>NR kompetanse: Redaktøransvaret</w:t>
            </w:r>
          </w:p>
        </w:tc>
        <w:tc>
          <w:tcPr>
            <w:cnfStyle w:val="000100000000"/>
            <w:tcW w:w="3430" w:type="dxa"/>
            <w:shd w:val="clear" w:color="auto" w:fill="31849B" w:themeFill="accent5" w:themeFillShade="BF"/>
          </w:tcPr>
          <w:p w:rsidR="008745D5" w:rsidRPr="00F021DD" w:rsidRDefault="008745D5" w:rsidP="00975061">
            <w:pPr>
              <w:rPr>
                <w:rFonts w:ascii="Times New Roman" w:eastAsia="Times New Roman" w:hAnsi="Times New Roman" w:cs="Times New Roman"/>
                <w:sz w:val="24"/>
                <w:szCs w:val="24"/>
              </w:rPr>
            </w:pPr>
          </w:p>
        </w:tc>
      </w:tr>
      <w:tr w:rsidR="00630EEA" w:rsidRPr="00F021DD" w:rsidTr="00630EEA">
        <w:tc>
          <w:tcPr>
            <w:cnfStyle w:val="001000000000"/>
            <w:tcW w:w="948" w:type="dxa"/>
            <w:shd w:val="clear" w:color="auto" w:fill="31849B" w:themeFill="accent5" w:themeFillShade="BF"/>
          </w:tcPr>
          <w:p w:rsidR="00630EEA" w:rsidRPr="00BE699F" w:rsidRDefault="00630EEA"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630EEA" w:rsidRPr="00407183"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8. mars</w:t>
            </w:r>
          </w:p>
        </w:tc>
        <w:tc>
          <w:tcPr>
            <w:tcW w:w="2400" w:type="dxa"/>
            <w:shd w:val="clear" w:color="auto" w:fill="DAEEF3" w:themeFill="accent5" w:themeFillTint="33"/>
          </w:tcPr>
          <w:p w:rsidR="00630EEA" w:rsidRPr="00407183" w:rsidRDefault="00566070"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630EEA" w:rsidRPr="00407183"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MBL presenterer medietall 2015</w:t>
            </w:r>
          </w:p>
        </w:tc>
        <w:tc>
          <w:tcPr>
            <w:cnfStyle w:val="000100000000"/>
            <w:tcW w:w="3430" w:type="dxa"/>
            <w:shd w:val="clear" w:color="auto" w:fill="31849B" w:themeFill="accent5" w:themeFillShade="BF"/>
          </w:tcPr>
          <w:p w:rsidR="00630EEA" w:rsidRPr="00F021DD" w:rsidRDefault="00630EEA" w:rsidP="00975061">
            <w:pPr>
              <w:rPr>
                <w:rFonts w:ascii="Times New Roman" w:eastAsia="Times New Roman" w:hAnsi="Times New Roman" w:cs="Times New Roman"/>
                <w:sz w:val="24"/>
                <w:szCs w:val="24"/>
              </w:rPr>
            </w:pPr>
          </w:p>
        </w:tc>
      </w:tr>
      <w:tr w:rsidR="0076131D" w:rsidRPr="00F021DD" w:rsidTr="000E0935">
        <w:trPr>
          <w:cnfStyle w:val="000000100000"/>
        </w:trPr>
        <w:tc>
          <w:tcPr>
            <w:cnfStyle w:val="001000000000"/>
            <w:tcW w:w="948" w:type="dxa"/>
            <w:shd w:val="clear" w:color="auto" w:fill="31849B" w:themeFill="accent5" w:themeFillShade="BF"/>
          </w:tcPr>
          <w:p w:rsidR="0076131D" w:rsidRPr="0081135B" w:rsidRDefault="0076131D"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76131D" w:rsidRPr="00407183" w:rsidRDefault="0076131D" w:rsidP="0097506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Lørd</w:t>
            </w:r>
            <w:proofErr w:type="spellEnd"/>
            <w:r>
              <w:rPr>
                <w:rFonts w:ascii="Times New Roman" w:eastAsia="Times New Roman" w:hAnsi="Times New Roman" w:cs="Times New Roman"/>
                <w:sz w:val="24"/>
                <w:szCs w:val="24"/>
              </w:rPr>
              <w:t xml:space="preserve"> 19.-mand 21. mars</w:t>
            </w:r>
          </w:p>
        </w:tc>
        <w:tc>
          <w:tcPr>
            <w:tcW w:w="2400" w:type="dxa"/>
            <w:shd w:val="clear" w:color="auto" w:fill="92CDDC" w:themeFill="accent5" w:themeFillTint="99"/>
          </w:tcPr>
          <w:p w:rsidR="0076131D" w:rsidRPr="00407183" w:rsidRDefault="0076131D" w:rsidP="00901ABB">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Doha, Qatar</w:t>
            </w:r>
          </w:p>
        </w:tc>
        <w:tc>
          <w:tcPr>
            <w:cnfStyle w:val="000010000000"/>
            <w:tcW w:w="4800" w:type="dxa"/>
            <w:shd w:val="clear" w:color="auto" w:fill="92CDDC" w:themeFill="accent5" w:themeFillTint="99"/>
          </w:tcPr>
          <w:p w:rsidR="0076131D" w:rsidRPr="00407183" w:rsidRDefault="0076131D"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IPI World Congress</w:t>
            </w:r>
          </w:p>
        </w:tc>
        <w:tc>
          <w:tcPr>
            <w:cnfStyle w:val="000100000000"/>
            <w:tcW w:w="3430" w:type="dxa"/>
            <w:shd w:val="clear" w:color="auto" w:fill="31849B" w:themeFill="accent5" w:themeFillShade="BF"/>
          </w:tcPr>
          <w:p w:rsidR="0076131D" w:rsidRPr="00F021DD" w:rsidRDefault="0076131D" w:rsidP="00975061">
            <w:pPr>
              <w:rPr>
                <w:rFonts w:ascii="Times New Roman" w:eastAsia="Times New Roman" w:hAnsi="Times New Roman" w:cs="Times New Roman"/>
                <w:sz w:val="24"/>
                <w:szCs w:val="24"/>
              </w:rPr>
            </w:pPr>
            <w:proofErr w:type="spellStart"/>
            <w:r>
              <w:rPr>
                <w:rFonts w:ascii="Times New Roman" w:eastAsia="Times New Roman" w:hAnsi="Times New Roman" w:cs="Times New Roman"/>
              </w:rPr>
              <w:t>IPI=</w:t>
            </w:r>
            <w:r w:rsidRPr="00EA5D3F">
              <w:rPr>
                <w:rFonts w:ascii="Times New Roman" w:eastAsia="Times New Roman" w:hAnsi="Times New Roman" w:cs="Times New Roman"/>
              </w:rPr>
              <w:t>International</w:t>
            </w:r>
            <w:proofErr w:type="spellEnd"/>
            <w:r w:rsidRPr="00EA5D3F">
              <w:rPr>
                <w:rFonts w:ascii="Times New Roman" w:eastAsia="Times New Roman" w:hAnsi="Times New Roman" w:cs="Times New Roman"/>
              </w:rPr>
              <w:t xml:space="preserve"> Press Institute</w:t>
            </w:r>
          </w:p>
        </w:tc>
      </w:tr>
      <w:tr w:rsidR="00332402" w:rsidRPr="00F021DD" w:rsidTr="000E0935">
        <w:tc>
          <w:tcPr>
            <w:cnfStyle w:val="001000000000"/>
            <w:tcW w:w="948" w:type="dxa"/>
            <w:shd w:val="clear" w:color="auto" w:fill="31849B" w:themeFill="accent5" w:themeFillShade="BF"/>
          </w:tcPr>
          <w:p w:rsidR="00332402" w:rsidRPr="00F211A4" w:rsidRDefault="00332402"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332402" w:rsidRPr="00407183" w:rsidRDefault="00895B73"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Mandag 4</w:t>
            </w:r>
            <w:r w:rsidR="00332402" w:rsidRPr="00407183">
              <w:rPr>
                <w:rFonts w:ascii="Times New Roman" w:eastAsia="Times New Roman" w:hAnsi="Times New Roman" w:cs="Times New Roman"/>
                <w:b/>
                <w:sz w:val="24"/>
                <w:szCs w:val="24"/>
              </w:rPr>
              <w:t>. april</w:t>
            </w:r>
          </w:p>
        </w:tc>
        <w:tc>
          <w:tcPr>
            <w:tcW w:w="2400" w:type="dxa"/>
            <w:shd w:val="clear" w:color="auto" w:fill="DAEEF3" w:themeFill="accent5" w:themeFillTint="33"/>
          </w:tcPr>
          <w:p w:rsidR="00332402" w:rsidRPr="00407183" w:rsidRDefault="00332402" w:rsidP="00975061">
            <w:pPr>
              <w:cnfStyle w:val="000000000000"/>
              <w:rPr>
                <w:rFonts w:ascii="Times New Roman" w:eastAsia="Times New Roman" w:hAnsi="Times New Roman" w:cs="Times New Roman"/>
                <w:b/>
                <w:sz w:val="24"/>
                <w:szCs w:val="24"/>
              </w:rPr>
            </w:pPr>
            <w:r w:rsidRPr="00407183">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332402" w:rsidRPr="00407183" w:rsidRDefault="00332402" w:rsidP="00975061">
            <w:pPr>
              <w:rPr>
                <w:rFonts w:ascii="Times New Roman" w:eastAsia="Times New Roman" w:hAnsi="Times New Roman" w:cs="Times New Roman"/>
                <w:b/>
                <w:sz w:val="24"/>
                <w:szCs w:val="24"/>
              </w:rPr>
            </w:pPr>
            <w:r w:rsidRPr="00407183">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0E0935">
        <w:trPr>
          <w:cnfStyle w:val="000000100000"/>
        </w:trPr>
        <w:tc>
          <w:tcPr>
            <w:cnfStyle w:val="001000000000"/>
            <w:tcW w:w="948" w:type="dxa"/>
            <w:shd w:val="clear" w:color="auto" w:fill="31849B" w:themeFill="accent5" w:themeFillShade="BF"/>
          </w:tcPr>
          <w:p w:rsidR="00332402" w:rsidRPr="00E42B8F" w:rsidRDefault="00332402"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32402" w:rsidRPr="00E42B8F" w:rsidRDefault="00332402" w:rsidP="00975061">
            <w:pPr>
              <w:rPr>
                <w:rFonts w:ascii="Times New Roman" w:eastAsia="Times New Roman" w:hAnsi="Times New Roman" w:cs="Times New Roman"/>
                <w:sz w:val="24"/>
                <w:szCs w:val="24"/>
              </w:rPr>
            </w:pPr>
            <w:r w:rsidRPr="00E42B8F">
              <w:rPr>
                <w:rFonts w:ascii="Times New Roman" w:eastAsia="Times New Roman" w:hAnsi="Times New Roman" w:cs="Times New Roman"/>
                <w:sz w:val="24"/>
                <w:szCs w:val="24"/>
              </w:rPr>
              <w:t xml:space="preserve">Fred </w:t>
            </w:r>
            <w:r>
              <w:rPr>
                <w:rFonts w:ascii="Times New Roman" w:eastAsia="Times New Roman" w:hAnsi="Times New Roman" w:cs="Times New Roman"/>
                <w:sz w:val="24"/>
                <w:szCs w:val="24"/>
              </w:rPr>
              <w:t>8.-sønd 10. april</w:t>
            </w:r>
          </w:p>
        </w:tc>
        <w:tc>
          <w:tcPr>
            <w:tcW w:w="2400" w:type="dxa"/>
            <w:shd w:val="clear" w:color="auto" w:fill="92CDDC" w:themeFill="accent5" w:themeFillTint="99"/>
          </w:tcPr>
          <w:p w:rsidR="00332402" w:rsidRPr="00E42B8F" w:rsidRDefault="00332402" w:rsidP="00975061">
            <w:pPr>
              <w:cnfStyle w:val="000000100000"/>
              <w:rPr>
                <w:rFonts w:ascii="Times New Roman" w:eastAsia="Times New Roman" w:hAnsi="Times New Roman" w:cs="Times New Roman"/>
                <w:sz w:val="24"/>
                <w:szCs w:val="24"/>
              </w:rPr>
            </w:pPr>
            <w:r w:rsidRPr="00E42B8F">
              <w:rPr>
                <w:rFonts w:ascii="Times New Roman" w:eastAsia="Times New Roman" w:hAnsi="Times New Roman" w:cs="Times New Roman"/>
                <w:sz w:val="24"/>
                <w:szCs w:val="24"/>
              </w:rPr>
              <w:t>Tønsberg</w:t>
            </w:r>
          </w:p>
        </w:tc>
        <w:tc>
          <w:tcPr>
            <w:cnfStyle w:val="000010000000"/>
            <w:tcW w:w="4800" w:type="dxa"/>
            <w:shd w:val="clear" w:color="auto" w:fill="92CDDC" w:themeFill="accent5" w:themeFillTint="99"/>
          </w:tcPr>
          <w:p w:rsidR="00332402" w:rsidRPr="00E42B8F" w:rsidRDefault="00332402" w:rsidP="00975061">
            <w:pPr>
              <w:rPr>
                <w:rFonts w:ascii="Times New Roman" w:eastAsia="Times New Roman" w:hAnsi="Times New Roman" w:cs="Times New Roman"/>
                <w:sz w:val="24"/>
                <w:szCs w:val="24"/>
              </w:rPr>
            </w:pPr>
            <w:r w:rsidRPr="00E42B8F">
              <w:rPr>
                <w:rFonts w:ascii="Times New Roman" w:eastAsia="Times New Roman" w:hAnsi="Times New Roman" w:cs="Times New Roman"/>
                <w:sz w:val="24"/>
                <w:szCs w:val="24"/>
              </w:rPr>
              <w:t>SKUP</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E6437" w:rsidRPr="00F021DD" w:rsidTr="00630EEA">
        <w:tc>
          <w:tcPr>
            <w:cnfStyle w:val="001000000000"/>
            <w:tcW w:w="948" w:type="dxa"/>
            <w:shd w:val="clear" w:color="auto" w:fill="31849B" w:themeFill="accent5" w:themeFillShade="BF"/>
          </w:tcPr>
          <w:p w:rsidR="003E6437" w:rsidRPr="00E42B8F" w:rsidRDefault="003E6437"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E6437" w:rsidRPr="00E42B8F" w:rsidRDefault="003E643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Mandag 11. april</w:t>
            </w:r>
          </w:p>
        </w:tc>
        <w:tc>
          <w:tcPr>
            <w:tcW w:w="2400" w:type="dxa"/>
            <w:shd w:val="clear" w:color="auto" w:fill="DAEEF3" w:themeFill="accent5" w:themeFillTint="33"/>
          </w:tcPr>
          <w:p w:rsidR="003E6437" w:rsidRPr="00E42B8F" w:rsidRDefault="003E6437"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3E6437" w:rsidRPr="00E42B8F" w:rsidRDefault="003E643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Digitalt kildevern</w:t>
            </w:r>
          </w:p>
        </w:tc>
        <w:tc>
          <w:tcPr>
            <w:cnfStyle w:val="000100000000"/>
            <w:tcW w:w="3430" w:type="dxa"/>
            <w:shd w:val="clear" w:color="auto" w:fill="31849B" w:themeFill="accent5" w:themeFillShade="BF"/>
          </w:tcPr>
          <w:p w:rsidR="003E6437" w:rsidRPr="00F021DD" w:rsidRDefault="003E6437" w:rsidP="00975061">
            <w:pPr>
              <w:rPr>
                <w:rFonts w:ascii="Times New Roman" w:eastAsia="Times New Roman" w:hAnsi="Times New Roman" w:cs="Times New Roman"/>
                <w:sz w:val="24"/>
                <w:szCs w:val="24"/>
              </w:rPr>
            </w:pPr>
          </w:p>
        </w:tc>
      </w:tr>
      <w:tr w:rsidR="00332402" w:rsidRPr="00F021DD" w:rsidTr="00630EEA">
        <w:trPr>
          <w:cnfStyle w:val="000000100000"/>
        </w:trPr>
        <w:tc>
          <w:tcPr>
            <w:cnfStyle w:val="001000000000"/>
            <w:tcW w:w="948" w:type="dxa"/>
            <w:shd w:val="clear" w:color="auto" w:fill="31849B" w:themeFill="accent5" w:themeFillShade="BF"/>
          </w:tcPr>
          <w:p w:rsidR="00332402" w:rsidRPr="00407183" w:rsidRDefault="00332402" w:rsidP="00975061">
            <w:pPr>
              <w:rPr>
                <w:rFonts w:ascii="Times New Roman" w:eastAsia="Times New Roman" w:hAnsi="Times New Roman" w:cs="Times New Roman"/>
                <w:b w:val="0"/>
                <w:color w:val="auto"/>
                <w:sz w:val="24"/>
                <w:szCs w:val="24"/>
              </w:rPr>
            </w:pPr>
          </w:p>
        </w:tc>
        <w:tc>
          <w:tcPr>
            <w:cnfStyle w:val="000010000000"/>
            <w:tcW w:w="2846" w:type="dxa"/>
            <w:shd w:val="clear" w:color="auto" w:fill="92CDDC" w:themeFill="accent5" w:themeFillTint="99"/>
          </w:tcPr>
          <w:p w:rsidR="00332402" w:rsidRPr="00407183" w:rsidRDefault="00332402" w:rsidP="00975061">
            <w:pPr>
              <w:rPr>
                <w:rFonts w:ascii="Times New Roman" w:eastAsia="Times New Roman" w:hAnsi="Times New Roman" w:cs="Times New Roman"/>
                <w:sz w:val="24"/>
                <w:szCs w:val="24"/>
              </w:rPr>
            </w:pPr>
            <w:r w:rsidRPr="00407183">
              <w:rPr>
                <w:rFonts w:ascii="Times New Roman" w:eastAsia="Times New Roman" w:hAnsi="Times New Roman" w:cs="Times New Roman"/>
                <w:sz w:val="24"/>
                <w:szCs w:val="24"/>
              </w:rPr>
              <w:t>Onsdag 13. april</w:t>
            </w:r>
          </w:p>
        </w:tc>
        <w:tc>
          <w:tcPr>
            <w:tcW w:w="2400" w:type="dxa"/>
            <w:shd w:val="clear" w:color="auto" w:fill="92CDDC" w:themeFill="accent5" w:themeFillTint="99"/>
          </w:tcPr>
          <w:p w:rsidR="00332402" w:rsidRPr="00407183" w:rsidRDefault="00332402" w:rsidP="00975061">
            <w:pPr>
              <w:cnfStyle w:val="000000100000"/>
              <w:rPr>
                <w:rFonts w:ascii="Times New Roman" w:eastAsia="Times New Roman" w:hAnsi="Times New Roman" w:cs="Times New Roman"/>
                <w:sz w:val="24"/>
                <w:szCs w:val="24"/>
              </w:rPr>
            </w:pPr>
            <w:r w:rsidRPr="00407183">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332402" w:rsidRPr="00407183" w:rsidRDefault="00332402" w:rsidP="00225631">
            <w:pPr>
              <w:rPr>
                <w:rFonts w:ascii="Times New Roman" w:eastAsia="Times New Roman" w:hAnsi="Times New Roman" w:cs="Times New Roman"/>
                <w:sz w:val="24"/>
                <w:szCs w:val="24"/>
              </w:rPr>
            </w:pPr>
            <w:r w:rsidRPr="00407183">
              <w:rPr>
                <w:rFonts w:ascii="Times New Roman" w:eastAsia="Times New Roman" w:hAnsi="Times New Roman" w:cs="Times New Roman"/>
                <w:sz w:val="24"/>
                <w:szCs w:val="24"/>
              </w:rPr>
              <w:t xml:space="preserve">NR kompetanse: </w:t>
            </w:r>
            <w:r w:rsidR="00225631">
              <w:rPr>
                <w:rFonts w:ascii="Times New Roman" w:eastAsia="Times New Roman" w:hAnsi="Times New Roman" w:cs="Times New Roman"/>
                <w:sz w:val="24"/>
                <w:szCs w:val="24"/>
              </w:rPr>
              <w:t>Arbeidsrett</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630EEA">
        <w:tc>
          <w:tcPr>
            <w:cnfStyle w:val="001000000000"/>
            <w:tcW w:w="948" w:type="dxa"/>
            <w:shd w:val="clear" w:color="auto" w:fill="31849B" w:themeFill="accent5" w:themeFillShade="BF"/>
          </w:tcPr>
          <w:p w:rsidR="00332402" w:rsidRPr="00407183" w:rsidRDefault="00332402"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32402" w:rsidRPr="00407183" w:rsidRDefault="00332402"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Fred 15.-sønd 17.april</w:t>
            </w:r>
          </w:p>
        </w:tc>
        <w:tc>
          <w:tcPr>
            <w:tcW w:w="2400" w:type="dxa"/>
            <w:shd w:val="clear" w:color="auto" w:fill="DAEEF3" w:themeFill="accent5" w:themeFillTint="33"/>
          </w:tcPr>
          <w:p w:rsidR="00332402" w:rsidRPr="00407183" w:rsidRDefault="00332402"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332402" w:rsidRPr="00407183" w:rsidRDefault="00332402"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LLAs landsmøte, Fornebu</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E6437" w:rsidRPr="00F021DD" w:rsidTr="000E0935">
        <w:trPr>
          <w:cnfStyle w:val="000000100000"/>
        </w:trPr>
        <w:tc>
          <w:tcPr>
            <w:cnfStyle w:val="001000000000"/>
            <w:tcW w:w="948" w:type="dxa"/>
            <w:shd w:val="clear" w:color="auto" w:fill="31849B" w:themeFill="accent5" w:themeFillShade="BF"/>
          </w:tcPr>
          <w:p w:rsidR="003E6437" w:rsidRPr="00407183" w:rsidRDefault="003E6437"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E6437" w:rsidRDefault="003E643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20. april</w:t>
            </w:r>
          </w:p>
        </w:tc>
        <w:tc>
          <w:tcPr>
            <w:tcW w:w="2400" w:type="dxa"/>
            <w:shd w:val="clear" w:color="auto" w:fill="92CDDC" w:themeFill="accent5" w:themeFillTint="99"/>
          </w:tcPr>
          <w:p w:rsidR="003E6437" w:rsidRDefault="003E6437"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3E6437" w:rsidRDefault="003E643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Medarbeiderne</w:t>
            </w:r>
          </w:p>
        </w:tc>
        <w:tc>
          <w:tcPr>
            <w:cnfStyle w:val="000100000000"/>
            <w:tcW w:w="3430" w:type="dxa"/>
            <w:shd w:val="clear" w:color="auto" w:fill="31849B" w:themeFill="accent5" w:themeFillShade="BF"/>
          </w:tcPr>
          <w:p w:rsidR="003E6437" w:rsidRPr="00F021DD" w:rsidRDefault="003E6437" w:rsidP="00975061">
            <w:pPr>
              <w:rPr>
                <w:rFonts w:ascii="Times New Roman" w:eastAsia="Times New Roman" w:hAnsi="Times New Roman" w:cs="Times New Roman"/>
                <w:sz w:val="24"/>
                <w:szCs w:val="24"/>
              </w:rPr>
            </w:pPr>
          </w:p>
        </w:tc>
      </w:tr>
      <w:tr w:rsidR="003E6437" w:rsidRPr="00F021DD" w:rsidTr="00630EEA">
        <w:tc>
          <w:tcPr>
            <w:cnfStyle w:val="001000000000"/>
            <w:tcW w:w="948" w:type="dxa"/>
            <w:shd w:val="clear" w:color="auto" w:fill="31849B" w:themeFill="accent5" w:themeFillShade="BF"/>
          </w:tcPr>
          <w:p w:rsidR="003E6437" w:rsidRPr="00407183" w:rsidRDefault="003E6437"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E6437" w:rsidRDefault="003E643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Torsdag 21. april</w:t>
            </w:r>
          </w:p>
        </w:tc>
        <w:tc>
          <w:tcPr>
            <w:tcW w:w="2400" w:type="dxa"/>
            <w:shd w:val="clear" w:color="auto" w:fill="DAEEF3" w:themeFill="accent5" w:themeFillTint="33"/>
          </w:tcPr>
          <w:p w:rsidR="003E6437" w:rsidRDefault="003E6437"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3E6437" w:rsidRDefault="003E643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Ledelse</w:t>
            </w:r>
          </w:p>
        </w:tc>
        <w:tc>
          <w:tcPr>
            <w:cnfStyle w:val="000100000000"/>
            <w:tcW w:w="3430" w:type="dxa"/>
            <w:shd w:val="clear" w:color="auto" w:fill="31849B" w:themeFill="accent5" w:themeFillShade="BF"/>
          </w:tcPr>
          <w:p w:rsidR="003E6437" w:rsidRPr="00F021DD" w:rsidRDefault="003E6437" w:rsidP="00975061">
            <w:pPr>
              <w:rPr>
                <w:rFonts w:ascii="Times New Roman" w:eastAsia="Times New Roman" w:hAnsi="Times New Roman" w:cs="Times New Roman"/>
                <w:sz w:val="24"/>
                <w:szCs w:val="24"/>
              </w:rPr>
            </w:pPr>
          </w:p>
        </w:tc>
      </w:tr>
      <w:tr w:rsidR="00630EEA" w:rsidRPr="00F021DD" w:rsidTr="000E0935">
        <w:trPr>
          <w:cnfStyle w:val="000000100000"/>
        </w:trPr>
        <w:tc>
          <w:tcPr>
            <w:cnfStyle w:val="001000000000"/>
            <w:tcW w:w="948" w:type="dxa"/>
            <w:shd w:val="clear" w:color="auto" w:fill="31849B" w:themeFill="accent5" w:themeFillShade="BF"/>
          </w:tcPr>
          <w:p w:rsidR="00630EEA" w:rsidRPr="00407183" w:rsidRDefault="00630EEA"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630EEA" w:rsidRDefault="00630EEA" w:rsidP="0097506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Onsd</w:t>
            </w:r>
            <w:proofErr w:type="spellEnd"/>
            <w:r>
              <w:rPr>
                <w:rFonts w:ascii="Times New Roman" w:eastAsia="Times New Roman" w:hAnsi="Times New Roman" w:cs="Times New Roman"/>
                <w:sz w:val="24"/>
                <w:szCs w:val="24"/>
              </w:rPr>
              <w:t xml:space="preserve"> 20.-fred 22. april</w:t>
            </w:r>
          </w:p>
        </w:tc>
        <w:tc>
          <w:tcPr>
            <w:tcW w:w="2400" w:type="dxa"/>
            <w:shd w:val="clear" w:color="auto" w:fill="92CDDC" w:themeFill="accent5" w:themeFillTint="99"/>
          </w:tcPr>
          <w:p w:rsidR="00630EEA" w:rsidRDefault="00630EEA"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Wien, Østerrike</w:t>
            </w:r>
          </w:p>
        </w:tc>
        <w:tc>
          <w:tcPr>
            <w:cnfStyle w:val="000010000000"/>
            <w:tcW w:w="4800" w:type="dxa"/>
            <w:shd w:val="clear" w:color="auto" w:fill="92CDDC" w:themeFill="accent5" w:themeFillTint="99"/>
          </w:tcPr>
          <w:p w:rsidR="00630EEA" w:rsidRDefault="00630EEA"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Digital Media Europe</w:t>
            </w:r>
          </w:p>
        </w:tc>
        <w:tc>
          <w:tcPr>
            <w:cnfStyle w:val="000100000000"/>
            <w:tcW w:w="3430" w:type="dxa"/>
            <w:shd w:val="clear" w:color="auto" w:fill="31849B" w:themeFill="accent5" w:themeFillShade="BF"/>
          </w:tcPr>
          <w:p w:rsidR="00630EEA" w:rsidRPr="00F021DD" w:rsidRDefault="00630EEA" w:rsidP="0097506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WAN-INFRA-konferanse</w:t>
            </w:r>
            <w:proofErr w:type="spellEnd"/>
          </w:p>
        </w:tc>
      </w:tr>
      <w:tr w:rsidR="00332402" w:rsidRPr="00F021DD" w:rsidTr="00630EEA">
        <w:tc>
          <w:tcPr>
            <w:cnfStyle w:val="001000000000"/>
            <w:tcW w:w="948" w:type="dxa"/>
            <w:shd w:val="clear" w:color="auto" w:fill="31849B" w:themeFill="accent5" w:themeFillShade="BF"/>
          </w:tcPr>
          <w:p w:rsidR="00332402" w:rsidRPr="00407183" w:rsidRDefault="00332402"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32402" w:rsidRPr="00407183" w:rsidRDefault="00332402"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3. mai</w:t>
            </w:r>
          </w:p>
        </w:tc>
        <w:tc>
          <w:tcPr>
            <w:tcW w:w="2400" w:type="dxa"/>
            <w:shd w:val="clear" w:color="auto" w:fill="DAEEF3" w:themeFill="accent5" w:themeFillTint="33"/>
          </w:tcPr>
          <w:p w:rsidR="00332402" w:rsidRPr="00407183" w:rsidRDefault="00332402"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332402" w:rsidRPr="00407183" w:rsidRDefault="00332402" w:rsidP="001C7477">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Pressefrihetens Dag</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630EEA">
        <w:trPr>
          <w:cnfStyle w:val="000000100000"/>
        </w:trPr>
        <w:tc>
          <w:tcPr>
            <w:cnfStyle w:val="001000000000"/>
            <w:tcW w:w="948" w:type="dxa"/>
            <w:shd w:val="clear" w:color="auto" w:fill="31849B" w:themeFill="accent5" w:themeFillShade="BF"/>
          </w:tcPr>
          <w:p w:rsidR="00332402" w:rsidRPr="00407183" w:rsidRDefault="00332402"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32402" w:rsidRPr="001C7477" w:rsidRDefault="00332402" w:rsidP="00F3191D">
            <w:pPr>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 xml:space="preserve">Tirsdag </w:t>
            </w:r>
            <w:r>
              <w:rPr>
                <w:rFonts w:ascii="Times New Roman" w:eastAsia="Times New Roman" w:hAnsi="Times New Roman" w:cs="Times New Roman"/>
                <w:b/>
                <w:sz w:val="24"/>
                <w:szCs w:val="24"/>
              </w:rPr>
              <w:t>10</w:t>
            </w:r>
            <w:r w:rsidRPr="001C7477">
              <w:rPr>
                <w:rFonts w:ascii="Times New Roman" w:eastAsia="Times New Roman" w:hAnsi="Times New Roman" w:cs="Times New Roman"/>
                <w:b/>
                <w:sz w:val="24"/>
                <w:szCs w:val="24"/>
              </w:rPr>
              <w:t>. mai</w:t>
            </w:r>
          </w:p>
        </w:tc>
        <w:tc>
          <w:tcPr>
            <w:tcW w:w="2400" w:type="dxa"/>
            <w:shd w:val="clear" w:color="auto" w:fill="92CDDC" w:themeFill="accent5" w:themeFillTint="99"/>
          </w:tcPr>
          <w:p w:rsidR="00332402" w:rsidRPr="001C7477" w:rsidRDefault="00332402" w:rsidP="00975061">
            <w:pPr>
              <w:cnfStyle w:val="000000100000"/>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Bergen</w:t>
            </w:r>
          </w:p>
        </w:tc>
        <w:tc>
          <w:tcPr>
            <w:cnfStyle w:val="000010000000"/>
            <w:tcW w:w="4800" w:type="dxa"/>
            <w:shd w:val="clear" w:color="auto" w:fill="92CDDC" w:themeFill="accent5" w:themeFillTint="99"/>
          </w:tcPr>
          <w:p w:rsidR="00332402" w:rsidRPr="001C7477" w:rsidRDefault="00332402" w:rsidP="00975061">
            <w:pPr>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630EEA">
        <w:tc>
          <w:tcPr>
            <w:cnfStyle w:val="001000000000"/>
            <w:tcW w:w="948" w:type="dxa"/>
            <w:shd w:val="clear" w:color="auto" w:fill="31849B" w:themeFill="accent5" w:themeFillShade="BF"/>
          </w:tcPr>
          <w:p w:rsidR="00332402" w:rsidRPr="0081135B" w:rsidRDefault="00332402"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332402" w:rsidRPr="00975061" w:rsidRDefault="00332402" w:rsidP="00F3191D">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 xml:space="preserve">Onsdag </w:t>
            </w:r>
            <w:r>
              <w:rPr>
                <w:rFonts w:ascii="Times New Roman" w:eastAsia="Times New Roman" w:hAnsi="Times New Roman" w:cs="Times New Roman"/>
                <w:b/>
                <w:sz w:val="24"/>
                <w:szCs w:val="24"/>
              </w:rPr>
              <w:t>11</w:t>
            </w:r>
            <w:r w:rsidRPr="00975061">
              <w:rPr>
                <w:rFonts w:ascii="Times New Roman" w:eastAsia="Times New Roman" w:hAnsi="Times New Roman" w:cs="Times New Roman"/>
                <w:b/>
                <w:sz w:val="24"/>
                <w:szCs w:val="24"/>
              </w:rPr>
              <w:t>. mai</w:t>
            </w:r>
          </w:p>
        </w:tc>
        <w:tc>
          <w:tcPr>
            <w:tcW w:w="2400" w:type="dxa"/>
            <w:shd w:val="clear" w:color="auto" w:fill="DAEEF3" w:themeFill="accent5" w:themeFillTint="33"/>
          </w:tcPr>
          <w:p w:rsidR="00332402" w:rsidRPr="00975061" w:rsidRDefault="00332402" w:rsidP="00975061">
            <w:pPr>
              <w:cnfStyle w:val="000000000000"/>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Bergen</w:t>
            </w:r>
          </w:p>
        </w:tc>
        <w:tc>
          <w:tcPr>
            <w:cnfStyle w:val="000010000000"/>
            <w:tcW w:w="4800" w:type="dxa"/>
            <w:shd w:val="clear" w:color="auto" w:fill="92CDDC" w:themeFill="accent5" w:themeFillTint="99"/>
          </w:tcPr>
          <w:p w:rsidR="00332402" w:rsidRPr="00975061" w:rsidRDefault="00332402" w:rsidP="00975061">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Vårmøte</w:t>
            </w:r>
            <w:r w:rsidR="00B25C0C">
              <w:rPr>
                <w:rFonts w:ascii="Times New Roman" w:eastAsia="Times New Roman" w:hAnsi="Times New Roman" w:cs="Times New Roman"/>
                <w:b/>
                <w:sz w:val="24"/>
                <w:szCs w:val="24"/>
              </w:rPr>
              <w:t>/Medieleder 2016</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630EEA">
        <w:trPr>
          <w:cnfStyle w:val="000000100000"/>
        </w:trPr>
        <w:tc>
          <w:tcPr>
            <w:cnfStyle w:val="001000000000"/>
            <w:tcW w:w="948" w:type="dxa"/>
            <w:shd w:val="clear" w:color="auto" w:fill="31849B" w:themeFill="accent5" w:themeFillShade="BF"/>
          </w:tcPr>
          <w:p w:rsidR="00332402" w:rsidRPr="0081135B" w:rsidRDefault="00332402"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332402" w:rsidRPr="00975061" w:rsidRDefault="00332402" w:rsidP="00F3191D">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 xml:space="preserve">Ons </w:t>
            </w:r>
            <w:r>
              <w:rPr>
                <w:rFonts w:ascii="Times New Roman" w:eastAsia="Times New Roman" w:hAnsi="Times New Roman" w:cs="Times New Roman"/>
                <w:sz w:val="24"/>
                <w:szCs w:val="24"/>
              </w:rPr>
              <w:t>11</w:t>
            </w:r>
            <w:r w:rsidRPr="009750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75061">
              <w:rPr>
                <w:rFonts w:ascii="Times New Roman" w:eastAsia="Times New Roman" w:hAnsi="Times New Roman" w:cs="Times New Roman"/>
                <w:sz w:val="24"/>
                <w:szCs w:val="24"/>
              </w:rPr>
              <w:t xml:space="preserve">fred </w:t>
            </w:r>
            <w:r>
              <w:rPr>
                <w:rFonts w:ascii="Times New Roman" w:eastAsia="Times New Roman" w:hAnsi="Times New Roman" w:cs="Times New Roman"/>
                <w:sz w:val="24"/>
                <w:szCs w:val="24"/>
              </w:rPr>
              <w:t>13</w:t>
            </w:r>
            <w:r w:rsidRPr="00975061">
              <w:rPr>
                <w:rFonts w:ascii="Times New Roman" w:eastAsia="Times New Roman" w:hAnsi="Times New Roman" w:cs="Times New Roman"/>
                <w:sz w:val="24"/>
                <w:szCs w:val="24"/>
              </w:rPr>
              <w:t>. mai</w:t>
            </w:r>
          </w:p>
        </w:tc>
        <w:tc>
          <w:tcPr>
            <w:tcW w:w="2400" w:type="dxa"/>
            <w:shd w:val="clear" w:color="auto" w:fill="92CDDC" w:themeFill="accent5" w:themeFillTint="99"/>
          </w:tcPr>
          <w:p w:rsidR="00332402" w:rsidRPr="00975061" w:rsidRDefault="00332402" w:rsidP="00975061">
            <w:pPr>
              <w:cnfStyle w:val="000000100000"/>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Bergen</w:t>
            </w:r>
          </w:p>
        </w:tc>
        <w:tc>
          <w:tcPr>
            <w:cnfStyle w:val="000010000000"/>
            <w:tcW w:w="4800" w:type="dxa"/>
            <w:shd w:val="clear" w:color="auto" w:fill="92CDDC" w:themeFill="accent5" w:themeFillTint="99"/>
          </w:tcPr>
          <w:p w:rsidR="00332402" w:rsidRPr="00975061" w:rsidRDefault="00332402"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Nordiske Mediedager</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630EEA">
        <w:tc>
          <w:tcPr>
            <w:cnfStyle w:val="001000000000"/>
            <w:tcW w:w="948" w:type="dxa"/>
            <w:shd w:val="clear" w:color="auto" w:fill="31849B" w:themeFill="accent5" w:themeFillShade="BF"/>
          </w:tcPr>
          <w:p w:rsidR="00332402" w:rsidRPr="0081135B" w:rsidRDefault="00332402"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332402" w:rsidRPr="00975061" w:rsidRDefault="00332402" w:rsidP="00975061">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Tirsdag 7. juni</w:t>
            </w:r>
          </w:p>
        </w:tc>
        <w:tc>
          <w:tcPr>
            <w:tcW w:w="2400" w:type="dxa"/>
            <w:shd w:val="clear" w:color="auto" w:fill="DAEEF3" w:themeFill="accent5" w:themeFillTint="33"/>
          </w:tcPr>
          <w:p w:rsidR="00332402" w:rsidRPr="00975061" w:rsidRDefault="00332402" w:rsidP="00975061">
            <w:pPr>
              <w:cnfStyle w:val="000000000000"/>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332402" w:rsidRPr="00975061" w:rsidRDefault="00332402" w:rsidP="00975061">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Styremøte (hvis behov)</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730617" w:rsidRPr="003E6437" w:rsidTr="00630EEA">
        <w:trPr>
          <w:cnfStyle w:val="000000100000"/>
        </w:trPr>
        <w:tc>
          <w:tcPr>
            <w:cnfStyle w:val="001000000000"/>
            <w:tcW w:w="948" w:type="dxa"/>
            <w:shd w:val="clear" w:color="auto" w:fill="31849B" w:themeFill="accent5" w:themeFillShade="BF"/>
          </w:tcPr>
          <w:p w:rsidR="00730617" w:rsidRDefault="00730617"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730617" w:rsidRPr="00730617" w:rsidRDefault="00730617" w:rsidP="00975061">
            <w:pPr>
              <w:rPr>
                <w:rFonts w:ascii="Times New Roman" w:eastAsia="Times New Roman" w:hAnsi="Times New Roman" w:cs="Times New Roman"/>
                <w:sz w:val="24"/>
                <w:szCs w:val="24"/>
              </w:rPr>
            </w:pPr>
            <w:proofErr w:type="spellStart"/>
            <w:r w:rsidRPr="00730617">
              <w:rPr>
                <w:rFonts w:ascii="Times New Roman" w:eastAsia="Times New Roman" w:hAnsi="Times New Roman" w:cs="Times New Roman"/>
                <w:sz w:val="24"/>
                <w:szCs w:val="24"/>
              </w:rPr>
              <w:t>Onsd</w:t>
            </w:r>
            <w:proofErr w:type="spellEnd"/>
            <w:r w:rsidRPr="00730617">
              <w:rPr>
                <w:rFonts w:ascii="Times New Roman" w:eastAsia="Times New Roman" w:hAnsi="Times New Roman" w:cs="Times New Roman"/>
                <w:sz w:val="24"/>
                <w:szCs w:val="24"/>
              </w:rPr>
              <w:t xml:space="preserve"> 8.-fred 10. juni</w:t>
            </w:r>
          </w:p>
        </w:tc>
        <w:tc>
          <w:tcPr>
            <w:tcW w:w="2400" w:type="dxa"/>
            <w:shd w:val="clear" w:color="auto" w:fill="92CDDC" w:themeFill="accent5" w:themeFillTint="99"/>
          </w:tcPr>
          <w:p w:rsidR="00730617" w:rsidRPr="00730617" w:rsidRDefault="00730617" w:rsidP="00975061">
            <w:pPr>
              <w:cnfStyle w:val="000000100000"/>
              <w:rPr>
                <w:rFonts w:ascii="Times New Roman" w:eastAsia="Times New Roman" w:hAnsi="Times New Roman" w:cs="Times New Roman"/>
                <w:sz w:val="24"/>
                <w:szCs w:val="24"/>
              </w:rPr>
            </w:pPr>
            <w:r w:rsidRPr="00730617">
              <w:rPr>
                <w:rFonts w:ascii="Times New Roman" w:eastAsia="Times New Roman" w:hAnsi="Times New Roman" w:cs="Times New Roman"/>
                <w:sz w:val="24"/>
                <w:szCs w:val="24"/>
              </w:rPr>
              <w:t>Cartagena, Colombia</w:t>
            </w:r>
          </w:p>
        </w:tc>
        <w:tc>
          <w:tcPr>
            <w:cnfStyle w:val="000010000000"/>
            <w:tcW w:w="4800" w:type="dxa"/>
            <w:shd w:val="clear" w:color="auto" w:fill="92CDDC" w:themeFill="accent5" w:themeFillTint="99"/>
          </w:tcPr>
          <w:p w:rsidR="00730617" w:rsidRPr="00730617" w:rsidRDefault="00730617" w:rsidP="00975061">
            <w:pPr>
              <w:rPr>
                <w:rFonts w:ascii="Times New Roman" w:eastAsia="Times New Roman" w:hAnsi="Times New Roman" w:cs="Times New Roman"/>
                <w:sz w:val="24"/>
                <w:szCs w:val="24"/>
              </w:rPr>
            </w:pPr>
            <w:r w:rsidRPr="00730617">
              <w:rPr>
                <w:rFonts w:ascii="Times New Roman" w:eastAsia="Times New Roman" w:hAnsi="Times New Roman" w:cs="Times New Roman"/>
                <w:sz w:val="24"/>
                <w:szCs w:val="24"/>
              </w:rPr>
              <w:t>23rd World Editors Forum</w:t>
            </w:r>
          </w:p>
        </w:tc>
        <w:tc>
          <w:tcPr>
            <w:cnfStyle w:val="000100000000"/>
            <w:tcW w:w="3430" w:type="dxa"/>
            <w:shd w:val="clear" w:color="auto" w:fill="31849B" w:themeFill="accent5" w:themeFillShade="BF"/>
          </w:tcPr>
          <w:p w:rsidR="00730617" w:rsidRPr="00AD4303" w:rsidRDefault="00730617" w:rsidP="00975061">
            <w:pPr>
              <w:rPr>
                <w:rFonts w:ascii="Times New Roman" w:eastAsia="Times New Roman" w:hAnsi="Times New Roman" w:cs="Times New Roman"/>
                <w:lang w:val="en-US"/>
              </w:rPr>
            </w:pPr>
            <w:proofErr w:type="spellStart"/>
            <w:r w:rsidRPr="00AD4303">
              <w:rPr>
                <w:rFonts w:ascii="Times New Roman" w:eastAsia="Times New Roman" w:hAnsi="Times New Roman" w:cs="Times New Roman"/>
                <w:lang w:val="en-US"/>
              </w:rPr>
              <w:t>Inkl</w:t>
            </w:r>
            <w:proofErr w:type="spellEnd"/>
            <w:r w:rsidRPr="00AD4303">
              <w:rPr>
                <w:rFonts w:ascii="Times New Roman" w:eastAsia="Times New Roman" w:hAnsi="Times New Roman" w:cs="Times New Roman"/>
                <w:lang w:val="en-US"/>
              </w:rPr>
              <w:t xml:space="preserve"> </w:t>
            </w:r>
            <w:proofErr w:type="spellStart"/>
            <w:r w:rsidRPr="00AD4303">
              <w:rPr>
                <w:rFonts w:ascii="Times New Roman" w:eastAsia="Times New Roman" w:hAnsi="Times New Roman" w:cs="Times New Roman"/>
                <w:lang w:val="en-US"/>
              </w:rPr>
              <w:t>i</w:t>
            </w:r>
            <w:proofErr w:type="spellEnd"/>
            <w:r w:rsidRPr="00AD4303">
              <w:rPr>
                <w:rFonts w:ascii="Times New Roman" w:eastAsia="Times New Roman" w:hAnsi="Times New Roman" w:cs="Times New Roman"/>
                <w:lang w:val="en-US"/>
              </w:rPr>
              <w:t xml:space="preserve"> World Newspaper Congress</w:t>
            </w:r>
          </w:p>
        </w:tc>
      </w:tr>
      <w:tr w:rsidR="00A36C2E" w:rsidRPr="00F021DD" w:rsidTr="00630EEA">
        <w:tc>
          <w:tcPr>
            <w:cnfStyle w:val="001000000000"/>
            <w:tcW w:w="948" w:type="dxa"/>
            <w:shd w:val="clear" w:color="auto" w:fill="31849B" w:themeFill="accent5" w:themeFillShade="BF"/>
          </w:tcPr>
          <w:p w:rsidR="00A36C2E" w:rsidRPr="00AD4303" w:rsidRDefault="00A36C2E" w:rsidP="00975061">
            <w:pPr>
              <w:rPr>
                <w:rFonts w:ascii="Times New Roman" w:eastAsia="Times New Roman" w:hAnsi="Times New Roman" w:cs="Times New Roman"/>
                <w:sz w:val="24"/>
                <w:szCs w:val="24"/>
                <w:lang w:val="en-US"/>
              </w:rPr>
            </w:pPr>
          </w:p>
        </w:tc>
        <w:tc>
          <w:tcPr>
            <w:cnfStyle w:val="000010000000"/>
            <w:tcW w:w="2846" w:type="dxa"/>
            <w:shd w:val="clear" w:color="auto" w:fill="92CDDC" w:themeFill="accent5" w:themeFillTint="99"/>
          </w:tcPr>
          <w:p w:rsidR="00A36C2E" w:rsidRPr="00A36C2E" w:rsidRDefault="00A36C2E" w:rsidP="00975061">
            <w:pPr>
              <w:rPr>
                <w:rFonts w:ascii="Times New Roman" w:eastAsia="Times New Roman" w:hAnsi="Times New Roman" w:cs="Times New Roman"/>
                <w:sz w:val="24"/>
                <w:szCs w:val="24"/>
              </w:rPr>
            </w:pPr>
            <w:proofErr w:type="spellStart"/>
            <w:r w:rsidRPr="00A36C2E">
              <w:rPr>
                <w:rFonts w:ascii="Times New Roman" w:eastAsia="Times New Roman" w:hAnsi="Times New Roman" w:cs="Times New Roman"/>
                <w:sz w:val="24"/>
                <w:szCs w:val="24"/>
              </w:rPr>
              <w:t>Onsd</w:t>
            </w:r>
            <w:proofErr w:type="spellEnd"/>
            <w:r w:rsidRPr="00A36C2E">
              <w:rPr>
                <w:rFonts w:ascii="Times New Roman" w:eastAsia="Times New Roman" w:hAnsi="Times New Roman" w:cs="Times New Roman"/>
                <w:sz w:val="24"/>
                <w:szCs w:val="24"/>
              </w:rPr>
              <w:t xml:space="preserve"> 15.-fred 17. juni</w:t>
            </w:r>
          </w:p>
        </w:tc>
        <w:tc>
          <w:tcPr>
            <w:tcW w:w="2400" w:type="dxa"/>
            <w:shd w:val="clear" w:color="auto" w:fill="DAEEF3" w:themeFill="accent5" w:themeFillTint="33"/>
          </w:tcPr>
          <w:p w:rsidR="00A36C2E" w:rsidRPr="00A36C2E" w:rsidRDefault="00A36C2E" w:rsidP="00975061">
            <w:pPr>
              <w:cnfStyle w:val="000000000000"/>
              <w:rPr>
                <w:rFonts w:ascii="Times New Roman" w:eastAsia="Times New Roman" w:hAnsi="Times New Roman" w:cs="Times New Roman"/>
                <w:sz w:val="24"/>
                <w:szCs w:val="24"/>
              </w:rPr>
            </w:pPr>
            <w:r w:rsidRPr="00A36C2E">
              <w:rPr>
                <w:rFonts w:ascii="Times New Roman" w:eastAsia="Times New Roman" w:hAnsi="Times New Roman" w:cs="Times New Roman"/>
                <w:sz w:val="24"/>
                <w:szCs w:val="24"/>
              </w:rPr>
              <w:t>Wien</w:t>
            </w:r>
            <w:r w:rsidR="00630EEA">
              <w:rPr>
                <w:rFonts w:ascii="Times New Roman" w:eastAsia="Times New Roman" w:hAnsi="Times New Roman" w:cs="Times New Roman"/>
                <w:sz w:val="24"/>
                <w:szCs w:val="24"/>
              </w:rPr>
              <w:t>, Østerrike</w:t>
            </w:r>
          </w:p>
        </w:tc>
        <w:tc>
          <w:tcPr>
            <w:cnfStyle w:val="000010000000"/>
            <w:tcW w:w="4800" w:type="dxa"/>
            <w:shd w:val="clear" w:color="auto" w:fill="92CDDC" w:themeFill="accent5" w:themeFillTint="99"/>
          </w:tcPr>
          <w:p w:rsidR="00A36C2E" w:rsidRPr="00A36C2E" w:rsidRDefault="00A36C2E" w:rsidP="00975061">
            <w:pPr>
              <w:rPr>
                <w:rFonts w:ascii="Times New Roman" w:eastAsia="Times New Roman" w:hAnsi="Times New Roman" w:cs="Times New Roman"/>
                <w:sz w:val="24"/>
                <w:szCs w:val="24"/>
              </w:rPr>
            </w:pPr>
            <w:r w:rsidRPr="00A36C2E">
              <w:rPr>
                <w:rFonts w:ascii="Times New Roman" w:eastAsia="Times New Roman" w:hAnsi="Times New Roman" w:cs="Times New Roman"/>
                <w:sz w:val="24"/>
                <w:szCs w:val="24"/>
              </w:rPr>
              <w:t>GEN Summit</w:t>
            </w:r>
          </w:p>
        </w:tc>
        <w:tc>
          <w:tcPr>
            <w:cnfStyle w:val="000100000000"/>
            <w:tcW w:w="3430" w:type="dxa"/>
            <w:shd w:val="clear" w:color="auto" w:fill="31849B" w:themeFill="accent5" w:themeFillShade="BF"/>
          </w:tcPr>
          <w:p w:rsidR="00A36C2E" w:rsidRPr="00730617" w:rsidRDefault="00EA5D3F" w:rsidP="00975061">
            <w:pPr>
              <w:rPr>
                <w:rFonts w:ascii="Times New Roman" w:eastAsia="Times New Roman" w:hAnsi="Times New Roman" w:cs="Times New Roman"/>
              </w:rPr>
            </w:pPr>
            <w:proofErr w:type="spellStart"/>
            <w:r>
              <w:rPr>
                <w:rFonts w:ascii="Times New Roman" w:eastAsia="Times New Roman" w:hAnsi="Times New Roman" w:cs="Times New Roman"/>
              </w:rPr>
              <w:t>GEN=</w:t>
            </w:r>
            <w:r w:rsidR="00A36C2E" w:rsidRPr="00730617">
              <w:rPr>
                <w:rFonts w:ascii="Times New Roman" w:eastAsia="Times New Roman" w:hAnsi="Times New Roman" w:cs="Times New Roman"/>
              </w:rPr>
              <w:t>Global</w:t>
            </w:r>
            <w:proofErr w:type="spellEnd"/>
            <w:r w:rsidR="00A36C2E" w:rsidRPr="00730617">
              <w:rPr>
                <w:rFonts w:ascii="Times New Roman" w:eastAsia="Times New Roman" w:hAnsi="Times New Roman" w:cs="Times New Roman"/>
              </w:rPr>
              <w:t xml:space="preserve"> Editors Network</w:t>
            </w:r>
          </w:p>
        </w:tc>
      </w:tr>
      <w:tr w:rsidR="004F3CDE" w:rsidRPr="00F021DD" w:rsidTr="00630EEA">
        <w:trPr>
          <w:cnfStyle w:val="000000100000"/>
        </w:trPr>
        <w:tc>
          <w:tcPr>
            <w:cnfStyle w:val="001000000000"/>
            <w:tcW w:w="948" w:type="dxa"/>
            <w:shd w:val="clear" w:color="auto" w:fill="31849B" w:themeFill="accent5" w:themeFillShade="BF"/>
          </w:tcPr>
          <w:p w:rsidR="004F3CDE" w:rsidRPr="00AD4303" w:rsidRDefault="004F3CDE" w:rsidP="00975061">
            <w:pPr>
              <w:rPr>
                <w:rFonts w:ascii="Times New Roman" w:eastAsia="Times New Roman" w:hAnsi="Times New Roman" w:cs="Times New Roman"/>
                <w:sz w:val="24"/>
                <w:szCs w:val="24"/>
                <w:lang w:val="en-US"/>
              </w:rPr>
            </w:pPr>
          </w:p>
        </w:tc>
        <w:tc>
          <w:tcPr>
            <w:cnfStyle w:val="000010000000"/>
            <w:tcW w:w="2846" w:type="dxa"/>
            <w:shd w:val="clear" w:color="auto" w:fill="92CDDC" w:themeFill="accent5" w:themeFillTint="99"/>
          </w:tcPr>
          <w:p w:rsidR="004F3CDE" w:rsidRPr="00A36C2E" w:rsidRDefault="004F3CD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Mand 15.-lørd 20. aug</w:t>
            </w:r>
          </w:p>
        </w:tc>
        <w:tc>
          <w:tcPr>
            <w:tcW w:w="2400" w:type="dxa"/>
            <w:shd w:val="clear" w:color="auto" w:fill="92CDDC" w:themeFill="accent5" w:themeFillTint="99"/>
          </w:tcPr>
          <w:p w:rsidR="004F3CDE" w:rsidRPr="00A36C2E" w:rsidRDefault="004F3CDE"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Arendal</w:t>
            </w:r>
          </w:p>
        </w:tc>
        <w:tc>
          <w:tcPr>
            <w:cnfStyle w:val="000010000000"/>
            <w:tcW w:w="4800" w:type="dxa"/>
            <w:shd w:val="clear" w:color="auto" w:fill="92CDDC" w:themeFill="accent5" w:themeFillTint="99"/>
          </w:tcPr>
          <w:p w:rsidR="004F3CDE" w:rsidRPr="00A36C2E" w:rsidRDefault="004F3CD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Arendalsuka</w:t>
            </w:r>
          </w:p>
        </w:tc>
        <w:tc>
          <w:tcPr>
            <w:cnfStyle w:val="000100000000"/>
            <w:tcW w:w="3430" w:type="dxa"/>
            <w:shd w:val="clear" w:color="auto" w:fill="31849B" w:themeFill="accent5" w:themeFillShade="BF"/>
          </w:tcPr>
          <w:p w:rsidR="004F3CDE" w:rsidRDefault="004F3CDE" w:rsidP="00975061">
            <w:pPr>
              <w:rPr>
                <w:rFonts w:ascii="Times New Roman" w:eastAsia="Times New Roman" w:hAnsi="Times New Roman" w:cs="Times New Roman"/>
              </w:rPr>
            </w:pPr>
          </w:p>
        </w:tc>
      </w:tr>
      <w:tr w:rsidR="00225631" w:rsidRPr="00F021DD" w:rsidTr="00630EEA">
        <w:tc>
          <w:tcPr>
            <w:cnfStyle w:val="001000000000"/>
            <w:tcW w:w="948" w:type="dxa"/>
            <w:shd w:val="clear" w:color="auto" w:fill="31849B" w:themeFill="accent5" w:themeFillShade="BF"/>
          </w:tcPr>
          <w:p w:rsidR="00225631" w:rsidRPr="0081135B" w:rsidRDefault="00225631"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225631" w:rsidRPr="00225631" w:rsidRDefault="00225631" w:rsidP="00975061">
            <w:pPr>
              <w:rPr>
                <w:rFonts w:ascii="Times New Roman" w:eastAsia="Times New Roman" w:hAnsi="Times New Roman" w:cs="Times New Roman"/>
                <w:sz w:val="24"/>
                <w:szCs w:val="24"/>
              </w:rPr>
            </w:pPr>
            <w:r w:rsidRPr="00225631">
              <w:rPr>
                <w:rFonts w:ascii="Times New Roman" w:eastAsia="Times New Roman" w:hAnsi="Times New Roman" w:cs="Times New Roman"/>
                <w:sz w:val="24"/>
                <w:szCs w:val="24"/>
              </w:rPr>
              <w:t>Tirsdag 13. sept</w:t>
            </w:r>
            <w:r w:rsidR="005552B1">
              <w:rPr>
                <w:rFonts w:ascii="Times New Roman" w:eastAsia="Times New Roman" w:hAnsi="Times New Roman" w:cs="Times New Roman"/>
                <w:sz w:val="24"/>
                <w:szCs w:val="24"/>
              </w:rPr>
              <w:t>ember</w:t>
            </w:r>
          </w:p>
        </w:tc>
        <w:tc>
          <w:tcPr>
            <w:tcW w:w="2400" w:type="dxa"/>
            <w:shd w:val="clear" w:color="auto" w:fill="DAEEF3" w:themeFill="accent5" w:themeFillTint="33"/>
          </w:tcPr>
          <w:p w:rsidR="00225631" w:rsidRPr="00225631" w:rsidRDefault="00225631" w:rsidP="00975061">
            <w:pPr>
              <w:cnfStyle w:val="000000000000"/>
              <w:rPr>
                <w:rFonts w:ascii="Times New Roman" w:eastAsia="Times New Roman" w:hAnsi="Times New Roman" w:cs="Times New Roman"/>
                <w:sz w:val="24"/>
                <w:szCs w:val="24"/>
              </w:rPr>
            </w:pPr>
            <w:r w:rsidRPr="00225631">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225631" w:rsidRPr="00225631" w:rsidRDefault="00225631" w:rsidP="00975061">
            <w:pPr>
              <w:rPr>
                <w:rFonts w:ascii="Times New Roman" w:eastAsia="Times New Roman" w:hAnsi="Times New Roman" w:cs="Times New Roman"/>
                <w:sz w:val="24"/>
                <w:szCs w:val="24"/>
              </w:rPr>
            </w:pPr>
            <w:r w:rsidRPr="00225631">
              <w:rPr>
                <w:rFonts w:ascii="Times New Roman" w:eastAsia="Times New Roman" w:hAnsi="Times New Roman" w:cs="Times New Roman"/>
                <w:sz w:val="24"/>
                <w:szCs w:val="24"/>
              </w:rPr>
              <w:t>NR Kompetanse: Digitalredaktører</w:t>
            </w:r>
          </w:p>
        </w:tc>
        <w:tc>
          <w:tcPr>
            <w:cnfStyle w:val="000100000000"/>
            <w:tcW w:w="3430" w:type="dxa"/>
            <w:shd w:val="clear" w:color="auto" w:fill="31849B" w:themeFill="accent5" w:themeFillShade="BF"/>
          </w:tcPr>
          <w:p w:rsidR="00225631" w:rsidRPr="00F021DD" w:rsidRDefault="00225631" w:rsidP="00975061">
            <w:pPr>
              <w:rPr>
                <w:rFonts w:ascii="Times New Roman" w:eastAsia="Times New Roman" w:hAnsi="Times New Roman" w:cs="Times New Roman"/>
                <w:sz w:val="24"/>
                <w:szCs w:val="24"/>
              </w:rPr>
            </w:pPr>
          </w:p>
        </w:tc>
      </w:tr>
      <w:tr w:rsidR="009442D4" w:rsidRPr="00F021DD" w:rsidTr="00630EEA">
        <w:trPr>
          <w:cnfStyle w:val="000000100000"/>
        </w:trPr>
        <w:tc>
          <w:tcPr>
            <w:cnfStyle w:val="00100000000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9442D4" w:rsidRPr="00975061" w:rsidRDefault="009442D4"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Ons 21. - lør 24. sept</w:t>
            </w:r>
          </w:p>
        </w:tc>
        <w:tc>
          <w:tcPr>
            <w:tcW w:w="2400" w:type="dxa"/>
            <w:shd w:val="clear" w:color="auto" w:fill="92CDDC" w:themeFill="accent5" w:themeFillTint="99"/>
          </w:tcPr>
          <w:p w:rsidR="009442D4" w:rsidRPr="00975061" w:rsidRDefault="00630EEA" w:rsidP="00975061">
            <w:pPr>
              <w:cnfStyle w:val="0000001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Berlin</w:t>
            </w:r>
          </w:p>
        </w:tc>
        <w:tc>
          <w:tcPr>
            <w:cnfStyle w:val="000010000000"/>
            <w:tcW w:w="4800" w:type="dxa"/>
            <w:shd w:val="clear" w:color="auto" w:fill="92CDDC" w:themeFill="accent5" w:themeFillTint="99"/>
          </w:tcPr>
          <w:p w:rsidR="009442D4" w:rsidRPr="00975061" w:rsidRDefault="009442D4"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NR-styrets strategiseminar</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630EEA">
        <w:tc>
          <w:tcPr>
            <w:cnfStyle w:val="00100000000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Tirsdag 18. oktober</w:t>
            </w:r>
          </w:p>
        </w:tc>
        <w:tc>
          <w:tcPr>
            <w:tcW w:w="2400" w:type="dxa"/>
            <w:shd w:val="clear" w:color="auto" w:fill="DAEEF3" w:themeFill="accent5" w:themeFillTint="33"/>
          </w:tcPr>
          <w:p w:rsidR="009442D4" w:rsidRPr="00975061" w:rsidRDefault="009442D4" w:rsidP="00975061">
            <w:pPr>
              <w:cnfStyle w:val="000000000000"/>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 xml:space="preserve">NR Kompetanse: </w:t>
            </w:r>
            <w:r>
              <w:rPr>
                <w:rFonts w:ascii="Times New Roman" w:eastAsia="Times New Roman" w:hAnsi="Times New Roman" w:cs="Times New Roman"/>
                <w:sz w:val="24"/>
                <w:szCs w:val="24"/>
              </w:rPr>
              <w:t>Kræsjkurs for desken</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630EEA">
        <w:trPr>
          <w:cnfStyle w:val="000000100000"/>
        </w:trPr>
        <w:tc>
          <w:tcPr>
            <w:cnfStyle w:val="00100000000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Onsdag 19. oktober</w:t>
            </w:r>
          </w:p>
        </w:tc>
        <w:tc>
          <w:tcPr>
            <w:tcW w:w="2400" w:type="dxa"/>
            <w:shd w:val="clear" w:color="auto" w:fill="92CDDC" w:themeFill="accent5" w:themeFillTint="99"/>
          </w:tcPr>
          <w:p w:rsidR="009442D4" w:rsidRPr="00975061" w:rsidRDefault="009442D4" w:rsidP="00975061">
            <w:pPr>
              <w:cnfStyle w:val="000000100000"/>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NR kompetanse: Opphavsrett</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630EEA" w:rsidRPr="00F021DD" w:rsidTr="00174E1C">
        <w:tc>
          <w:tcPr>
            <w:cnfStyle w:val="001000000000"/>
            <w:tcW w:w="948" w:type="dxa"/>
            <w:shd w:val="clear" w:color="auto" w:fill="31849B" w:themeFill="accent5" w:themeFillShade="BF"/>
          </w:tcPr>
          <w:p w:rsidR="00630EEA" w:rsidRPr="0081135B" w:rsidRDefault="00630EEA"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630EEA" w:rsidRPr="00975061" w:rsidRDefault="00630EEA"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Fred 21.-sønd 23. okt</w:t>
            </w:r>
          </w:p>
        </w:tc>
        <w:tc>
          <w:tcPr>
            <w:tcW w:w="2400" w:type="dxa"/>
            <w:shd w:val="clear" w:color="auto" w:fill="DAEEF3" w:themeFill="accent5" w:themeFillTint="33"/>
          </w:tcPr>
          <w:p w:rsidR="00630EEA" w:rsidRPr="00975061" w:rsidRDefault="00630EEA"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Bergen</w:t>
            </w:r>
          </w:p>
        </w:tc>
        <w:tc>
          <w:tcPr>
            <w:cnfStyle w:val="000010000000"/>
            <w:tcW w:w="4800" w:type="dxa"/>
            <w:shd w:val="clear" w:color="auto" w:fill="92CDDC" w:themeFill="accent5" w:themeFillTint="99"/>
          </w:tcPr>
          <w:p w:rsidR="00630EEA" w:rsidRPr="00975061" w:rsidRDefault="00630EEA"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Hauststormen</w:t>
            </w:r>
          </w:p>
        </w:tc>
        <w:tc>
          <w:tcPr>
            <w:cnfStyle w:val="000100000000"/>
            <w:tcW w:w="3430" w:type="dxa"/>
            <w:shd w:val="clear" w:color="auto" w:fill="31849B" w:themeFill="accent5" w:themeFillShade="BF"/>
          </w:tcPr>
          <w:p w:rsidR="00630EEA" w:rsidRPr="00F021DD" w:rsidRDefault="00630EEA" w:rsidP="00975061">
            <w:pPr>
              <w:rPr>
                <w:rFonts w:ascii="Times New Roman" w:eastAsia="Times New Roman" w:hAnsi="Times New Roman" w:cs="Times New Roman"/>
                <w:sz w:val="24"/>
                <w:szCs w:val="24"/>
              </w:rPr>
            </w:pPr>
          </w:p>
        </w:tc>
      </w:tr>
      <w:tr w:rsidR="009442D4" w:rsidRPr="00F021DD" w:rsidTr="00174E1C">
        <w:trPr>
          <w:cnfStyle w:val="000000100000"/>
        </w:trPr>
        <w:tc>
          <w:tcPr>
            <w:cnfStyle w:val="001000000000"/>
            <w:tcW w:w="948" w:type="dxa"/>
            <w:shd w:val="clear" w:color="auto" w:fill="31849B" w:themeFill="accent5" w:themeFillShade="BF"/>
          </w:tcPr>
          <w:p w:rsidR="009442D4" w:rsidRPr="00342C61" w:rsidRDefault="009442D4" w:rsidP="00975061">
            <w:pPr>
              <w:rPr>
                <w:rFonts w:ascii="Times New Roman" w:eastAsia="Times New Roman" w:hAnsi="Times New Roman" w:cs="Times New Roman"/>
                <w:color w:val="auto"/>
                <w:sz w:val="24"/>
                <w:szCs w:val="24"/>
              </w:rPr>
            </w:pPr>
          </w:p>
        </w:tc>
        <w:tc>
          <w:tcPr>
            <w:cnfStyle w:val="000010000000"/>
            <w:tcW w:w="2846" w:type="dxa"/>
            <w:shd w:val="clear" w:color="auto" w:fill="92CDDC" w:themeFill="accent5" w:themeFillTint="99"/>
          </w:tcPr>
          <w:p w:rsidR="009442D4" w:rsidRPr="00342C61" w:rsidRDefault="009442D4" w:rsidP="009E1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Søndag 30</w:t>
            </w:r>
            <w:r w:rsidRPr="00342C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oktober</w:t>
            </w:r>
          </w:p>
        </w:tc>
        <w:tc>
          <w:tcPr>
            <w:tcW w:w="2400" w:type="dxa"/>
            <w:shd w:val="clear" w:color="auto" w:fill="92CDDC" w:themeFill="accent5" w:themeFillTint="99"/>
          </w:tcPr>
          <w:p w:rsidR="009442D4" w:rsidRPr="00342C61" w:rsidRDefault="009442D4" w:rsidP="00975061">
            <w:pPr>
              <w:cnfStyle w:val="0000001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9442D4" w:rsidRPr="00342C61" w:rsidRDefault="009442D4" w:rsidP="00975061">
            <w:pPr>
              <w:rPr>
                <w:rFonts w:ascii="Times New Roman" w:eastAsia="Times New Roman" w:hAnsi="Times New Roman" w:cs="Times New Roman"/>
                <w:b/>
                <w:sz w:val="24"/>
                <w:szCs w:val="24"/>
              </w:rPr>
            </w:pPr>
            <w:r w:rsidRPr="00342C61">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174E1C">
        <w:tc>
          <w:tcPr>
            <w:cnfStyle w:val="001000000000"/>
            <w:tcW w:w="948" w:type="dxa"/>
            <w:shd w:val="clear" w:color="auto" w:fill="31849B" w:themeFill="accent5" w:themeFillShade="BF"/>
          </w:tcPr>
          <w:p w:rsidR="009442D4" w:rsidRPr="00342C61" w:rsidRDefault="009442D4" w:rsidP="00975061">
            <w:pPr>
              <w:rPr>
                <w:rFonts w:ascii="Times New Roman" w:eastAsia="Times New Roman" w:hAnsi="Times New Roman" w:cs="Times New Roman"/>
                <w:color w:val="auto"/>
                <w:sz w:val="24"/>
                <w:szCs w:val="24"/>
              </w:rPr>
            </w:pPr>
          </w:p>
        </w:tc>
        <w:tc>
          <w:tcPr>
            <w:cnfStyle w:val="000010000000"/>
            <w:tcW w:w="2846" w:type="dxa"/>
            <w:shd w:val="clear" w:color="auto" w:fill="92CDDC" w:themeFill="accent5" w:themeFillTint="99"/>
          </w:tcPr>
          <w:p w:rsidR="009442D4" w:rsidRPr="00342C61" w:rsidRDefault="009442D4" w:rsidP="009E1AFB">
            <w:pPr>
              <w:rPr>
                <w:rFonts w:ascii="Times New Roman" w:eastAsia="Times New Roman" w:hAnsi="Times New Roman" w:cs="Times New Roman"/>
                <w:b/>
                <w:sz w:val="24"/>
                <w:szCs w:val="24"/>
              </w:rPr>
            </w:pPr>
            <w:r w:rsidRPr="00342C61">
              <w:rPr>
                <w:rFonts w:ascii="Times New Roman" w:eastAsia="Times New Roman" w:hAnsi="Times New Roman" w:cs="Times New Roman"/>
                <w:b/>
                <w:sz w:val="24"/>
                <w:szCs w:val="24"/>
              </w:rPr>
              <w:t xml:space="preserve">Mand </w:t>
            </w:r>
            <w:r>
              <w:rPr>
                <w:rFonts w:ascii="Times New Roman" w:eastAsia="Times New Roman" w:hAnsi="Times New Roman" w:cs="Times New Roman"/>
                <w:b/>
                <w:sz w:val="24"/>
                <w:szCs w:val="24"/>
              </w:rPr>
              <w:t>31. okt</w:t>
            </w:r>
            <w:r w:rsidRPr="00342C6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342C6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tirs</w:t>
            </w:r>
            <w:r w:rsidRPr="00342C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Pr="00342C6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nov</w:t>
            </w:r>
          </w:p>
        </w:tc>
        <w:tc>
          <w:tcPr>
            <w:tcW w:w="2400" w:type="dxa"/>
            <w:shd w:val="clear" w:color="auto" w:fill="DAEEF3" w:themeFill="accent5" w:themeFillTint="33"/>
          </w:tcPr>
          <w:p w:rsidR="009442D4" w:rsidRPr="00342C61" w:rsidRDefault="009442D4" w:rsidP="00975061">
            <w:pP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9442D4" w:rsidRPr="00342C61" w:rsidRDefault="009442D4" w:rsidP="00975061">
            <w:pPr>
              <w:rPr>
                <w:rFonts w:ascii="Times New Roman" w:eastAsia="Times New Roman" w:hAnsi="Times New Roman" w:cs="Times New Roman"/>
                <w:b/>
                <w:sz w:val="24"/>
                <w:szCs w:val="24"/>
              </w:rPr>
            </w:pPr>
            <w:r w:rsidRPr="00342C61">
              <w:rPr>
                <w:rFonts w:ascii="Times New Roman" w:eastAsia="Times New Roman" w:hAnsi="Times New Roman" w:cs="Times New Roman"/>
                <w:b/>
                <w:sz w:val="24"/>
                <w:szCs w:val="24"/>
              </w:rPr>
              <w:t>Høstmøte</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174E1C">
        <w:trPr>
          <w:cnfStyle w:val="000000100000"/>
        </w:trPr>
        <w:tc>
          <w:tcPr>
            <w:cnfStyle w:val="00100000000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9442D4" w:rsidRPr="001C7477" w:rsidRDefault="009442D4"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15</w:t>
            </w:r>
            <w:r w:rsidRPr="001C7477">
              <w:rPr>
                <w:rFonts w:ascii="Times New Roman" w:eastAsia="Times New Roman" w:hAnsi="Times New Roman" w:cs="Times New Roman"/>
                <w:sz w:val="24"/>
                <w:szCs w:val="24"/>
              </w:rPr>
              <w:t>. nov</w:t>
            </w:r>
            <w:r>
              <w:rPr>
                <w:rFonts w:ascii="Times New Roman" w:eastAsia="Times New Roman" w:hAnsi="Times New Roman" w:cs="Times New Roman"/>
                <w:sz w:val="24"/>
                <w:szCs w:val="24"/>
              </w:rPr>
              <w:t>ember</w:t>
            </w:r>
          </w:p>
        </w:tc>
        <w:tc>
          <w:tcPr>
            <w:tcW w:w="2400" w:type="dxa"/>
            <w:shd w:val="clear" w:color="auto" w:fill="92CDDC" w:themeFill="accent5" w:themeFillTint="99"/>
          </w:tcPr>
          <w:p w:rsidR="009442D4" w:rsidRPr="001C7477" w:rsidRDefault="009442D4" w:rsidP="00975061">
            <w:pPr>
              <w:cnfStyle w:val="000000100000"/>
              <w:rPr>
                <w:rFonts w:ascii="Times New Roman" w:eastAsia="Times New Roman" w:hAnsi="Times New Roman" w:cs="Times New Roman"/>
                <w:sz w:val="24"/>
                <w:szCs w:val="24"/>
              </w:rPr>
            </w:pPr>
            <w:r w:rsidRPr="001C7477">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9442D4" w:rsidRPr="001C7477" w:rsidRDefault="009442D4" w:rsidP="00975061">
            <w:pPr>
              <w:rPr>
                <w:rFonts w:ascii="Times New Roman" w:eastAsia="Times New Roman" w:hAnsi="Times New Roman" w:cs="Times New Roman"/>
                <w:sz w:val="24"/>
                <w:szCs w:val="24"/>
              </w:rPr>
            </w:pPr>
            <w:r w:rsidRPr="001C7477">
              <w:rPr>
                <w:rFonts w:ascii="Times New Roman" w:eastAsia="Times New Roman" w:hAnsi="Times New Roman" w:cs="Times New Roman"/>
                <w:sz w:val="24"/>
                <w:szCs w:val="24"/>
              </w:rPr>
              <w:t xml:space="preserve">NR Kompetanse: </w:t>
            </w:r>
            <w:r>
              <w:rPr>
                <w:rFonts w:ascii="Times New Roman" w:eastAsia="Times New Roman" w:hAnsi="Times New Roman" w:cs="Times New Roman"/>
                <w:sz w:val="24"/>
                <w:szCs w:val="24"/>
              </w:rPr>
              <w:t>Innsyn</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630EEA" w:rsidRPr="00F021DD" w:rsidTr="000E1567">
        <w:tc>
          <w:tcPr>
            <w:cnfStyle w:val="001000000000"/>
            <w:tcW w:w="948" w:type="dxa"/>
            <w:shd w:val="clear" w:color="auto" w:fill="31849B" w:themeFill="accent5" w:themeFillShade="BF"/>
          </w:tcPr>
          <w:p w:rsidR="00630EEA" w:rsidRPr="001C7477" w:rsidRDefault="00630EEA" w:rsidP="00975061">
            <w:pPr>
              <w:rPr>
                <w:rFonts w:ascii="Times New Roman" w:eastAsia="Times New Roman" w:hAnsi="Times New Roman" w:cs="Times New Roman"/>
                <w:sz w:val="24"/>
                <w:szCs w:val="24"/>
              </w:rPr>
            </w:pPr>
          </w:p>
        </w:tc>
        <w:tc>
          <w:tcPr>
            <w:cnfStyle w:val="000010000000"/>
            <w:tcW w:w="2846" w:type="dxa"/>
            <w:shd w:val="clear" w:color="auto" w:fill="31849B" w:themeFill="accent5" w:themeFillShade="BF"/>
          </w:tcPr>
          <w:p w:rsidR="00630EEA" w:rsidRPr="000E1567" w:rsidRDefault="00630EEA" w:rsidP="00975061">
            <w:pPr>
              <w:rPr>
                <w:rFonts w:ascii="Times New Roman" w:eastAsia="Times New Roman" w:hAnsi="Times New Roman" w:cs="Times New Roman"/>
                <w:b/>
                <w:color w:val="FFFFFF" w:themeColor="background1"/>
                <w:sz w:val="24"/>
                <w:szCs w:val="24"/>
              </w:rPr>
            </w:pPr>
            <w:r w:rsidRPr="000E1567">
              <w:rPr>
                <w:rFonts w:ascii="Times New Roman" w:eastAsia="Times New Roman" w:hAnsi="Times New Roman" w:cs="Times New Roman"/>
                <w:b/>
                <w:color w:val="FFFFFF" w:themeColor="background1"/>
                <w:sz w:val="24"/>
                <w:szCs w:val="24"/>
              </w:rPr>
              <w:t>Dato</w:t>
            </w:r>
          </w:p>
        </w:tc>
        <w:tc>
          <w:tcPr>
            <w:tcW w:w="2400" w:type="dxa"/>
            <w:shd w:val="clear" w:color="auto" w:fill="31849B" w:themeFill="accent5" w:themeFillShade="BF"/>
          </w:tcPr>
          <w:p w:rsidR="00630EEA" w:rsidRPr="000E1567" w:rsidRDefault="00630EEA" w:rsidP="00975061">
            <w:pPr>
              <w:cnfStyle w:val="000000000000"/>
              <w:rPr>
                <w:rFonts w:ascii="Times New Roman" w:eastAsia="Times New Roman" w:hAnsi="Times New Roman" w:cs="Times New Roman"/>
                <w:b/>
                <w:color w:val="FFFFFF" w:themeColor="background1"/>
                <w:sz w:val="24"/>
                <w:szCs w:val="24"/>
              </w:rPr>
            </w:pPr>
            <w:r w:rsidRPr="000E1567">
              <w:rPr>
                <w:rFonts w:ascii="Times New Roman" w:eastAsia="Times New Roman" w:hAnsi="Times New Roman" w:cs="Times New Roman"/>
                <w:b/>
                <w:color w:val="FFFFFF" w:themeColor="background1"/>
                <w:sz w:val="24"/>
                <w:szCs w:val="24"/>
              </w:rPr>
              <w:t>Sted</w:t>
            </w:r>
          </w:p>
        </w:tc>
        <w:tc>
          <w:tcPr>
            <w:cnfStyle w:val="000010000000"/>
            <w:tcW w:w="4800" w:type="dxa"/>
            <w:shd w:val="clear" w:color="auto" w:fill="31849B" w:themeFill="accent5" w:themeFillShade="BF"/>
          </w:tcPr>
          <w:p w:rsidR="00630EEA" w:rsidRPr="000E1567" w:rsidRDefault="00630EEA" w:rsidP="00975061">
            <w:pPr>
              <w:rPr>
                <w:rFonts w:ascii="Times New Roman" w:eastAsia="Times New Roman" w:hAnsi="Times New Roman" w:cs="Times New Roman"/>
                <w:b/>
                <w:color w:val="FFFFFF" w:themeColor="background1"/>
                <w:sz w:val="24"/>
                <w:szCs w:val="24"/>
              </w:rPr>
            </w:pPr>
            <w:r w:rsidRPr="000E1567">
              <w:rPr>
                <w:rFonts w:ascii="Times New Roman" w:eastAsia="Times New Roman" w:hAnsi="Times New Roman" w:cs="Times New Roman"/>
                <w:b/>
                <w:color w:val="FFFFFF" w:themeColor="background1"/>
                <w:sz w:val="24"/>
                <w:szCs w:val="24"/>
              </w:rPr>
              <w:t>Arrangement</w:t>
            </w:r>
          </w:p>
        </w:tc>
        <w:tc>
          <w:tcPr>
            <w:cnfStyle w:val="000100000000"/>
            <w:tcW w:w="3430" w:type="dxa"/>
            <w:shd w:val="clear" w:color="auto" w:fill="31849B" w:themeFill="accent5" w:themeFillShade="BF"/>
          </w:tcPr>
          <w:p w:rsidR="00630EEA" w:rsidRPr="00F021DD" w:rsidRDefault="00630EEA"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Merknader</w:t>
            </w:r>
          </w:p>
        </w:tc>
      </w:tr>
      <w:tr w:rsidR="00566070" w:rsidRPr="00F021DD" w:rsidTr="00566070">
        <w:trPr>
          <w:cnfStyle w:val="000000100000"/>
        </w:trPr>
        <w:tc>
          <w:tcPr>
            <w:cnfStyle w:val="001000000000"/>
            <w:tcW w:w="948" w:type="dxa"/>
            <w:shd w:val="clear" w:color="auto" w:fill="31849B" w:themeFill="accent5" w:themeFillShade="BF"/>
          </w:tcPr>
          <w:p w:rsidR="00566070" w:rsidRPr="001C7477" w:rsidRDefault="00566070" w:rsidP="00566070">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1C7477" w:rsidRDefault="00566070" w:rsidP="00566070">
            <w:pPr>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Tirsdag 6. desember</w:t>
            </w:r>
          </w:p>
        </w:tc>
        <w:tc>
          <w:tcPr>
            <w:tcW w:w="2400" w:type="dxa"/>
            <w:shd w:val="clear" w:color="auto" w:fill="DAEEF3" w:themeFill="accent5" w:themeFillTint="33"/>
          </w:tcPr>
          <w:p w:rsidR="00566070" w:rsidRPr="001C7477" w:rsidRDefault="00566070" w:rsidP="00566070">
            <w:pPr>
              <w:cnfStyle w:val="000000100000"/>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566070" w:rsidRPr="001C7477" w:rsidRDefault="00566070" w:rsidP="00566070">
            <w:pPr>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Styremøte med julemiddag</w:t>
            </w:r>
          </w:p>
        </w:tc>
        <w:tc>
          <w:tcPr>
            <w:cnfStyle w:val="000100000000"/>
            <w:tcW w:w="3430" w:type="dxa"/>
            <w:shd w:val="clear" w:color="auto" w:fill="31849B" w:themeFill="accent5" w:themeFillShade="BF"/>
          </w:tcPr>
          <w:p w:rsidR="00566070" w:rsidRPr="00F021DD" w:rsidRDefault="00566070" w:rsidP="00566070">
            <w:pPr>
              <w:rPr>
                <w:rFonts w:ascii="Times New Roman" w:eastAsia="Times New Roman" w:hAnsi="Times New Roman" w:cs="Times New Roman"/>
                <w:sz w:val="24"/>
                <w:szCs w:val="24"/>
              </w:rPr>
            </w:pPr>
          </w:p>
        </w:tc>
      </w:tr>
      <w:tr w:rsidR="00566070" w:rsidRPr="00F021DD" w:rsidTr="009442D4">
        <w:tc>
          <w:tcPr>
            <w:cnfStyle w:val="001000000000"/>
            <w:tcW w:w="948" w:type="dxa"/>
            <w:shd w:val="clear" w:color="auto" w:fill="31849B" w:themeFill="accent5" w:themeFillShade="BF"/>
          </w:tcPr>
          <w:p w:rsidR="00566070" w:rsidRPr="001C7477"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cnfStyle w:val="000010000000"/>
            <w:tcW w:w="2846" w:type="dxa"/>
            <w:shd w:val="clear" w:color="auto" w:fill="92CDDC" w:themeFill="accent5" w:themeFillTint="99"/>
          </w:tcPr>
          <w:p w:rsidR="00566070" w:rsidRPr="001C7477" w:rsidRDefault="00566070" w:rsidP="00975061">
            <w:pPr>
              <w:rPr>
                <w:rFonts w:ascii="Times New Roman" w:eastAsia="Times New Roman" w:hAnsi="Times New Roman" w:cs="Times New Roman"/>
                <w:b/>
                <w:sz w:val="24"/>
                <w:szCs w:val="24"/>
              </w:rPr>
            </w:pPr>
          </w:p>
        </w:tc>
        <w:tc>
          <w:tcPr>
            <w:tcW w:w="2400" w:type="dxa"/>
            <w:shd w:val="clear" w:color="auto" w:fill="92CDDC" w:themeFill="accent5" w:themeFillTint="99"/>
          </w:tcPr>
          <w:p w:rsidR="00566070" w:rsidRPr="001C7477" w:rsidRDefault="00566070" w:rsidP="00975061">
            <w:pPr>
              <w:cnfStyle w:val="000000000000"/>
              <w:rPr>
                <w:rFonts w:ascii="Times New Roman" w:eastAsia="Times New Roman" w:hAnsi="Times New Roman" w:cs="Times New Roman"/>
                <w:b/>
                <w:sz w:val="24"/>
                <w:szCs w:val="24"/>
              </w:rPr>
            </w:pPr>
          </w:p>
        </w:tc>
        <w:tc>
          <w:tcPr>
            <w:cnfStyle w:val="000010000000"/>
            <w:tcW w:w="4800" w:type="dxa"/>
            <w:shd w:val="clear" w:color="auto" w:fill="92CDDC" w:themeFill="accent5" w:themeFillTint="99"/>
          </w:tcPr>
          <w:p w:rsidR="00566070" w:rsidRPr="001C7477" w:rsidRDefault="00566070" w:rsidP="00975061">
            <w:pPr>
              <w:rPr>
                <w:rFonts w:ascii="Times New Roman" w:eastAsia="Times New Roman" w:hAnsi="Times New Roman" w:cs="Times New Roman"/>
                <w:b/>
                <w:sz w:val="24"/>
                <w:szCs w:val="24"/>
              </w:rPr>
            </w:pP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0E0935" w:rsidRDefault="00566070" w:rsidP="00975061">
            <w:pPr>
              <w:rPr>
                <w:rFonts w:ascii="Times New Roman" w:eastAsia="Times New Roman" w:hAnsi="Times New Roman" w:cs="Times New Roman"/>
                <w:sz w:val="24"/>
                <w:szCs w:val="24"/>
              </w:rPr>
            </w:pPr>
            <w:r w:rsidRPr="000E0935">
              <w:rPr>
                <w:rFonts w:ascii="Times New Roman" w:eastAsia="Times New Roman" w:hAnsi="Times New Roman" w:cs="Times New Roman"/>
                <w:sz w:val="24"/>
                <w:szCs w:val="24"/>
              </w:rPr>
              <w:t>Onsdag 18. januar</w:t>
            </w:r>
          </w:p>
        </w:tc>
        <w:tc>
          <w:tcPr>
            <w:tcW w:w="2400" w:type="dxa"/>
            <w:shd w:val="clear" w:color="auto" w:fill="DAEEF3" w:themeFill="accent5" w:themeFillTint="33"/>
          </w:tcPr>
          <w:p w:rsidR="00566070" w:rsidRPr="000E0935" w:rsidRDefault="00566070"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0E0935" w:rsidRDefault="00566070" w:rsidP="00975061">
            <w:pPr>
              <w:rPr>
                <w:rFonts w:ascii="Times New Roman" w:eastAsia="Times New Roman" w:hAnsi="Times New Roman" w:cs="Times New Roman"/>
                <w:sz w:val="24"/>
                <w:szCs w:val="24"/>
              </w:rPr>
            </w:pPr>
            <w:r w:rsidRPr="000E0935">
              <w:rPr>
                <w:rFonts w:ascii="Times New Roman" w:eastAsia="Times New Roman" w:hAnsi="Times New Roman" w:cs="Times New Roman"/>
                <w:sz w:val="24"/>
                <w:szCs w:val="24"/>
              </w:rPr>
              <w:t>Velkomstseminar</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Tirsdag 7. februar</w:t>
            </w:r>
          </w:p>
        </w:tc>
        <w:tc>
          <w:tcPr>
            <w:tcW w:w="2400" w:type="dxa"/>
            <w:shd w:val="clear" w:color="auto" w:fill="92CDDC" w:themeFill="accent5" w:themeFillTint="99"/>
          </w:tcPr>
          <w:p w:rsidR="00566070" w:rsidRPr="002053AB" w:rsidRDefault="00566070" w:rsidP="00975061">
            <w:pPr>
              <w:cnfStyle w:val="000000000000"/>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Medierettsseminar (årlig)</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81135B"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Tirsdag 7. februar</w:t>
            </w:r>
          </w:p>
        </w:tc>
        <w:tc>
          <w:tcPr>
            <w:tcW w:w="2400" w:type="dxa"/>
            <w:shd w:val="clear" w:color="auto" w:fill="DAEEF3" w:themeFill="accent5" w:themeFillTint="33"/>
          </w:tcPr>
          <w:p w:rsidR="00566070" w:rsidRPr="0081135B" w:rsidRDefault="00566070" w:rsidP="00975061">
            <w:pPr>
              <w:cnfStyle w:val="0000001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566070" w:rsidRPr="000E6BE3"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Tirsdag 7. mars</w:t>
            </w:r>
          </w:p>
        </w:tc>
        <w:tc>
          <w:tcPr>
            <w:tcW w:w="2400" w:type="dxa"/>
            <w:shd w:val="clear" w:color="auto" w:fill="92CDDC" w:themeFill="accent5" w:themeFillTint="99"/>
          </w:tcPr>
          <w:p w:rsidR="00566070" w:rsidRPr="002053AB" w:rsidRDefault="00566070" w:rsidP="00975061">
            <w:pPr>
              <w:cnfStyle w:val="000000000000"/>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NR Kompetanse: Redaktøransvaret</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566070" w:rsidRPr="00F2080F" w:rsidRDefault="00566070" w:rsidP="00F2080F">
            <w:pPr>
              <w:rPr>
                <w:rFonts w:ascii="Times New Roman" w:eastAsia="Times New Roman" w:hAnsi="Times New Roman" w:cs="Times New Roman"/>
                <w:sz w:val="24"/>
                <w:szCs w:val="24"/>
              </w:rPr>
            </w:pPr>
            <w:r w:rsidRPr="00F2080F">
              <w:rPr>
                <w:rFonts w:ascii="Times New Roman" w:eastAsia="Times New Roman" w:hAnsi="Times New Roman" w:cs="Times New Roman"/>
                <w:sz w:val="24"/>
                <w:szCs w:val="24"/>
              </w:rPr>
              <w:t>Fred 31.mars-søn 2.april</w:t>
            </w:r>
          </w:p>
        </w:tc>
        <w:tc>
          <w:tcPr>
            <w:tcW w:w="2400" w:type="dxa"/>
            <w:shd w:val="clear" w:color="auto" w:fill="DAEEF3" w:themeFill="accent5" w:themeFillTint="33"/>
          </w:tcPr>
          <w:p w:rsidR="00566070" w:rsidRPr="00F2080F" w:rsidRDefault="00566070" w:rsidP="00975061">
            <w:pPr>
              <w:cnfStyle w:val="000000100000"/>
              <w:rPr>
                <w:rFonts w:ascii="Times New Roman" w:eastAsia="Times New Roman" w:hAnsi="Times New Roman" w:cs="Times New Roman"/>
                <w:sz w:val="24"/>
                <w:szCs w:val="24"/>
              </w:rPr>
            </w:pPr>
            <w:r w:rsidRPr="00F2080F">
              <w:rPr>
                <w:rFonts w:ascii="Times New Roman" w:eastAsia="Times New Roman" w:hAnsi="Times New Roman" w:cs="Times New Roman"/>
                <w:sz w:val="24"/>
                <w:szCs w:val="24"/>
              </w:rPr>
              <w:t>Tønsberg</w:t>
            </w:r>
          </w:p>
        </w:tc>
        <w:tc>
          <w:tcPr>
            <w:cnfStyle w:val="000010000000"/>
            <w:tcW w:w="4800" w:type="dxa"/>
            <w:shd w:val="clear" w:color="auto" w:fill="92CDDC" w:themeFill="accent5" w:themeFillTint="99"/>
          </w:tcPr>
          <w:p w:rsidR="00566070" w:rsidRPr="00F2080F" w:rsidRDefault="00566070" w:rsidP="00975061">
            <w:pPr>
              <w:rPr>
                <w:rFonts w:ascii="Times New Roman" w:eastAsia="Times New Roman" w:hAnsi="Times New Roman" w:cs="Times New Roman"/>
                <w:sz w:val="24"/>
                <w:szCs w:val="24"/>
              </w:rPr>
            </w:pPr>
            <w:r w:rsidRPr="00F2080F">
              <w:rPr>
                <w:rFonts w:ascii="Times New Roman" w:eastAsia="Times New Roman" w:hAnsi="Times New Roman" w:cs="Times New Roman"/>
                <w:sz w:val="24"/>
                <w:szCs w:val="24"/>
              </w:rPr>
              <w:t>SKUP</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2053AB" w:rsidRDefault="00566070" w:rsidP="00975061">
            <w:pPr>
              <w:rPr>
                <w:rFonts w:ascii="Times New Roman" w:eastAsia="Times New Roman" w:hAnsi="Times New Roman" w:cs="Times New Roman"/>
                <w:b/>
                <w:sz w:val="24"/>
                <w:szCs w:val="24"/>
              </w:rPr>
            </w:pPr>
            <w:r w:rsidRPr="002053AB">
              <w:rPr>
                <w:rFonts w:ascii="Times New Roman" w:eastAsia="Times New Roman" w:hAnsi="Times New Roman" w:cs="Times New Roman"/>
                <w:b/>
                <w:sz w:val="24"/>
                <w:szCs w:val="24"/>
              </w:rPr>
              <w:t>Tirsdag 4. april</w:t>
            </w:r>
          </w:p>
        </w:tc>
        <w:tc>
          <w:tcPr>
            <w:tcW w:w="2400" w:type="dxa"/>
            <w:shd w:val="clear" w:color="auto" w:fill="92CDDC" w:themeFill="accent5" w:themeFillTint="99"/>
          </w:tcPr>
          <w:p w:rsidR="00566070" w:rsidRPr="002053AB" w:rsidRDefault="00566070" w:rsidP="00975061">
            <w:pPr>
              <w:cnfStyle w:val="000000000000"/>
              <w:rPr>
                <w:rFonts w:ascii="Times New Roman" w:eastAsia="Times New Roman" w:hAnsi="Times New Roman" w:cs="Times New Roman"/>
                <w:b/>
                <w:sz w:val="24"/>
                <w:szCs w:val="24"/>
              </w:rPr>
            </w:pPr>
            <w:r w:rsidRPr="002053AB">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566070" w:rsidRPr="002053AB" w:rsidRDefault="00566070" w:rsidP="00975061">
            <w:pPr>
              <w:rPr>
                <w:rFonts w:ascii="Times New Roman" w:eastAsia="Times New Roman" w:hAnsi="Times New Roman" w:cs="Times New Roman"/>
                <w:b/>
                <w:sz w:val="24"/>
                <w:szCs w:val="24"/>
              </w:rPr>
            </w:pPr>
            <w:r w:rsidRPr="002053AB">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2053AB"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Tirsdag 9. mai</w:t>
            </w:r>
          </w:p>
        </w:tc>
        <w:tc>
          <w:tcPr>
            <w:tcW w:w="2400" w:type="dxa"/>
            <w:shd w:val="clear" w:color="auto" w:fill="DAEEF3" w:themeFill="accent5" w:themeFillTint="33"/>
          </w:tcPr>
          <w:p w:rsidR="00566070" w:rsidRPr="002053AB" w:rsidRDefault="00566070" w:rsidP="00975061">
            <w:pPr>
              <w:cnfStyle w:val="0000001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Bergen</w:t>
            </w:r>
          </w:p>
        </w:tc>
        <w:tc>
          <w:tcPr>
            <w:cnfStyle w:val="000010000000"/>
            <w:tcW w:w="4800" w:type="dxa"/>
            <w:shd w:val="clear" w:color="auto" w:fill="92CDDC" w:themeFill="accent5" w:themeFillTint="99"/>
          </w:tcPr>
          <w:p w:rsidR="00566070" w:rsidRPr="002053AB"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2053AB" w:rsidRDefault="00566070" w:rsidP="005552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Onsdag 10. mai</w:t>
            </w:r>
          </w:p>
        </w:tc>
        <w:tc>
          <w:tcPr>
            <w:tcW w:w="2400" w:type="dxa"/>
            <w:shd w:val="clear" w:color="auto" w:fill="92CDDC" w:themeFill="accent5" w:themeFillTint="99"/>
          </w:tcPr>
          <w:p w:rsidR="00566070" w:rsidRPr="002053AB" w:rsidRDefault="00566070" w:rsidP="00975061">
            <w:pP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Bergen</w:t>
            </w:r>
          </w:p>
        </w:tc>
        <w:tc>
          <w:tcPr>
            <w:cnfStyle w:val="000010000000"/>
            <w:tcW w:w="4800" w:type="dxa"/>
            <w:shd w:val="clear" w:color="auto" w:fill="92CDDC" w:themeFill="accent5" w:themeFillTint="99"/>
          </w:tcPr>
          <w:p w:rsidR="00566070" w:rsidRPr="002053AB"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NRs landsmøte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sz w:val="24"/>
                <w:szCs w:val="24"/>
              </w:rPr>
            </w:pPr>
            <w:proofErr w:type="spellStart"/>
            <w:r w:rsidRPr="005552B1">
              <w:rPr>
                <w:rFonts w:ascii="Times New Roman" w:eastAsia="Times New Roman" w:hAnsi="Times New Roman" w:cs="Times New Roman"/>
                <w:sz w:val="24"/>
                <w:szCs w:val="24"/>
              </w:rPr>
              <w:t>Onsd</w:t>
            </w:r>
            <w:proofErr w:type="spellEnd"/>
            <w:r w:rsidRPr="005552B1">
              <w:rPr>
                <w:rFonts w:ascii="Times New Roman" w:eastAsia="Times New Roman" w:hAnsi="Times New Roman" w:cs="Times New Roman"/>
                <w:sz w:val="24"/>
                <w:szCs w:val="24"/>
              </w:rPr>
              <w:t xml:space="preserve"> 10.-fred 12. mai</w:t>
            </w:r>
          </w:p>
        </w:tc>
        <w:tc>
          <w:tcPr>
            <w:tcW w:w="2400" w:type="dxa"/>
            <w:shd w:val="clear" w:color="auto" w:fill="DAEEF3" w:themeFill="accent5" w:themeFillTint="33"/>
          </w:tcPr>
          <w:p w:rsidR="00566070" w:rsidRPr="002053AB" w:rsidRDefault="00566070" w:rsidP="00975061">
            <w:pPr>
              <w:cnfStyle w:val="000000100000"/>
              <w:rPr>
                <w:rFonts w:ascii="Times New Roman" w:eastAsia="Times New Roman" w:hAnsi="Times New Roman" w:cs="Times New Roman"/>
                <w:b/>
                <w:sz w:val="24"/>
                <w:szCs w:val="24"/>
              </w:rPr>
            </w:pPr>
            <w:r w:rsidRPr="005552B1">
              <w:rPr>
                <w:rFonts w:ascii="Times New Roman" w:eastAsia="Times New Roman" w:hAnsi="Times New Roman" w:cs="Times New Roman"/>
                <w:sz w:val="24"/>
                <w:szCs w:val="24"/>
              </w:rPr>
              <w:t>Bergen</w:t>
            </w:r>
          </w:p>
        </w:tc>
        <w:tc>
          <w:tcPr>
            <w:cnfStyle w:val="000010000000"/>
            <w:tcW w:w="4800" w:type="dxa"/>
            <w:shd w:val="clear" w:color="auto" w:fill="92CDDC" w:themeFill="accent5" w:themeFillTint="99"/>
          </w:tcPr>
          <w:p w:rsidR="00566070" w:rsidRPr="00D6507A" w:rsidRDefault="00566070" w:rsidP="00975061">
            <w:pPr>
              <w:rPr>
                <w:rFonts w:ascii="Times New Roman" w:eastAsia="Times New Roman" w:hAnsi="Times New Roman" w:cs="Times New Roman"/>
                <w:sz w:val="24"/>
                <w:szCs w:val="24"/>
              </w:rPr>
            </w:pPr>
            <w:r w:rsidRPr="00D6507A">
              <w:rPr>
                <w:rFonts w:ascii="Times New Roman" w:eastAsia="Times New Roman" w:hAnsi="Times New Roman" w:cs="Times New Roman"/>
                <w:sz w:val="24"/>
                <w:szCs w:val="24"/>
              </w:rPr>
              <w:t>Nordiske Mediedager</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174E1C" w:rsidRDefault="00566070" w:rsidP="00975061">
            <w:pPr>
              <w:rPr>
                <w:rFonts w:ascii="Times New Roman" w:eastAsia="Times New Roman" w:hAnsi="Times New Roman" w:cs="Times New Roman"/>
                <w:sz w:val="24"/>
                <w:szCs w:val="24"/>
              </w:rPr>
            </w:pPr>
            <w:r w:rsidRPr="00174E1C">
              <w:rPr>
                <w:rFonts w:ascii="Times New Roman" w:eastAsia="Times New Roman" w:hAnsi="Times New Roman" w:cs="Times New Roman"/>
                <w:sz w:val="24"/>
                <w:szCs w:val="24"/>
              </w:rPr>
              <w:t>Tirsdag 30. mai</w:t>
            </w:r>
          </w:p>
        </w:tc>
        <w:tc>
          <w:tcPr>
            <w:tcW w:w="2400" w:type="dxa"/>
            <w:shd w:val="clear" w:color="auto" w:fill="92CDDC" w:themeFill="accent5" w:themeFillTint="99"/>
          </w:tcPr>
          <w:p w:rsidR="00566070" w:rsidRPr="00174E1C" w:rsidRDefault="00566070" w:rsidP="00975061">
            <w:pPr>
              <w:cnfStyle w:val="000000000000"/>
              <w:rPr>
                <w:rFonts w:ascii="Times New Roman" w:eastAsia="Times New Roman" w:hAnsi="Times New Roman" w:cs="Times New Roman"/>
                <w:sz w:val="24"/>
                <w:szCs w:val="24"/>
              </w:rPr>
            </w:pPr>
            <w:r w:rsidRPr="00174E1C">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D6507A" w:rsidRDefault="00566070" w:rsidP="00975061">
            <w:pPr>
              <w:rPr>
                <w:rFonts w:ascii="Times New Roman" w:eastAsia="Times New Roman" w:hAnsi="Times New Roman" w:cs="Times New Roman"/>
                <w:sz w:val="24"/>
                <w:szCs w:val="24"/>
              </w:rPr>
            </w:pPr>
            <w:r w:rsidRPr="00174E1C">
              <w:rPr>
                <w:rFonts w:ascii="Times New Roman" w:eastAsia="Times New Roman" w:hAnsi="Times New Roman" w:cs="Times New Roman"/>
                <w:sz w:val="24"/>
                <w:szCs w:val="24"/>
              </w:rPr>
              <w:t>NR Kompetanse: Ledelse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31. mai</w:t>
            </w:r>
          </w:p>
        </w:tc>
        <w:tc>
          <w:tcPr>
            <w:tcW w:w="2400" w:type="dxa"/>
            <w:shd w:val="clear" w:color="auto" w:fill="DAEEF3" w:themeFill="accent5" w:themeFillTint="33"/>
          </w:tcPr>
          <w:p w:rsidR="00566070" w:rsidRPr="005552B1" w:rsidRDefault="00566070"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D6507A"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Medarbeiderne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26. september</w:t>
            </w:r>
          </w:p>
        </w:tc>
        <w:tc>
          <w:tcPr>
            <w:tcW w:w="2400" w:type="dxa"/>
            <w:shd w:val="clear" w:color="auto" w:fill="92CDDC" w:themeFill="accent5" w:themeFillTint="99"/>
          </w:tcPr>
          <w:p w:rsidR="00566070" w:rsidRPr="005552B1" w:rsidRDefault="00566070"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D6507A"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Digitalredaktører</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10. oktober</w:t>
            </w:r>
          </w:p>
        </w:tc>
        <w:tc>
          <w:tcPr>
            <w:tcW w:w="2400" w:type="dxa"/>
            <w:shd w:val="clear" w:color="auto" w:fill="DAEEF3" w:themeFill="accent5" w:themeFillTint="33"/>
          </w:tcPr>
          <w:p w:rsidR="00566070" w:rsidRPr="005552B1" w:rsidRDefault="00566070"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D6507A"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Opphavsrett</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17. oktober</w:t>
            </w:r>
          </w:p>
        </w:tc>
        <w:tc>
          <w:tcPr>
            <w:tcW w:w="2400" w:type="dxa"/>
            <w:shd w:val="clear" w:color="auto" w:fill="92CDDC" w:themeFill="accent5" w:themeFillTint="99"/>
          </w:tcPr>
          <w:p w:rsidR="00566070" w:rsidRDefault="00566070"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Kræsjkurs for desken</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b/>
                <w:sz w:val="24"/>
                <w:szCs w:val="24"/>
              </w:rPr>
            </w:pPr>
            <w:r w:rsidRPr="005552B1">
              <w:rPr>
                <w:rFonts w:ascii="Times New Roman" w:eastAsia="Times New Roman" w:hAnsi="Times New Roman" w:cs="Times New Roman"/>
                <w:b/>
                <w:sz w:val="24"/>
                <w:szCs w:val="24"/>
              </w:rPr>
              <w:t>Søndag 5. november</w:t>
            </w:r>
          </w:p>
        </w:tc>
        <w:tc>
          <w:tcPr>
            <w:tcW w:w="2400" w:type="dxa"/>
            <w:shd w:val="clear" w:color="auto" w:fill="DAEEF3" w:themeFill="accent5" w:themeFillTint="33"/>
          </w:tcPr>
          <w:p w:rsidR="00566070" w:rsidRPr="005552B1" w:rsidRDefault="00566070" w:rsidP="005552B1">
            <w:pPr>
              <w:cnfStyle w:val="000000100000"/>
              <w:rPr>
                <w:rFonts w:ascii="Times New Roman" w:eastAsia="Times New Roman" w:hAnsi="Times New Roman" w:cs="Times New Roman"/>
                <w:b/>
                <w:sz w:val="24"/>
                <w:szCs w:val="24"/>
              </w:rPr>
            </w:pPr>
            <w:r w:rsidRPr="005552B1">
              <w:rPr>
                <w:rFonts w:ascii="Times New Roman" w:eastAsia="Times New Roman" w:hAnsi="Times New Roman" w:cs="Times New Roman"/>
                <w:b/>
                <w:sz w:val="24"/>
                <w:szCs w:val="24"/>
              </w:rPr>
              <w:t>?</w:t>
            </w:r>
          </w:p>
        </w:tc>
        <w:tc>
          <w:tcPr>
            <w:cnfStyle w:val="000010000000"/>
            <w:tcW w:w="4800" w:type="dxa"/>
            <w:shd w:val="clear" w:color="auto" w:fill="92CDDC" w:themeFill="accent5" w:themeFillTint="99"/>
          </w:tcPr>
          <w:p w:rsidR="00566070" w:rsidRPr="005552B1" w:rsidRDefault="00566070" w:rsidP="00975061">
            <w:pPr>
              <w:rPr>
                <w:rFonts w:ascii="Times New Roman" w:eastAsia="Times New Roman" w:hAnsi="Times New Roman" w:cs="Times New Roman"/>
                <w:b/>
                <w:sz w:val="24"/>
                <w:szCs w:val="24"/>
              </w:rPr>
            </w:pPr>
            <w:r w:rsidRPr="005552B1">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Mand 6.-tirsd 7. nov</w:t>
            </w:r>
          </w:p>
        </w:tc>
        <w:tc>
          <w:tcPr>
            <w:tcW w:w="2400" w:type="dxa"/>
            <w:shd w:val="clear" w:color="auto" w:fill="92CDDC" w:themeFill="accent5" w:themeFillTint="99"/>
          </w:tcPr>
          <w:p w:rsidR="00566070" w:rsidRPr="005552B1" w:rsidRDefault="00566070" w:rsidP="00975061">
            <w:pP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cnfStyle w:val="000010000000"/>
            <w:tcW w:w="4800" w:type="dxa"/>
            <w:shd w:val="clear" w:color="auto" w:fill="92CDDC" w:themeFill="accent5" w:themeFillTint="99"/>
          </w:tcPr>
          <w:p w:rsidR="00566070" w:rsidRPr="005552B1"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Høstmøte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566070" w:rsidRPr="00F2080F" w:rsidRDefault="00566070" w:rsidP="00975061">
            <w:pPr>
              <w:rPr>
                <w:rFonts w:ascii="Times New Roman" w:eastAsia="Times New Roman" w:hAnsi="Times New Roman" w:cs="Times New Roman"/>
                <w:sz w:val="24"/>
                <w:szCs w:val="24"/>
              </w:rPr>
            </w:pPr>
            <w:proofErr w:type="spellStart"/>
            <w:r w:rsidRPr="00F2080F">
              <w:rPr>
                <w:rFonts w:ascii="Times New Roman" w:eastAsia="Times New Roman" w:hAnsi="Times New Roman" w:cs="Times New Roman"/>
                <w:sz w:val="24"/>
                <w:szCs w:val="24"/>
              </w:rPr>
              <w:t>Tirsd</w:t>
            </w:r>
            <w:proofErr w:type="spellEnd"/>
            <w:r w:rsidRPr="00F2080F">
              <w:rPr>
                <w:rFonts w:ascii="Times New Roman" w:eastAsia="Times New Roman" w:hAnsi="Times New Roman" w:cs="Times New Roman"/>
                <w:sz w:val="24"/>
                <w:szCs w:val="24"/>
              </w:rPr>
              <w:t xml:space="preserve"> 14. nov</w:t>
            </w:r>
            <w:r>
              <w:rPr>
                <w:rFonts w:ascii="Times New Roman" w:eastAsia="Times New Roman" w:hAnsi="Times New Roman" w:cs="Times New Roman"/>
                <w:sz w:val="24"/>
                <w:szCs w:val="24"/>
              </w:rPr>
              <w:t>ember</w:t>
            </w:r>
          </w:p>
        </w:tc>
        <w:tc>
          <w:tcPr>
            <w:tcW w:w="2400" w:type="dxa"/>
            <w:shd w:val="clear" w:color="auto" w:fill="DAEEF3" w:themeFill="accent5" w:themeFillTint="33"/>
          </w:tcPr>
          <w:p w:rsidR="00566070" w:rsidRPr="00F2080F" w:rsidRDefault="00566070" w:rsidP="00975061">
            <w:pPr>
              <w:cnfStyle w:val="000000100000"/>
              <w:rPr>
                <w:rFonts w:ascii="Times New Roman" w:eastAsia="Times New Roman" w:hAnsi="Times New Roman" w:cs="Times New Roman"/>
                <w:sz w:val="24"/>
                <w:szCs w:val="24"/>
              </w:rPr>
            </w:pPr>
            <w:r w:rsidRPr="00F2080F">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F2080F" w:rsidRDefault="00566070" w:rsidP="00975061">
            <w:pPr>
              <w:rPr>
                <w:rFonts w:ascii="Times New Roman" w:eastAsia="Times New Roman" w:hAnsi="Times New Roman" w:cs="Times New Roman"/>
                <w:sz w:val="24"/>
                <w:szCs w:val="24"/>
              </w:rPr>
            </w:pPr>
            <w:r w:rsidRPr="00F2080F">
              <w:rPr>
                <w:rFonts w:ascii="Times New Roman" w:eastAsia="Times New Roman" w:hAnsi="Times New Roman" w:cs="Times New Roman"/>
                <w:sz w:val="24"/>
                <w:szCs w:val="24"/>
              </w:rPr>
              <w:t>NR Kompetanse:</w:t>
            </w:r>
            <w:r>
              <w:rPr>
                <w:rFonts w:ascii="Times New Roman" w:eastAsia="Times New Roman" w:hAnsi="Times New Roman" w:cs="Times New Roman"/>
                <w:sz w:val="24"/>
                <w:szCs w:val="24"/>
              </w:rPr>
              <w:t xml:space="preserve"> </w:t>
            </w:r>
            <w:r w:rsidRPr="00F2080F">
              <w:rPr>
                <w:rFonts w:ascii="Times New Roman" w:eastAsia="Times New Roman" w:hAnsi="Times New Roman" w:cs="Times New Roman"/>
                <w:sz w:val="24"/>
                <w:szCs w:val="24"/>
              </w:rPr>
              <w:t>Innsyn</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AD4303" w:rsidRDefault="00566070" w:rsidP="00975061">
            <w:pPr>
              <w:rPr>
                <w:rFonts w:ascii="Times New Roman" w:eastAsia="Times New Roman" w:hAnsi="Times New Roman" w:cs="Times New Roman"/>
                <w:sz w:val="24"/>
                <w:szCs w:val="24"/>
              </w:rPr>
            </w:pPr>
            <w:proofErr w:type="spellStart"/>
            <w:r w:rsidRPr="00AD4303">
              <w:rPr>
                <w:rFonts w:ascii="Times New Roman" w:eastAsia="Times New Roman" w:hAnsi="Times New Roman" w:cs="Times New Roman"/>
                <w:sz w:val="24"/>
                <w:szCs w:val="24"/>
              </w:rPr>
              <w:t>Tirsd</w:t>
            </w:r>
            <w:proofErr w:type="spellEnd"/>
            <w:r w:rsidRPr="00AD4303">
              <w:rPr>
                <w:rFonts w:ascii="Times New Roman" w:eastAsia="Times New Roman" w:hAnsi="Times New Roman" w:cs="Times New Roman"/>
                <w:sz w:val="24"/>
                <w:szCs w:val="24"/>
              </w:rPr>
              <w:t xml:space="preserve"> 5. desember</w:t>
            </w:r>
          </w:p>
        </w:tc>
        <w:tc>
          <w:tcPr>
            <w:tcW w:w="2400" w:type="dxa"/>
            <w:shd w:val="clear" w:color="auto" w:fill="92CDDC" w:themeFill="accent5" w:themeFillTint="99"/>
          </w:tcPr>
          <w:p w:rsidR="00566070" w:rsidRPr="00AD4303" w:rsidRDefault="00566070" w:rsidP="00975061">
            <w:pPr>
              <w:cnfStyle w:val="000000000000"/>
              <w:rPr>
                <w:rFonts w:ascii="Times New Roman" w:eastAsia="Times New Roman" w:hAnsi="Times New Roman" w:cs="Times New Roman"/>
                <w:sz w:val="24"/>
                <w:szCs w:val="24"/>
              </w:rPr>
            </w:pPr>
            <w:r w:rsidRPr="00AD4303">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AD4303"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Styremøte med julemiddag</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10000000000"/>
        </w:trPr>
        <w:tc>
          <w:tcPr>
            <w:cnfStyle w:val="00100000000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sz w:val="24"/>
                <w:szCs w:val="24"/>
              </w:rPr>
            </w:pPr>
          </w:p>
        </w:tc>
        <w:tc>
          <w:tcPr>
            <w:cnfStyle w:val="000010000000"/>
            <w:tcW w:w="2846" w:type="dxa"/>
            <w:shd w:val="clear" w:color="auto" w:fill="31849B" w:themeFill="accent5" w:themeFillShade="BF"/>
          </w:tcPr>
          <w:p w:rsidR="00566070" w:rsidRPr="00AD4303" w:rsidRDefault="00566070" w:rsidP="00975061">
            <w:pPr>
              <w:rPr>
                <w:rFonts w:ascii="Times New Roman" w:eastAsia="Times New Roman" w:hAnsi="Times New Roman" w:cs="Times New Roman"/>
                <w:sz w:val="24"/>
                <w:szCs w:val="24"/>
              </w:rPr>
            </w:pPr>
          </w:p>
        </w:tc>
        <w:tc>
          <w:tcPr>
            <w:tcW w:w="2400" w:type="dxa"/>
            <w:shd w:val="clear" w:color="auto" w:fill="31849B" w:themeFill="accent5" w:themeFillShade="BF"/>
          </w:tcPr>
          <w:p w:rsidR="00566070" w:rsidRPr="00AD4303" w:rsidRDefault="00566070" w:rsidP="00975061">
            <w:pPr>
              <w:cnfStyle w:val="010000000000"/>
              <w:rPr>
                <w:rFonts w:ascii="Times New Roman" w:eastAsia="Times New Roman" w:hAnsi="Times New Roman" w:cs="Times New Roman"/>
                <w:sz w:val="24"/>
                <w:szCs w:val="24"/>
              </w:rPr>
            </w:pPr>
          </w:p>
        </w:tc>
        <w:tc>
          <w:tcPr>
            <w:cnfStyle w:val="000010000000"/>
            <w:tcW w:w="4800" w:type="dxa"/>
            <w:shd w:val="clear" w:color="auto" w:fill="31849B" w:themeFill="accent5" w:themeFillShade="BF"/>
          </w:tcPr>
          <w:p w:rsidR="00566070" w:rsidRDefault="00566070" w:rsidP="00975061">
            <w:pPr>
              <w:rPr>
                <w:rFonts w:ascii="Times New Roman" w:eastAsia="Times New Roman" w:hAnsi="Times New Roman" w:cs="Times New Roman"/>
                <w:sz w:val="24"/>
                <w:szCs w:val="24"/>
              </w:rPr>
            </w:pP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bl>
    <w:p w:rsidR="004F3CDE" w:rsidRDefault="004F3CDE" w:rsidP="004A3404">
      <w:pPr>
        <w:ind w:left="12744"/>
        <w:rPr>
          <w:sz w:val="20"/>
          <w:szCs w:val="20"/>
          <w:u w:val="single"/>
        </w:rPr>
      </w:pPr>
    </w:p>
    <w:p w:rsidR="000E1567" w:rsidRDefault="000E1567">
      <w:pPr>
        <w:rPr>
          <w:sz w:val="20"/>
          <w:szCs w:val="20"/>
          <w:u w:val="single"/>
        </w:rPr>
      </w:pPr>
      <w:r>
        <w:rPr>
          <w:sz w:val="20"/>
          <w:szCs w:val="20"/>
          <w:u w:val="single"/>
        </w:rPr>
        <w:br w:type="page"/>
      </w:r>
    </w:p>
    <w:p w:rsidR="0066071B" w:rsidRPr="00726DC2" w:rsidRDefault="002900FC" w:rsidP="004A3404">
      <w:pPr>
        <w:ind w:left="12744"/>
        <w:rPr>
          <w:sz w:val="24"/>
          <w:szCs w:val="24"/>
          <w:u w:val="single"/>
        </w:rPr>
      </w:pPr>
      <w:r w:rsidRPr="00726DC2">
        <w:rPr>
          <w:sz w:val="24"/>
          <w:szCs w:val="24"/>
          <w:u w:val="single"/>
        </w:rPr>
        <w:lastRenderedPageBreak/>
        <w:t>Vedlegg 1</w:t>
      </w:r>
    </w:p>
    <w:p w:rsidR="00B81C2C" w:rsidRPr="004A3404" w:rsidRDefault="00B81C2C" w:rsidP="0066071B">
      <w:pPr>
        <w:rPr>
          <w:sz w:val="28"/>
          <w:szCs w:val="28"/>
          <w:u w:val="single"/>
        </w:rPr>
      </w:pPr>
      <w:r w:rsidRPr="004A3404">
        <w:rPr>
          <w:sz w:val="28"/>
          <w:szCs w:val="28"/>
        </w:rPr>
        <w:t xml:space="preserve">Deltakere </w:t>
      </w:r>
      <w:r w:rsidR="00D70A6A" w:rsidRPr="004A3404">
        <w:rPr>
          <w:sz w:val="28"/>
          <w:szCs w:val="28"/>
        </w:rPr>
        <w:t xml:space="preserve">på møter i </w:t>
      </w:r>
      <w:proofErr w:type="spellStart"/>
      <w:r w:rsidR="00D70A6A" w:rsidRPr="004A3404">
        <w:rPr>
          <w:sz w:val="28"/>
          <w:szCs w:val="28"/>
        </w:rPr>
        <w:t>NR-regi</w:t>
      </w:r>
      <w:proofErr w:type="spellEnd"/>
      <w:r w:rsidR="00D70A6A" w:rsidRPr="004A3404">
        <w:rPr>
          <w:sz w:val="28"/>
          <w:szCs w:val="28"/>
        </w:rPr>
        <w:t xml:space="preserve"> perioden 200</w:t>
      </w:r>
      <w:r w:rsidR="00522135">
        <w:rPr>
          <w:sz w:val="28"/>
          <w:szCs w:val="28"/>
        </w:rPr>
        <w:t>6</w:t>
      </w:r>
      <w:r w:rsidRPr="004A3404">
        <w:rPr>
          <w:sz w:val="28"/>
          <w:szCs w:val="28"/>
        </w:rPr>
        <w:t>-201</w:t>
      </w:r>
      <w:r w:rsidR="00522135">
        <w:rPr>
          <w:sz w:val="28"/>
          <w:szCs w:val="28"/>
        </w:rPr>
        <w:t>6</w:t>
      </w:r>
    </w:p>
    <w:tbl>
      <w:tblPr>
        <w:tblW w:w="14724"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1005"/>
        <w:gridCol w:w="1004"/>
        <w:gridCol w:w="1005"/>
        <w:gridCol w:w="1005"/>
        <w:gridCol w:w="1005"/>
        <w:gridCol w:w="1004"/>
        <w:gridCol w:w="1185"/>
        <w:gridCol w:w="1204"/>
        <w:gridCol w:w="1204"/>
        <w:gridCol w:w="1204"/>
        <w:gridCol w:w="1204"/>
      </w:tblGrid>
      <w:tr w:rsidR="00522135" w:rsidRPr="00174E1C" w:rsidTr="00522135">
        <w:trPr>
          <w:trHeight w:val="475"/>
        </w:trPr>
        <w:tc>
          <w:tcPr>
            <w:tcW w:w="2695" w:type="dxa"/>
            <w:tcBorders>
              <w:top w:val="single" w:sz="4" w:space="0" w:color="auto"/>
              <w:left w:val="single" w:sz="4" w:space="0" w:color="auto"/>
              <w:bottom w:val="single" w:sz="4" w:space="0" w:color="auto"/>
              <w:right w:val="single" w:sz="4" w:space="0" w:color="auto"/>
            </w:tcBorders>
          </w:tcPr>
          <w:p w:rsidR="00522135" w:rsidRPr="00174E1C" w:rsidRDefault="00522135">
            <w:pPr>
              <w:rPr>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pPr>
              <w:jc w:val="center"/>
              <w:rPr>
                <w:b/>
                <w:sz w:val="20"/>
                <w:szCs w:val="20"/>
              </w:rPr>
            </w:pPr>
            <w:r w:rsidRPr="00174E1C">
              <w:rPr>
                <w:b/>
                <w:sz w:val="20"/>
                <w:szCs w:val="20"/>
              </w:rPr>
              <w:t>2006</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pPr>
              <w:jc w:val="center"/>
              <w:rPr>
                <w:b/>
                <w:sz w:val="20"/>
                <w:szCs w:val="20"/>
              </w:rPr>
            </w:pPr>
            <w:r w:rsidRPr="00174E1C">
              <w:rPr>
                <w:b/>
                <w:sz w:val="20"/>
                <w:szCs w:val="20"/>
              </w:rPr>
              <w:t>2007</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pPr>
              <w:jc w:val="center"/>
              <w:rPr>
                <w:b/>
                <w:sz w:val="20"/>
                <w:szCs w:val="20"/>
              </w:rPr>
            </w:pPr>
            <w:r w:rsidRPr="00174E1C">
              <w:rPr>
                <w:b/>
                <w:sz w:val="20"/>
                <w:szCs w:val="20"/>
              </w:rPr>
              <w:t>2008</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pPr>
              <w:jc w:val="center"/>
              <w:rPr>
                <w:b/>
                <w:sz w:val="20"/>
                <w:szCs w:val="20"/>
              </w:rPr>
            </w:pPr>
            <w:r w:rsidRPr="00174E1C">
              <w:rPr>
                <w:b/>
                <w:sz w:val="20"/>
                <w:szCs w:val="20"/>
              </w:rPr>
              <w:t>2009</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pPr>
              <w:jc w:val="center"/>
              <w:rPr>
                <w:b/>
                <w:sz w:val="20"/>
                <w:szCs w:val="20"/>
              </w:rPr>
            </w:pPr>
            <w:r w:rsidRPr="00174E1C">
              <w:rPr>
                <w:b/>
                <w:sz w:val="20"/>
                <w:szCs w:val="20"/>
              </w:rPr>
              <w:t>2010</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pPr>
              <w:jc w:val="center"/>
              <w:rPr>
                <w:b/>
                <w:sz w:val="20"/>
                <w:szCs w:val="20"/>
              </w:rPr>
            </w:pPr>
            <w:r w:rsidRPr="00174E1C">
              <w:rPr>
                <w:b/>
                <w:sz w:val="20"/>
                <w:szCs w:val="20"/>
              </w:rPr>
              <w:t>2011</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pPr>
              <w:jc w:val="center"/>
              <w:rPr>
                <w:b/>
                <w:sz w:val="20"/>
                <w:szCs w:val="20"/>
              </w:rPr>
            </w:pPr>
            <w:r w:rsidRPr="00174E1C">
              <w:rPr>
                <w:b/>
                <w:sz w:val="20"/>
                <w:szCs w:val="20"/>
              </w:rPr>
              <w:t>2012</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pPr>
              <w:jc w:val="center"/>
              <w:rPr>
                <w:b/>
                <w:sz w:val="20"/>
                <w:szCs w:val="20"/>
              </w:rPr>
            </w:pPr>
            <w:r w:rsidRPr="00174E1C">
              <w:rPr>
                <w:b/>
                <w:sz w:val="20"/>
                <w:szCs w:val="20"/>
              </w:rPr>
              <w:t>2013</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pPr>
              <w:jc w:val="center"/>
              <w:rPr>
                <w:b/>
                <w:sz w:val="20"/>
                <w:szCs w:val="20"/>
              </w:rPr>
            </w:pPr>
            <w:r w:rsidRPr="00174E1C">
              <w:rPr>
                <w:b/>
                <w:sz w:val="20"/>
                <w:szCs w:val="20"/>
              </w:rPr>
              <w:t>2014</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pPr>
              <w:jc w:val="center"/>
              <w:rPr>
                <w:b/>
                <w:sz w:val="20"/>
                <w:szCs w:val="20"/>
              </w:rPr>
            </w:pPr>
            <w:r w:rsidRPr="00174E1C">
              <w:rPr>
                <w:b/>
                <w:sz w:val="20"/>
                <w:szCs w:val="20"/>
              </w:rPr>
              <w:t>2015</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pPr>
              <w:jc w:val="center"/>
              <w:rPr>
                <w:b/>
                <w:sz w:val="20"/>
                <w:szCs w:val="20"/>
              </w:rPr>
            </w:pPr>
            <w:r>
              <w:rPr>
                <w:b/>
                <w:sz w:val="20"/>
                <w:szCs w:val="20"/>
              </w:rPr>
              <w:t>2016</w:t>
            </w:r>
          </w:p>
        </w:tc>
      </w:tr>
      <w:tr w:rsidR="00522135" w:rsidRPr="00174E1C" w:rsidTr="00522135">
        <w:trPr>
          <w:trHeight w:val="512"/>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rPr>
                <w:sz w:val="20"/>
                <w:szCs w:val="20"/>
              </w:rPr>
            </w:pPr>
            <w:r w:rsidRPr="00174E1C">
              <w:rPr>
                <w:sz w:val="20"/>
                <w:szCs w:val="20"/>
              </w:rPr>
              <w:t>Vårmøtet</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160</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186</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 xml:space="preserve">153( </w:t>
            </w:r>
            <w:proofErr w:type="spellStart"/>
            <w:r w:rsidRPr="00174E1C">
              <w:rPr>
                <w:sz w:val="20"/>
                <w:szCs w:val="20"/>
              </w:rPr>
              <w:t>Bg</w:t>
            </w:r>
            <w:proofErr w:type="spellEnd"/>
            <w:r w:rsidRPr="00174E1C">
              <w:rPr>
                <w:sz w:val="20"/>
                <w:szCs w:val="20"/>
              </w:rPr>
              <w:t>)</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110</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ind w:left="12" w:hanging="12"/>
              <w:jc w:val="center"/>
              <w:rPr>
                <w:sz w:val="20"/>
                <w:szCs w:val="20"/>
              </w:rPr>
            </w:pPr>
            <w:r w:rsidRPr="00174E1C">
              <w:rPr>
                <w:sz w:val="20"/>
                <w:szCs w:val="20"/>
              </w:rPr>
              <w:t>130 (</w:t>
            </w:r>
            <w:proofErr w:type="spellStart"/>
            <w:r w:rsidRPr="00174E1C">
              <w:rPr>
                <w:sz w:val="20"/>
                <w:szCs w:val="20"/>
              </w:rPr>
              <w:t>Bg</w:t>
            </w:r>
            <w:proofErr w:type="spellEnd"/>
            <w:r w:rsidRPr="00174E1C">
              <w:rPr>
                <w:sz w:val="20"/>
                <w:szCs w:val="20"/>
              </w:rPr>
              <w:t>)</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ind w:left="12" w:hanging="12"/>
              <w:jc w:val="center"/>
              <w:rPr>
                <w:sz w:val="20"/>
                <w:szCs w:val="20"/>
              </w:rPr>
            </w:pPr>
            <w:r w:rsidRPr="00174E1C">
              <w:rPr>
                <w:sz w:val="20"/>
                <w:szCs w:val="20"/>
              </w:rPr>
              <w:t>99</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r w:rsidRPr="00174E1C">
              <w:rPr>
                <w:sz w:val="20"/>
                <w:szCs w:val="20"/>
              </w:rPr>
              <w:t>120</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r w:rsidRPr="00174E1C">
              <w:rPr>
                <w:sz w:val="20"/>
                <w:szCs w:val="20"/>
              </w:rPr>
              <w:t>119 (</w:t>
            </w:r>
            <w:proofErr w:type="spellStart"/>
            <w:r w:rsidRPr="00174E1C">
              <w:rPr>
                <w:sz w:val="20"/>
                <w:szCs w:val="20"/>
              </w:rPr>
              <w:t>Bg</w:t>
            </w:r>
            <w:proofErr w:type="spellEnd"/>
            <w:r w:rsidRPr="00174E1C">
              <w:rPr>
                <w:sz w:val="20"/>
                <w:szCs w:val="20"/>
              </w:rPr>
              <w:t>)</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p>
        </w:tc>
      </w:tr>
      <w:tr w:rsidR="00522135" w:rsidRPr="00174E1C" w:rsidTr="00522135">
        <w:trPr>
          <w:trHeight w:val="512"/>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rPr>
                <w:sz w:val="20"/>
                <w:szCs w:val="20"/>
              </w:rPr>
            </w:pPr>
            <w:r w:rsidRPr="00174E1C">
              <w:rPr>
                <w:sz w:val="20"/>
                <w:szCs w:val="20"/>
              </w:rPr>
              <w:t>Høstmøtet</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101 (Mol)</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80 (Sta)</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122</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107</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850 (</w:t>
            </w:r>
            <w:proofErr w:type="spellStart"/>
            <w:r w:rsidRPr="00174E1C">
              <w:rPr>
                <w:sz w:val="20"/>
                <w:szCs w:val="20"/>
              </w:rPr>
              <w:t>Lih</w:t>
            </w:r>
            <w:proofErr w:type="spellEnd"/>
            <w:r w:rsidRPr="00174E1C">
              <w:rPr>
                <w:sz w:val="20"/>
                <w:szCs w:val="20"/>
              </w:rPr>
              <w:t>)</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100</w:t>
            </w:r>
          </w:p>
          <w:p w:rsidR="00522135" w:rsidRPr="00174E1C" w:rsidRDefault="00522135" w:rsidP="00F00993">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jc w:val="center"/>
              <w:rPr>
                <w:sz w:val="20"/>
                <w:szCs w:val="20"/>
              </w:rPr>
            </w:pPr>
            <w:r w:rsidRPr="00174E1C">
              <w:rPr>
                <w:sz w:val="20"/>
                <w:szCs w:val="20"/>
              </w:rPr>
              <w:t>100 (</w:t>
            </w:r>
            <w:proofErr w:type="spellStart"/>
            <w:r w:rsidRPr="00174E1C">
              <w:rPr>
                <w:sz w:val="20"/>
                <w:szCs w:val="20"/>
              </w:rPr>
              <w:t>Gm</w:t>
            </w:r>
            <w:proofErr w:type="spellEnd"/>
            <w:r w:rsidRPr="00174E1C">
              <w:rPr>
                <w:sz w:val="20"/>
                <w:szCs w:val="20"/>
              </w:rPr>
              <w:t>)</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jc w:val="center"/>
              <w:rPr>
                <w:sz w:val="20"/>
                <w:szCs w:val="20"/>
              </w:rPr>
            </w:pPr>
            <w:r>
              <w:rPr>
                <w:sz w:val="20"/>
                <w:szCs w:val="20"/>
              </w:rPr>
              <w:t>127(Oslo)</w:t>
            </w:r>
          </w:p>
        </w:tc>
        <w:tc>
          <w:tcPr>
            <w:tcW w:w="1204" w:type="dxa"/>
            <w:tcBorders>
              <w:top w:val="single" w:sz="4" w:space="0" w:color="auto"/>
              <w:left w:val="single" w:sz="4" w:space="0" w:color="auto"/>
              <w:bottom w:val="single" w:sz="4" w:space="0" w:color="auto"/>
              <w:right w:val="single" w:sz="4" w:space="0" w:color="auto"/>
            </w:tcBorders>
          </w:tcPr>
          <w:p w:rsidR="00522135" w:rsidRDefault="00522135" w:rsidP="00F00993">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rPr>
                <w:sz w:val="20"/>
                <w:szCs w:val="20"/>
              </w:rPr>
            </w:pPr>
            <w:r w:rsidRPr="00174E1C">
              <w:rPr>
                <w:sz w:val="20"/>
                <w:szCs w:val="20"/>
              </w:rPr>
              <w:t>Bli en bedre redaktør I</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22</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Bli en bedre redaktør II</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23</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11</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47"/>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Velkomstseminar</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23</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34</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30</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20</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32</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18</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25</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16</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Pr>
                <w:sz w:val="20"/>
                <w:szCs w:val="20"/>
              </w:rPr>
              <w:t>20</w:t>
            </w: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Mellomlederseminar</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Innsyn</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5</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Rettslige rammer</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9</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Slik unngår du…</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15</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11</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22</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20</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15</w:t>
            </w:r>
            <w:r>
              <w:rPr>
                <w:sz w:val="20"/>
                <w:szCs w:val="20"/>
              </w:rPr>
              <w:t>+27</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Ledelse</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14</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15</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12</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5</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Medarbeidere</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11</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9</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11</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4</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47"/>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Lov og plakat</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9</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Arbeidsrett</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6</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15</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13</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7</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Opphavsrett</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Pr>
                <w:sz w:val="20"/>
                <w:szCs w:val="20"/>
              </w:rPr>
              <w:t>16</w:t>
            </w:r>
          </w:p>
        </w:tc>
        <w:tc>
          <w:tcPr>
            <w:tcW w:w="1204" w:type="dxa"/>
            <w:tcBorders>
              <w:top w:val="single" w:sz="4" w:space="0" w:color="auto"/>
              <w:left w:val="single" w:sz="4" w:space="0" w:color="auto"/>
              <w:bottom w:val="single" w:sz="4" w:space="0" w:color="auto"/>
              <w:right w:val="single" w:sz="4" w:space="0" w:color="auto"/>
            </w:tcBorders>
          </w:tcPr>
          <w:p w:rsidR="00522135"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Lov, plakat, etikk</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6</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6</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Digitalredaktører</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17</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12</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Digitalt kildevern</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9</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 xml:space="preserve">NR Kompetanse </w:t>
            </w:r>
            <w:proofErr w:type="spellStart"/>
            <w:r w:rsidRPr="00174E1C">
              <w:rPr>
                <w:sz w:val="20"/>
                <w:szCs w:val="20"/>
              </w:rPr>
              <w:t>MoR</w:t>
            </w:r>
            <w:proofErr w:type="spellEnd"/>
            <w:r w:rsidRPr="00174E1C">
              <w:rPr>
                <w:sz w:val="20"/>
                <w:szCs w:val="20"/>
              </w:rPr>
              <w:t>*</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9</w:t>
            </w: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 xml:space="preserve">NR </w:t>
            </w:r>
            <w:proofErr w:type="spellStart"/>
            <w:r w:rsidRPr="00174E1C">
              <w:rPr>
                <w:sz w:val="20"/>
                <w:szCs w:val="20"/>
              </w:rPr>
              <w:t>Komptanse</w:t>
            </w:r>
            <w:proofErr w:type="spellEnd"/>
            <w:r w:rsidRPr="00174E1C">
              <w:rPr>
                <w:sz w:val="20"/>
                <w:szCs w:val="20"/>
              </w:rPr>
              <w:t xml:space="preserve"> NNR</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20</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20</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47"/>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 xml:space="preserve">NR Kompetanse </w:t>
            </w:r>
            <w:proofErr w:type="spellStart"/>
            <w:r w:rsidRPr="00174E1C">
              <w:rPr>
                <w:sz w:val="20"/>
                <w:szCs w:val="20"/>
              </w:rPr>
              <w:t>RoAR</w:t>
            </w:r>
            <w:proofErr w:type="spellEnd"/>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4</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 xml:space="preserve">NR Kompetanse </w:t>
            </w:r>
            <w:proofErr w:type="spellStart"/>
            <w:r w:rsidRPr="00174E1C">
              <w:rPr>
                <w:sz w:val="20"/>
                <w:szCs w:val="20"/>
              </w:rPr>
              <w:t>Vestafj</w:t>
            </w:r>
            <w:proofErr w:type="spellEnd"/>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9</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rPr>
                <w:sz w:val="20"/>
                <w:szCs w:val="20"/>
              </w:rPr>
            </w:pPr>
            <w:r w:rsidRPr="00174E1C">
              <w:rPr>
                <w:sz w:val="20"/>
                <w:szCs w:val="20"/>
              </w:rPr>
              <w:t>Topplederseminar – del 1</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18</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rPr>
                <w:sz w:val="20"/>
                <w:szCs w:val="20"/>
              </w:rPr>
            </w:pPr>
            <w:r w:rsidRPr="00174E1C">
              <w:rPr>
                <w:sz w:val="20"/>
                <w:szCs w:val="20"/>
              </w:rPr>
              <w:t>Topplederseminar– del 2</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18</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rPr>
                <w:sz w:val="20"/>
                <w:szCs w:val="20"/>
              </w:rPr>
            </w:pPr>
            <w:r w:rsidRPr="00174E1C">
              <w:rPr>
                <w:sz w:val="20"/>
                <w:szCs w:val="20"/>
              </w:rPr>
              <w:t>Topplederseminar– del 3</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14</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522135">
        <w:trPr>
          <w:trHeight w:val="256"/>
        </w:trPr>
        <w:tc>
          <w:tcPr>
            <w:tcW w:w="269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rPr>
                <w:b/>
                <w:sz w:val="20"/>
                <w:szCs w:val="20"/>
              </w:rPr>
            </w:pPr>
            <w:r w:rsidRPr="00174E1C">
              <w:rPr>
                <w:b/>
                <w:sz w:val="20"/>
                <w:szCs w:val="20"/>
              </w:rPr>
              <w:t>Totalt</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322</w:t>
            </w: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326</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360</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274</w:t>
            </w:r>
          </w:p>
        </w:tc>
        <w:tc>
          <w:tcPr>
            <w:tcW w:w="100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339</w:t>
            </w:r>
          </w:p>
        </w:tc>
        <w:tc>
          <w:tcPr>
            <w:tcW w:w="1004"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280</w:t>
            </w:r>
          </w:p>
        </w:tc>
        <w:tc>
          <w:tcPr>
            <w:tcW w:w="118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368</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369</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373</w:t>
            </w:r>
          </w:p>
        </w:tc>
        <w:tc>
          <w:tcPr>
            <w:tcW w:w="1204"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Pr>
                <w:b/>
                <w:sz w:val="20"/>
                <w:szCs w:val="20"/>
              </w:rPr>
              <w:t>400</w:t>
            </w:r>
          </w:p>
        </w:tc>
        <w:tc>
          <w:tcPr>
            <w:tcW w:w="1204" w:type="dxa"/>
            <w:tcBorders>
              <w:top w:val="single" w:sz="4" w:space="0" w:color="auto"/>
              <w:left w:val="single" w:sz="4" w:space="0" w:color="auto"/>
              <w:bottom w:val="single" w:sz="4" w:space="0" w:color="auto"/>
              <w:right w:val="single" w:sz="4" w:space="0" w:color="auto"/>
            </w:tcBorders>
          </w:tcPr>
          <w:p w:rsidR="00522135" w:rsidRDefault="00522135" w:rsidP="00B059C7">
            <w:pPr>
              <w:spacing w:after="0" w:line="240" w:lineRule="auto"/>
              <w:jc w:val="center"/>
              <w:rPr>
                <w:b/>
                <w:sz w:val="20"/>
                <w:szCs w:val="20"/>
              </w:rPr>
            </w:pPr>
          </w:p>
        </w:tc>
      </w:tr>
    </w:tbl>
    <w:p w:rsidR="00566070" w:rsidRDefault="00566070" w:rsidP="00F00993">
      <w:pPr>
        <w:rPr>
          <w:u w:val="single"/>
        </w:rPr>
      </w:pPr>
    </w:p>
    <w:p w:rsidR="00566070" w:rsidRDefault="00566070" w:rsidP="00566070">
      <w:pPr>
        <w:jc w:val="right"/>
        <w:rPr>
          <w:u w:val="single"/>
        </w:rPr>
      </w:pPr>
      <w:r>
        <w:rPr>
          <w:u w:val="single"/>
        </w:rPr>
        <w:t>Vedlegg 2</w:t>
      </w:r>
    </w:p>
    <w:p w:rsidR="00566070" w:rsidRDefault="00566070">
      <w:pPr>
        <w:rPr>
          <w:u w:val="single"/>
        </w:rPr>
      </w:pPr>
    </w:p>
    <w:p w:rsidR="00566070" w:rsidRDefault="00566070" w:rsidP="00566070">
      <w:pPr>
        <w:pStyle w:val="section1"/>
        <w:spacing w:before="0" w:beforeAutospacing="0" w:after="0" w:afterAutospacing="0"/>
        <w:jc w:val="both"/>
        <w:rPr>
          <w:rStyle w:val="Sterk"/>
          <w:rFonts w:ascii="Bookman Old Style" w:hAnsi="Bookman Old Style"/>
          <w:b w:val="0"/>
          <w:bCs w:val="0"/>
          <w:sz w:val="52"/>
          <w:szCs w:val="52"/>
        </w:rPr>
      </w:pPr>
      <w:r>
        <w:rPr>
          <w:rFonts w:ascii="Bookman Old Style" w:hAnsi="Bookman Old Style"/>
          <w:noProof/>
          <w:sz w:val="52"/>
          <w:szCs w:val="52"/>
        </w:rPr>
        <w:drawing>
          <wp:inline distT="0" distB="0" distL="0" distR="0">
            <wp:extent cx="2526451" cy="859695"/>
            <wp:effectExtent l="19050" t="0" r="7199" b="0"/>
            <wp:docPr id="1" name="Bilde 0" descr="NR Kompetan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 Kompetanse logo.png"/>
                    <pic:cNvPicPr/>
                  </pic:nvPicPr>
                  <pic:blipFill>
                    <a:blip r:embed="rId9" cstate="print"/>
                    <a:stretch>
                      <a:fillRect/>
                    </a:stretch>
                  </pic:blipFill>
                  <pic:spPr>
                    <a:xfrm>
                      <a:off x="0" y="0"/>
                      <a:ext cx="2527868" cy="860177"/>
                    </a:xfrm>
                    <a:prstGeom prst="rect">
                      <a:avLst/>
                    </a:prstGeom>
                  </pic:spPr>
                </pic:pic>
              </a:graphicData>
            </a:graphic>
          </wp:inline>
        </w:drawing>
      </w:r>
      <w:r>
        <w:rPr>
          <w:rStyle w:val="Sterk"/>
          <w:rFonts w:ascii="Bookman Old Style" w:hAnsi="Bookman Old Style"/>
          <w:sz w:val="52"/>
          <w:szCs w:val="52"/>
        </w:rPr>
        <w:t xml:space="preserve"> </w:t>
      </w:r>
      <w:r w:rsidRPr="00A60F81">
        <w:rPr>
          <w:rStyle w:val="Sterk"/>
          <w:rFonts w:ascii="Arial" w:hAnsi="Arial" w:cs="Arial"/>
          <w:sz w:val="52"/>
          <w:szCs w:val="52"/>
        </w:rPr>
        <w:t>2016</w:t>
      </w:r>
    </w:p>
    <w:p w:rsidR="00566070" w:rsidRPr="007318F2" w:rsidRDefault="00566070" w:rsidP="00566070">
      <w:pPr>
        <w:pStyle w:val="section1"/>
        <w:spacing w:before="0" w:beforeAutospacing="0" w:after="0" w:afterAutospacing="0"/>
        <w:rPr>
          <w:rStyle w:val="Sterk"/>
          <w:rFonts w:ascii="Bookman Old Style" w:hAnsi="Bookman Old Style"/>
          <w:b w:val="0"/>
          <w:bCs w:val="0"/>
          <w:sz w:val="46"/>
          <w:szCs w:val="46"/>
        </w:rPr>
      </w:pPr>
      <w:r w:rsidRPr="007318F2">
        <w:rPr>
          <w:rStyle w:val="Sterk"/>
          <w:rFonts w:ascii="Trebuchet MS" w:hAnsi="Trebuchet MS"/>
          <w:sz w:val="46"/>
          <w:szCs w:val="46"/>
        </w:rPr>
        <w:t>- nå kan du melde deg på!</w:t>
      </w:r>
      <w:r w:rsidRPr="007318F2">
        <w:rPr>
          <w:rStyle w:val="Sterk"/>
          <w:rFonts w:ascii="Bookman Old Style" w:hAnsi="Bookman Old Style"/>
          <w:sz w:val="46"/>
          <w:szCs w:val="46"/>
        </w:rPr>
        <w:t xml:space="preserve">               </w:t>
      </w:r>
    </w:p>
    <w:p w:rsidR="00566070" w:rsidRDefault="00566070" w:rsidP="00566070">
      <w:pPr>
        <w:pStyle w:val="section1"/>
        <w:spacing w:before="0" w:beforeAutospacing="0" w:after="0" w:afterAutospacing="0"/>
        <w:rPr>
          <w:rStyle w:val="Sterk"/>
          <w:rFonts w:ascii="Arial" w:hAnsi="Arial" w:cs="Arial"/>
          <w:b w:val="0"/>
          <w:bCs w:val="0"/>
          <w:sz w:val="22"/>
          <w:szCs w:val="22"/>
        </w:rPr>
      </w:pPr>
    </w:p>
    <w:p w:rsidR="00DC59CA" w:rsidRPr="003C54AB" w:rsidRDefault="00566070" w:rsidP="00DC59CA">
      <w:pPr>
        <w:pStyle w:val="section1"/>
        <w:spacing w:before="0" w:beforeAutospacing="0" w:after="0" w:afterAutospacing="0" w:line="276" w:lineRule="auto"/>
        <w:rPr>
          <w:rStyle w:val="Hyperkobling"/>
          <w:rFonts w:asciiTheme="minorHAnsi" w:hAnsiTheme="minorHAnsi" w:cs="Arial"/>
          <w:sz w:val="28"/>
          <w:szCs w:val="28"/>
        </w:rPr>
      </w:pPr>
      <w:r w:rsidRPr="003C54AB">
        <w:rPr>
          <w:rStyle w:val="Sterk"/>
          <w:rFonts w:asciiTheme="minorHAnsi" w:hAnsiTheme="minorHAnsi" w:cs="Arial"/>
          <w:sz w:val="22"/>
          <w:szCs w:val="22"/>
        </w:rPr>
        <w:t xml:space="preserve">NR Kompetanse 2016 består av en variert meny av kort-kurs, i stor grad basert på problemstillinger som deltakerne selv ønsker å ta opp. Du kan velge fritt fra menyen nedenfor. </w:t>
      </w:r>
      <w:r w:rsidR="00DC59CA">
        <w:rPr>
          <w:rStyle w:val="Sterk"/>
          <w:rFonts w:asciiTheme="minorHAnsi" w:hAnsiTheme="minorHAnsi" w:cs="Arial"/>
          <w:sz w:val="22"/>
          <w:szCs w:val="22"/>
        </w:rPr>
        <w:t xml:space="preserve"> </w:t>
      </w:r>
      <w:r w:rsidRPr="003C54AB">
        <w:rPr>
          <w:rStyle w:val="Sterk"/>
          <w:rFonts w:asciiTheme="minorHAnsi" w:hAnsiTheme="minorHAnsi" w:cs="Arial"/>
          <w:sz w:val="22"/>
          <w:szCs w:val="22"/>
        </w:rPr>
        <w:t>I tillegg er det – som regionlederne er informert om – også mulig å lage regionale opplegg, hvor vi setter sammen en ”pakke” bestående av sentrale elementer fra ulike bolker, tilpasset de behov som NR-medlemmer regionalt måtte ha.</w:t>
      </w:r>
      <w:r w:rsidR="00DC59CA">
        <w:rPr>
          <w:rStyle w:val="Sterk"/>
          <w:rFonts w:asciiTheme="minorHAnsi" w:hAnsiTheme="minorHAnsi" w:cs="Arial"/>
          <w:sz w:val="22"/>
          <w:szCs w:val="22"/>
        </w:rPr>
        <w:t xml:space="preserve"> </w:t>
      </w:r>
      <w:r w:rsidR="00DC59CA">
        <w:rPr>
          <w:rFonts w:asciiTheme="minorHAnsi" w:hAnsiTheme="minorHAnsi" w:cs="Arial"/>
          <w:sz w:val="28"/>
          <w:szCs w:val="28"/>
        </w:rPr>
        <w:fldChar w:fldCharType="begin"/>
      </w:r>
      <w:r w:rsidR="00DC59CA">
        <w:rPr>
          <w:rFonts w:asciiTheme="minorHAnsi" w:hAnsiTheme="minorHAnsi" w:cs="Arial"/>
          <w:sz w:val="28"/>
          <w:szCs w:val="28"/>
        </w:rPr>
        <w:instrText xml:space="preserve"> HYPERLINK "http://www.nored.no/feedback/collect/12400" </w:instrText>
      </w:r>
      <w:r w:rsidR="00DC59CA">
        <w:rPr>
          <w:rFonts w:asciiTheme="minorHAnsi" w:hAnsiTheme="minorHAnsi" w:cs="Arial"/>
          <w:sz w:val="28"/>
          <w:szCs w:val="28"/>
        </w:rPr>
        <w:fldChar w:fldCharType="separate"/>
      </w:r>
    </w:p>
    <w:p w:rsidR="00DC59CA" w:rsidRPr="003C54AB" w:rsidRDefault="00DC59CA" w:rsidP="00DC59CA">
      <w:pPr>
        <w:pStyle w:val="section1"/>
        <w:spacing w:before="0" w:beforeAutospacing="0" w:after="0" w:afterAutospacing="0"/>
        <w:rPr>
          <w:rStyle w:val="Sterk"/>
          <w:rFonts w:asciiTheme="minorHAnsi" w:hAnsiTheme="minorHAnsi" w:cs="Arial"/>
          <w:b w:val="0"/>
          <w:bCs w:val="0"/>
          <w:color w:val="FF0000"/>
          <w:sz w:val="28"/>
          <w:szCs w:val="28"/>
        </w:rPr>
      </w:pPr>
      <w:r w:rsidRPr="003C54AB">
        <w:rPr>
          <w:rStyle w:val="Hyperkobling"/>
          <w:rFonts w:asciiTheme="minorHAnsi" w:hAnsiTheme="minorHAnsi" w:cs="Arial"/>
          <w:sz w:val="28"/>
          <w:szCs w:val="28"/>
        </w:rPr>
        <w:t>Her kan du melde deg på!</w:t>
      </w:r>
      <w:r>
        <w:rPr>
          <w:rFonts w:asciiTheme="minorHAnsi" w:hAnsiTheme="minorHAnsi" w:cs="Arial"/>
          <w:sz w:val="28"/>
          <w:szCs w:val="28"/>
        </w:rPr>
        <w:fldChar w:fldCharType="end"/>
      </w:r>
    </w:p>
    <w:p w:rsidR="00566070" w:rsidRPr="003C54AB" w:rsidRDefault="00566070" w:rsidP="00566070">
      <w:pPr>
        <w:pStyle w:val="section1"/>
        <w:spacing w:before="0" w:beforeAutospacing="0" w:after="0" w:afterAutospacing="0"/>
        <w:rPr>
          <w:rStyle w:val="Sterk"/>
          <w:rFonts w:asciiTheme="minorHAnsi" w:hAnsiTheme="minorHAnsi" w:cs="Arial"/>
          <w:b w:val="0"/>
          <w:bCs w:val="0"/>
          <w:sz w:val="22"/>
          <w:szCs w:val="22"/>
        </w:rPr>
      </w:pPr>
    </w:p>
    <w:p w:rsidR="00566070" w:rsidRPr="003C54AB" w:rsidRDefault="00566070" w:rsidP="00566070">
      <w:pPr>
        <w:pStyle w:val="section1"/>
        <w:spacing w:before="0" w:beforeAutospacing="0" w:after="0" w:afterAutospacing="0"/>
        <w:rPr>
          <w:rStyle w:val="Sterk"/>
          <w:rFonts w:asciiTheme="minorHAnsi" w:hAnsiTheme="minorHAnsi" w:cs="Arial"/>
          <w:b w:val="0"/>
          <w:bCs w:val="0"/>
          <w:sz w:val="22"/>
          <w:szCs w:val="22"/>
          <w:u w:val="single"/>
        </w:rPr>
      </w:pPr>
      <w:r w:rsidRPr="003C54AB">
        <w:rPr>
          <w:rStyle w:val="Sterk"/>
          <w:rFonts w:asciiTheme="minorHAnsi" w:hAnsiTheme="minorHAnsi" w:cs="Arial"/>
          <w:sz w:val="22"/>
          <w:szCs w:val="22"/>
          <w:u w:val="single"/>
        </w:rPr>
        <w:t>Sagt om NR kompetanse:</w:t>
      </w:r>
    </w:p>
    <w:p w:rsidR="00566070" w:rsidRPr="003C54AB" w:rsidRDefault="00566070" w:rsidP="00566070">
      <w:pPr>
        <w:pStyle w:val="Rentekst"/>
        <w:rPr>
          <w:rFonts w:asciiTheme="minorHAnsi" w:hAnsiTheme="minorHAnsi" w:cs="Arial"/>
          <w:i/>
          <w:sz w:val="22"/>
          <w:szCs w:val="22"/>
        </w:rPr>
      </w:pPr>
    </w:p>
    <w:p w:rsidR="00566070" w:rsidRPr="00B41E18" w:rsidRDefault="00566070" w:rsidP="00566070">
      <w:pPr>
        <w:rPr>
          <w:i/>
        </w:rPr>
      </w:pPr>
      <w:r w:rsidRPr="00B41E18">
        <w:rPr>
          <w:i/>
        </w:rPr>
        <w:t xml:space="preserve">« NR kompetanse kom som bestilt. Etter mange år som redaktør var det supert å få frisket opp gammel kunnskap, repetert gjeldene lover og regler, og ikke minst få lære mye nytt. </w:t>
      </w:r>
      <w:r>
        <w:rPr>
          <w:i/>
        </w:rPr>
        <w:t>F</w:t>
      </w:r>
      <w:r w:rsidRPr="00B41E18">
        <w:rPr>
          <w:i/>
        </w:rPr>
        <w:t>oredragsholderne var gode, og bonusen var kloke og hyggelige kurskolleger. Man kan lære mye av hverandre også.».</w:t>
      </w:r>
    </w:p>
    <w:p w:rsidR="00566070" w:rsidRPr="00B41E18" w:rsidRDefault="00566070" w:rsidP="00566070">
      <w:pPr>
        <w:jc w:val="right"/>
        <w:rPr>
          <w:sz w:val="20"/>
          <w:szCs w:val="20"/>
        </w:rPr>
      </w:pPr>
      <w:r w:rsidRPr="00B41E18">
        <w:rPr>
          <w:sz w:val="20"/>
          <w:szCs w:val="20"/>
        </w:rPr>
        <w:t xml:space="preserve">Eva Ler Nilsen, ansvarlig redaktør </w:t>
      </w:r>
      <w:proofErr w:type="spellStart"/>
      <w:r w:rsidRPr="00B41E18">
        <w:rPr>
          <w:sz w:val="20"/>
          <w:szCs w:val="20"/>
        </w:rPr>
        <w:t>HK-nytt</w:t>
      </w:r>
      <w:proofErr w:type="spellEnd"/>
      <w:r w:rsidRPr="00B41E18">
        <w:rPr>
          <w:sz w:val="20"/>
          <w:szCs w:val="20"/>
        </w:rPr>
        <w:t xml:space="preserve"> (deltok på de fleste kursene i 2015)</w:t>
      </w:r>
    </w:p>
    <w:p w:rsidR="00566070" w:rsidRPr="00B41E18" w:rsidRDefault="00566070" w:rsidP="00566070">
      <w:pPr>
        <w:pStyle w:val="Rentekst"/>
        <w:rPr>
          <w:rFonts w:asciiTheme="minorHAnsi" w:hAnsiTheme="minorHAnsi" w:cs="Arial"/>
          <w:i/>
          <w:sz w:val="22"/>
          <w:szCs w:val="22"/>
        </w:rPr>
      </w:pPr>
      <w:r w:rsidRPr="00B41E18">
        <w:rPr>
          <w:rFonts w:asciiTheme="minorHAnsi" w:hAnsiTheme="minorHAnsi" w:cs="Arial"/>
          <w:i/>
          <w:sz w:val="22"/>
          <w:szCs w:val="22"/>
        </w:rPr>
        <w:t>"Dette var de seks mest nyttige kurstimene jeg har hatt på svært lenge. Ofte lurer man på hva man egentlig sitter igjen med etter et kurs. Her ble det en innertier i forhold til konkrete behov i mitt daglige vaktsjefvirke."</w:t>
      </w:r>
    </w:p>
    <w:p w:rsidR="00566070" w:rsidRPr="00B41E18" w:rsidRDefault="00566070" w:rsidP="00566070">
      <w:pPr>
        <w:pStyle w:val="Rentekst"/>
        <w:jc w:val="right"/>
        <w:rPr>
          <w:rFonts w:asciiTheme="minorHAnsi" w:hAnsiTheme="minorHAnsi" w:cs="Arial"/>
          <w:sz w:val="20"/>
          <w:szCs w:val="20"/>
        </w:rPr>
      </w:pPr>
      <w:r w:rsidRPr="00B41E18">
        <w:rPr>
          <w:rFonts w:asciiTheme="minorHAnsi" w:hAnsiTheme="minorHAnsi" w:cs="Arial"/>
          <w:sz w:val="20"/>
          <w:szCs w:val="20"/>
        </w:rPr>
        <w:t>Brynjar Fredheim, nyhetsleder Aftenposten (deltok på kræsjkurs for desken i november 2014)</w:t>
      </w:r>
    </w:p>
    <w:p w:rsidR="00566070" w:rsidRPr="003C54AB" w:rsidRDefault="00566070" w:rsidP="00566070">
      <w:pPr>
        <w:rPr>
          <w:rFonts w:cs="Arial"/>
          <w:i/>
          <w:sz w:val="20"/>
          <w:szCs w:val="20"/>
        </w:rPr>
      </w:pPr>
    </w:p>
    <w:p w:rsidR="00566070" w:rsidRPr="00B41E18" w:rsidRDefault="00566070" w:rsidP="00566070">
      <w:pPr>
        <w:rPr>
          <w:rFonts w:cs="Arial"/>
          <w:i/>
        </w:rPr>
      </w:pPr>
      <w:r w:rsidRPr="00B41E18">
        <w:rPr>
          <w:rFonts w:cs="Arial"/>
          <w:i/>
        </w:rPr>
        <w:t xml:space="preserve">"Alle som jobber digitalt burde ta dette kurset. Jeg hadde en kort gjennomgang for egen </w:t>
      </w:r>
      <w:r>
        <w:rPr>
          <w:rFonts w:cs="Arial"/>
          <w:i/>
        </w:rPr>
        <w:t>digital redaksjon i etterkant. Det s</w:t>
      </w:r>
      <w:r w:rsidRPr="00B41E18">
        <w:rPr>
          <w:rFonts w:cs="Arial"/>
          <w:i/>
        </w:rPr>
        <w:t>kapte stort engasjement."</w:t>
      </w:r>
    </w:p>
    <w:p w:rsidR="00566070" w:rsidRPr="00B41E18" w:rsidRDefault="00566070" w:rsidP="00566070">
      <w:pPr>
        <w:jc w:val="right"/>
        <w:rPr>
          <w:rFonts w:cs="Arial"/>
          <w:sz w:val="20"/>
          <w:szCs w:val="20"/>
        </w:rPr>
      </w:pPr>
      <w:r w:rsidRPr="00B41E18">
        <w:rPr>
          <w:rFonts w:cs="Arial"/>
          <w:sz w:val="20"/>
          <w:szCs w:val="20"/>
        </w:rPr>
        <w:t>Trude Susegg, redaksjonssjef klikk.no (deltok på kurs for digitalredaktører i september 2015)</w:t>
      </w:r>
    </w:p>
    <w:p w:rsidR="00566070" w:rsidRPr="003C54AB" w:rsidRDefault="00566070" w:rsidP="00566070">
      <w:pPr>
        <w:pStyle w:val="section1"/>
        <w:spacing w:before="0" w:beforeAutospacing="0" w:after="0" w:afterAutospacing="0"/>
        <w:rPr>
          <w:rStyle w:val="Sterk"/>
          <w:rFonts w:asciiTheme="minorHAnsi" w:hAnsiTheme="minorHAnsi" w:cs="Arial"/>
          <w:b w:val="0"/>
          <w:bCs w:val="0"/>
          <w:sz w:val="36"/>
          <w:szCs w:val="36"/>
        </w:rPr>
      </w:pPr>
      <w:r w:rsidRPr="003C54AB">
        <w:rPr>
          <w:rStyle w:val="Sterk"/>
          <w:rFonts w:asciiTheme="minorHAnsi" w:hAnsiTheme="minorHAnsi" w:cs="Arial"/>
          <w:sz w:val="36"/>
          <w:szCs w:val="36"/>
        </w:rPr>
        <w:t>Årets kurs</w:t>
      </w:r>
      <w:r>
        <w:rPr>
          <w:rStyle w:val="Sterk"/>
          <w:rFonts w:asciiTheme="minorHAnsi" w:hAnsiTheme="minorHAnsi" w:cs="Arial"/>
          <w:sz w:val="36"/>
          <w:szCs w:val="36"/>
        </w:rPr>
        <w:t>meny</w:t>
      </w:r>
      <w:r w:rsidRPr="003C54AB">
        <w:rPr>
          <w:rStyle w:val="Sterk"/>
          <w:rFonts w:asciiTheme="minorHAnsi" w:hAnsiTheme="minorHAnsi" w:cs="Arial"/>
          <w:sz w:val="36"/>
          <w:szCs w:val="36"/>
        </w:rPr>
        <w:t>:</w:t>
      </w:r>
    </w:p>
    <w:p w:rsidR="00566070" w:rsidRPr="003C54AB" w:rsidRDefault="00566070" w:rsidP="00566070">
      <w:pPr>
        <w:pStyle w:val="section1"/>
        <w:spacing w:before="0" w:beforeAutospacing="0" w:after="0" w:afterAutospacing="0"/>
        <w:rPr>
          <w:rStyle w:val="Sterk"/>
          <w:rFonts w:asciiTheme="minorHAnsi" w:hAnsiTheme="minorHAnsi" w:cs="Arial"/>
          <w:b w:val="0"/>
          <w:bCs w:val="0"/>
          <w:color w:val="000080"/>
          <w:sz w:val="22"/>
          <w:szCs w:val="22"/>
        </w:rPr>
      </w:pPr>
    </w:p>
    <w:p w:rsidR="00566070" w:rsidRPr="003C54AB" w:rsidRDefault="00566070" w:rsidP="00566070">
      <w:pPr>
        <w:pStyle w:val="NormalWeb"/>
        <w:spacing w:before="0" w:beforeAutospacing="0" w:after="0" w:afterAutospacing="0" w:line="276" w:lineRule="auto"/>
        <w:rPr>
          <w:rFonts w:asciiTheme="minorHAnsi" w:hAnsiTheme="minorHAnsi" w:cs="Arial"/>
          <w:sz w:val="22"/>
          <w:szCs w:val="22"/>
          <w:u w:val="single"/>
        </w:rPr>
      </w:pPr>
      <w:r w:rsidRPr="003C54AB">
        <w:rPr>
          <w:rFonts w:asciiTheme="minorHAnsi" w:hAnsiTheme="minorHAnsi" w:cs="Arial"/>
          <w:sz w:val="22"/>
          <w:szCs w:val="22"/>
          <w:u w:val="single"/>
        </w:rPr>
        <w:t>Modul 1: Redaktøransvaret og de rettslige og etiske rammer</w:t>
      </w:r>
    </w:p>
    <w:p w:rsidR="00566070" w:rsidRPr="003C54AB" w:rsidRDefault="00566070" w:rsidP="00566070">
      <w:pPr>
        <w:pStyle w:val="NormalWeb"/>
        <w:spacing w:before="0" w:beforeAutospacing="0" w:after="0" w:afterAutospacing="0" w:line="276" w:lineRule="auto"/>
        <w:rPr>
          <w:rFonts w:asciiTheme="minorHAnsi" w:hAnsiTheme="minorHAnsi" w:cs="Arial"/>
          <w:sz w:val="22"/>
          <w:szCs w:val="22"/>
        </w:rPr>
      </w:pPr>
      <w:r w:rsidRPr="003C54AB">
        <w:rPr>
          <w:rFonts w:asciiTheme="minorHAnsi" w:hAnsiTheme="minorHAnsi" w:cs="Arial"/>
          <w:sz w:val="22"/>
          <w:szCs w:val="22"/>
        </w:rPr>
        <w:t xml:space="preserve">Om Redaktørplakaten, redaktørloven (lov om redaksjonell fridom) og det medierettslige ansvarssystem, redaktørkonflikter, gjennomgang av de viktigste lovbestemmelser som regulerer journalistikk og redaksjonelle produkter, og Vær Varsom-plakaten og andre etiske føringer, illustrert med eksempler, samt håndtering av søksmål og PFU-klager. Kursledere er spesialrådgiver </w:t>
      </w:r>
      <w:r>
        <w:rPr>
          <w:rFonts w:asciiTheme="minorHAnsi" w:hAnsiTheme="minorHAnsi" w:cs="Arial"/>
          <w:sz w:val="22"/>
          <w:szCs w:val="22"/>
        </w:rPr>
        <w:t xml:space="preserve">i </w:t>
      </w:r>
      <w:r w:rsidRPr="003C54AB">
        <w:rPr>
          <w:rFonts w:asciiTheme="minorHAnsi" w:hAnsiTheme="minorHAnsi" w:cs="Arial"/>
          <w:sz w:val="22"/>
          <w:szCs w:val="22"/>
        </w:rPr>
        <w:t>NR, Nils E Øy og konstituert generalsekretær Reidun Kjelling Nybø.</w:t>
      </w:r>
    </w:p>
    <w:p w:rsidR="00566070" w:rsidRPr="003C54AB" w:rsidRDefault="00566070" w:rsidP="00566070">
      <w:pPr>
        <w:pStyle w:val="NormalWeb"/>
        <w:spacing w:before="0" w:beforeAutospacing="0" w:after="0" w:afterAutospacing="0" w:line="276" w:lineRule="auto"/>
        <w:rPr>
          <w:rFonts w:asciiTheme="minorHAnsi" w:hAnsiTheme="minorHAnsi" w:cs="Arial"/>
          <w:color w:val="0070C0"/>
          <w:sz w:val="22"/>
          <w:szCs w:val="22"/>
          <w:u w:val="single"/>
        </w:rPr>
      </w:pPr>
      <w:r w:rsidRPr="003C54AB">
        <w:rPr>
          <w:rFonts w:asciiTheme="minorHAnsi" w:hAnsiTheme="minorHAnsi" w:cs="Arial"/>
          <w:color w:val="0070C0"/>
          <w:sz w:val="22"/>
          <w:szCs w:val="22"/>
          <w:u w:val="single"/>
        </w:rPr>
        <w:t>Tirsdag 8. mars kl 12.00-18.00</w:t>
      </w:r>
    </w:p>
    <w:p w:rsidR="00566070" w:rsidRPr="003C54AB" w:rsidRDefault="00566070" w:rsidP="00566070">
      <w:pPr>
        <w:pStyle w:val="section1"/>
        <w:spacing w:before="0" w:beforeAutospacing="0" w:after="0" w:afterAutospacing="0" w:line="276" w:lineRule="auto"/>
        <w:rPr>
          <w:rStyle w:val="Sterk"/>
          <w:rFonts w:asciiTheme="minorHAnsi" w:hAnsiTheme="minorHAnsi" w:cs="Arial"/>
          <w:b w:val="0"/>
          <w:bCs w:val="0"/>
          <w:color w:val="000080"/>
          <w:sz w:val="22"/>
          <w:szCs w:val="22"/>
        </w:rPr>
      </w:pPr>
    </w:p>
    <w:p w:rsidR="00566070" w:rsidRDefault="00566070" w:rsidP="00566070">
      <w:pPr>
        <w:pStyle w:val="section1"/>
        <w:spacing w:before="0" w:beforeAutospacing="0" w:after="0" w:afterAutospacing="0" w:line="276" w:lineRule="auto"/>
        <w:rPr>
          <w:rStyle w:val="Sterk"/>
          <w:rFonts w:asciiTheme="minorHAnsi" w:hAnsiTheme="minorHAnsi" w:cs="Arial"/>
          <w:sz w:val="22"/>
          <w:szCs w:val="22"/>
          <w:u w:val="single"/>
        </w:rPr>
      </w:pPr>
    </w:p>
    <w:p w:rsidR="00566070" w:rsidRPr="003C54AB" w:rsidRDefault="00566070" w:rsidP="00566070">
      <w:pPr>
        <w:pStyle w:val="section1"/>
        <w:spacing w:before="0" w:beforeAutospacing="0" w:after="0" w:afterAutospacing="0" w:line="276" w:lineRule="auto"/>
        <w:rPr>
          <w:rStyle w:val="Sterk"/>
          <w:rFonts w:asciiTheme="minorHAnsi" w:hAnsiTheme="minorHAnsi" w:cs="Arial"/>
          <w:b w:val="0"/>
          <w:bCs w:val="0"/>
          <w:sz w:val="22"/>
          <w:szCs w:val="22"/>
          <w:u w:val="single"/>
        </w:rPr>
      </w:pPr>
      <w:r w:rsidRPr="003C54AB">
        <w:rPr>
          <w:rStyle w:val="Sterk"/>
          <w:rFonts w:asciiTheme="minorHAnsi" w:hAnsiTheme="minorHAnsi" w:cs="Arial"/>
          <w:sz w:val="22"/>
          <w:szCs w:val="22"/>
          <w:u w:val="single"/>
        </w:rPr>
        <w:t>Modul 2: Digitalt kildevern</w:t>
      </w:r>
    </w:p>
    <w:p w:rsidR="00566070" w:rsidRPr="003C54AB" w:rsidRDefault="00566070" w:rsidP="00566070">
      <w:pPr>
        <w:spacing w:after="0"/>
        <w:rPr>
          <w:rFonts w:eastAsia="Times New Roman" w:cs="Times New Roman"/>
        </w:rPr>
      </w:pPr>
      <w:r w:rsidRPr="003C54AB">
        <w:rPr>
          <w:rStyle w:val="Sterk"/>
          <w:rFonts w:cs="Arial"/>
        </w:rPr>
        <w:t xml:space="preserve">Blåser du kildene uten å vite det? </w:t>
      </w:r>
      <w:r w:rsidRPr="003C54AB">
        <w:rPr>
          <w:rFonts w:eastAsia="Times New Roman" w:cs="Times New Roman"/>
        </w:rPr>
        <w:t xml:space="preserve">Hvordan sikrer du at redaksjonens kilder kan være trygge? Hvordan utvikler du bedre sikkerhetsrutiner for din redaksjon? </w:t>
      </w:r>
      <w:r w:rsidRPr="003C54AB">
        <w:rPr>
          <w:rFonts w:eastAsia="Times New Roman"/>
        </w:rPr>
        <w:t xml:space="preserve">Og hva gjør du når myndighetene jakter på dine kilder? </w:t>
      </w:r>
      <w:r w:rsidRPr="003C54AB">
        <w:rPr>
          <w:rFonts w:eastAsia="Times New Roman" w:cs="Arial"/>
        </w:rPr>
        <w:t>På dette kurset får du praktiske råd og tips og blir mer bevisst på å gi redaksjonens kilder et reelt vern.</w:t>
      </w:r>
      <w:r>
        <w:rPr>
          <w:rFonts w:eastAsia="Times New Roman" w:cs="Arial"/>
        </w:rPr>
        <w:t xml:space="preserve"> </w:t>
      </w:r>
      <w:r w:rsidRPr="003C54AB">
        <w:rPr>
          <w:rFonts w:eastAsia="Times New Roman" w:cs="Arial"/>
        </w:rPr>
        <w:t>Du får kunnskap om hva som er de største truslene mot kildevernet og hvordan du sikrer kildene en trygg dialog</w:t>
      </w:r>
      <w:r>
        <w:rPr>
          <w:rFonts w:eastAsia="Times New Roman" w:cs="Arial"/>
        </w:rPr>
        <w:t>. Kursledere: Runa Sandvik m.fl.</w:t>
      </w:r>
    </w:p>
    <w:p w:rsidR="00566070" w:rsidRPr="003C54AB" w:rsidRDefault="00566070" w:rsidP="00566070">
      <w:pPr>
        <w:pStyle w:val="section1"/>
        <w:spacing w:before="0" w:beforeAutospacing="0" w:after="0" w:afterAutospacing="0" w:line="276" w:lineRule="auto"/>
        <w:rPr>
          <w:rStyle w:val="Sterk"/>
          <w:rFonts w:asciiTheme="minorHAnsi" w:hAnsiTheme="minorHAnsi" w:cs="Arial"/>
          <w:b w:val="0"/>
          <w:bCs w:val="0"/>
          <w:color w:val="365F91" w:themeColor="accent1" w:themeShade="BF"/>
          <w:sz w:val="22"/>
          <w:szCs w:val="22"/>
          <w:u w:val="single"/>
        </w:rPr>
      </w:pPr>
      <w:r w:rsidRPr="003C54AB">
        <w:rPr>
          <w:rStyle w:val="Sterk"/>
          <w:rFonts w:asciiTheme="minorHAnsi" w:hAnsiTheme="minorHAnsi" w:cs="Arial"/>
          <w:color w:val="365F91" w:themeColor="accent1" w:themeShade="BF"/>
          <w:sz w:val="22"/>
          <w:szCs w:val="22"/>
          <w:u w:val="single"/>
        </w:rPr>
        <w:t>Mandag 11. april kl 12.00 - 18.00</w:t>
      </w:r>
    </w:p>
    <w:p w:rsidR="00566070" w:rsidRPr="003C54AB" w:rsidRDefault="00566070" w:rsidP="00566070">
      <w:pPr>
        <w:pStyle w:val="section1"/>
        <w:spacing w:before="0" w:beforeAutospacing="0" w:after="0" w:afterAutospacing="0" w:line="276" w:lineRule="auto"/>
        <w:rPr>
          <w:rStyle w:val="Sterk"/>
          <w:rFonts w:asciiTheme="minorHAnsi" w:hAnsiTheme="minorHAnsi" w:cs="Arial"/>
          <w:b w:val="0"/>
          <w:bCs w:val="0"/>
          <w:color w:val="000080"/>
          <w:sz w:val="22"/>
          <w:szCs w:val="22"/>
        </w:rPr>
      </w:pPr>
    </w:p>
    <w:p w:rsidR="00566070" w:rsidRPr="003C54AB" w:rsidRDefault="00566070" w:rsidP="00566070">
      <w:pPr>
        <w:pStyle w:val="section1"/>
        <w:spacing w:before="0" w:beforeAutospacing="0" w:after="0" w:afterAutospacing="0" w:line="276" w:lineRule="auto"/>
        <w:rPr>
          <w:rStyle w:val="Sterk"/>
          <w:rFonts w:asciiTheme="minorHAnsi" w:hAnsiTheme="minorHAnsi" w:cs="Arial"/>
          <w:b w:val="0"/>
          <w:bCs w:val="0"/>
          <w:color w:val="000080"/>
          <w:sz w:val="22"/>
          <w:szCs w:val="22"/>
        </w:rPr>
      </w:pPr>
    </w:p>
    <w:p w:rsidR="00566070" w:rsidRPr="003C54AB" w:rsidRDefault="00566070" w:rsidP="00566070">
      <w:pPr>
        <w:pStyle w:val="NormalWeb"/>
        <w:spacing w:before="0" w:beforeAutospacing="0" w:after="0" w:afterAutospacing="0" w:line="276" w:lineRule="auto"/>
        <w:rPr>
          <w:rFonts w:asciiTheme="minorHAnsi" w:hAnsiTheme="minorHAnsi" w:cs="Arial"/>
          <w:sz w:val="22"/>
          <w:szCs w:val="22"/>
          <w:u w:val="single"/>
        </w:rPr>
      </w:pPr>
      <w:r w:rsidRPr="003C54AB">
        <w:rPr>
          <w:rFonts w:asciiTheme="minorHAnsi" w:hAnsiTheme="minorHAnsi" w:cs="Arial"/>
          <w:sz w:val="22"/>
          <w:szCs w:val="22"/>
          <w:u w:val="single"/>
        </w:rPr>
        <w:t>Modul 3: Arbeidsrett for redaktører</w:t>
      </w:r>
    </w:p>
    <w:p w:rsidR="00566070" w:rsidRPr="003C54AB" w:rsidRDefault="00566070" w:rsidP="00566070">
      <w:pPr>
        <w:pStyle w:val="NormalWeb"/>
        <w:spacing w:before="0" w:beforeAutospacing="0" w:after="0" w:afterAutospacing="0" w:line="276" w:lineRule="auto"/>
        <w:rPr>
          <w:rFonts w:asciiTheme="minorHAnsi" w:hAnsiTheme="minorHAnsi" w:cs="Arial"/>
          <w:sz w:val="22"/>
          <w:szCs w:val="22"/>
        </w:rPr>
      </w:pPr>
      <w:r w:rsidRPr="003C54AB">
        <w:rPr>
          <w:rFonts w:asciiTheme="minorHAnsi" w:hAnsiTheme="minorHAnsi" w:cs="Arial"/>
          <w:sz w:val="22"/>
          <w:szCs w:val="22"/>
        </w:rPr>
        <w:t>Kurset tar opp relevante og praktiske problemstillinger for arbeidsledere i redaksjonen, i temaer som angår ansettelse, samarbeid og opphør av arbeidsforhold. Vi går gjennom de viktigste reglene i lover og avtaler, og det blir god anledning til å stille spørsmål. Kursledere er Henrik Munthe, advokat i NHOs forhandlingsavdeling (tidligere mange år i Mediebedriftenes Landsforening) og Iselin Bauer Seeberg, senioradvokat i Advokatfirmaet Haavind og tidligere</w:t>
      </w:r>
      <w:r w:rsidRPr="003C54AB">
        <w:rPr>
          <w:rFonts w:asciiTheme="minorHAnsi" w:hAnsiTheme="minorHAnsi" w:cs="Arial"/>
          <w:color w:val="000000"/>
          <w:sz w:val="22"/>
          <w:szCs w:val="22"/>
        </w:rPr>
        <w:t xml:space="preserve"> fagsjef i Mediebedriftenes Landsforening.</w:t>
      </w:r>
    </w:p>
    <w:p w:rsidR="00566070" w:rsidRPr="003C54AB" w:rsidRDefault="00566070" w:rsidP="00566070">
      <w:pPr>
        <w:pStyle w:val="NormalWeb"/>
        <w:spacing w:before="0" w:beforeAutospacing="0" w:after="0" w:afterAutospacing="0" w:line="276" w:lineRule="auto"/>
        <w:rPr>
          <w:rFonts w:asciiTheme="minorHAnsi" w:hAnsiTheme="minorHAnsi" w:cs="Arial"/>
          <w:color w:val="0070C0"/>
          <w:sz w:val="22"/>
          <w:szCs w:val="22"/>
        </w:rPr>
      </w:pPr>
      <w:r w:rsidRPr="003C54AB">
        <w:rPr>
          <w:rFonts w:asciiTheme="minorHAnsi" w:hAnsiTheme="minorHAnsi" w:cs="Arial"/>
          <w:color w:val="0070C0"/>
          <w:sz w:val="22"/>
          <w:szCs w:val="22"/>
          <w:u w:val="single"/>
        </w:rPr>
        <w:t>Onsdag 13. april kl 12.00-18.00</w:t>
      </w:r>
    </w:p>
    <w:p w:rsidR="00566070" w:rsidRPr="003C54AB" w:rsidRDefault="00566070" w:rsidP="00566070">
      <w:pPr>
        <w:pStyle w:val="section1"/>
        <w:spacing w:before="0" w:beforeAutospacing="0" w:after="0" w:afterAutospacing="0" w:line="276" w:lineRule="auto"/>
        <w:rPr>
          <w:rStyle w:val="Sterk"/>
          <w:rFonts w:asciiTheme="minorHAnsi" w:hAnsiTheme="minorHAnsi" w:cs="Arial"/>
          <w:b w:val="0"/>
          <w:bCs w:val="0"/>
          <w:color w:val="000080"/>
          <w:sz w:val="22"/>
          <w:szCs w:val="22"/>
        </w:rPr>
      </w:pPr>
    </w:p>
    <w:p w:rsidR="00566070" w:rsidRPr="003C54AB" w:rsidRDefault="00566070" w:rsidP="00566070">
      <w:pPr>
        <w:pStyle w:val="section1"/>
        <w:spacing w:before="0" w:beforeAutospacing="0" w:after="0" w:afterAutospacing="0" w:line="276" w:lineRule="auto"/>
        <w:rPr>
          <w:rFonts w:asciiTheme="minorHAnsi" w:hAnsiTheme="minorHAnsi" w:cs="Arial"/>
          <w:sz w:val="22"/>
          <w:szCs w:val="22"/>
          <w:u w:val="single"/>
        </w:rPr>
      </w:pPr>
      <w:r w:rsidRPr="003C54AB">
        <w:rPr>
          <w:rFonts w:asciiTheme="minorHAnsi" w:hAnsiTheme="minorHAnsi" w:cs="Arial"/>
          <w:sz w:val="22"/>
          <w:szCs w:val="22"/>
          <w:u w:val="single"/>
        </w:rPr>
        <w:t>Modul 4: Slik håndterer du dine medarbeidere</w:t>
      </w:r>
    </w:p>
    <w:p w:rsidR="00566070" w:rsidRPr="003C54AB" w:rsidRDefault="00566070" w:rsidP="00566070">
      <w:pPr>
        <w:pStyle w:val="section1"/>
        <w:spacing w:before="0" w:beforeAutospacing="0" w:after="0" w:afterAutospacing="0" w:line="276" w:lineRule="auto"/>
        <w:rPr>
          <w:rFonts w:asciiTheme="minorHAnsi" w:hAnsiTheme="minorHAnsi" w:cs="Arial"/>
          <w:sz w:val="22"/>
          <w:szCs w:val="22"/>
        </w:rPr>
      </w:pPr>
      <w:r w:rsidRPr="003C54AB">
        <w:rPr>
          <w:rFonts w:asciiTheme="minorHAnsi" w:hAnsiTheme="minorHAnsi" w:cs="Arial"/>
          <w:sz w:val="22"/>
          <w:szCs w:val="22"/>
        </w:rPr>
        <w:t>Håndtering av ”vanskelige” medarbeidere, gjennomføring av ”vanskelige samtaler”. Vi prøver oss gjennom praktiske øvelser, og bruker deltakernes egne erfaringer og problemstillinger. Kursleder Turid Odette Aasen går praktisk til verks. Hun har vært brukt flere ganger tidligere, og med meget gode tilbakemeldinger fra deltakerne.</w:t>
      </w:r>
    </w:p>
    <w:p w:rsidR="00566070" w:rsidRPr="003C54AB" w:rsidRDefault="00566070" w:rsidP="00566070">
      <w:pPr>
        <w:pStyle w:val="section1"/>
        <w:spacing w:before="0" w:beforeAutospacing="0" w:after="0" w:afterAutospacing="0" w:line="276" w:lineRule="auto"/>
        <w:rPr>
          <w:rFonts w:asciiTheme="minorHAnsi" w:hAnsiTheme="minorHAnsi" w:cs="Arial"/>
          <w:color w:val="0070C0"/>
          <w:sz w:val="22"/>
          <w:szCs w:val="22"/>
          <w:u w:val="single"/>
        </w:rPr>
      </w:pPr>
      <w:r w:rsidRPr="003C54AB">
        <w:rPr>
          <w:rFonts w:asciiTheme="minorHAnsi" w:hAnsiTheme="minorHAnsi" w:cs="Arial"/>
          <w:color w:val="0070C0"/>
          <w:sz w:val="22"/>
          <w:szCs w:val="22"/>
          <w:u w:val="single"/>
        </w:rPr>
        <w:t>Onsdag 20. april kl 12.00-18.00</w:t>
      </w:r>
    </w:p>
    <w:p w:rsidR="00566070" w:rsidRDefault="00566070" w:rsidP="00566070">
      <w:pPr>
        <w:pStyle w:val="section1"/>
        <w:spacing w:before="0" w:beforeAutospacing="0" w:after="0" w:afterAutospacing="0" w:line="276" w:lineRule="auto"/>
        <w:rPr>
          <w:rFonts w:asciiTheme="minorHAnsi" w:hAnsiTheme="minorHAnsi" w:cs="Arial"/>
          <w:sz w:val="22"/>
          <w:szCs w:val="22"/>
          <w:u w:val="single"/>
        </w:rPr>
      </w:pPr>
    </w:p>
    <w:p w:rsidR="00566070" w:rsidRPr="003C54AB" w:rsidRDefault="00566070" w:rsidP="00566070">
      <w:pPr>
        <w:pStyle w:val="section1"/>
        <w:spacing w:before="0" w:beforeAutospacing="0" w:after="0" w:afterAutospacing="0" w:line="276" w:lineRule="auto"/>
        <w:rPr>
          <w:rFonts w:asciiTheme="minorHAnsi" w:hAnsiTheme="minorHAnsi" w:cs="Arial"/>
          <w:sz w:val="22"/>
          <w:szCs w:val="22"/>
          <w:u w:val="single"/>
        </w:rPr>
      </w:pPr>
      <w:r w:rsidRPr="003C54AB">
        <w:rPr>
          <w:rFonts w:asciiTheme="minorHAnsi" w:hAnsiTheme="minorHAnsi" w:cs="Arial"/>
          <w:sz w:val="22"/>
          <w:szCs w:val="22"/>
          <w:u w:val="single"/>
        </w:rPr>
        <w:t>Modul 5: Slik leder du deg selv – og andre</w:t>
      </w:r>
    </w:p>
    <w:p w:rsidR="00566070" w:rsidRPr="003C54AB" w:rsidRDefault="00566070" w:rsidP="00566070">
      <w:pPr>
        <w:pStyle w:val="section1"/>
        <w:spacing w:before="0" w:beforeAutospacing="0" w:after="0" w:afterAutospacing="0" w:line="276" w:lineRule="auto"/>
        <w:rPr>
          <w:rFonts w:asciiTheme="minorHAnsi" w:hAnsiTheme="minorHAnsi" w:cs="Arial"/>
          <w:sz w:val="22"/>
          <w:szCs w:val="22"/>
        </w:rPr>
      </w:pPr>
      <w:r w:rsidRPr="003C54AB">
        <w:rPr>
          <w:rFonts w:asciiTheme="minorHAnsi" w:hAnsiTheme="minorHAnsi" w:cs="Arial"/>
          <w:sz w:val="22"/>
          <w:szCs w:val="22"/>
        </w:rPr>
        <w:t>Utnytt din egen tid, organiser hverdagen din, få mest mulig ut av møtene, evaluer produktet og medarbeiderne med mening. Kursleder Frode Reksten har fått svært gode tilbakemeldinger fra deltakerne på denne kursmodulen.</w:t>
      </w:r>
    </w:p>
    <w:p w:rsidR="00566070" w:rsidRPr="003C54AB" w:rsidRDefault="00566070" w:rsidP="00566070">
      <w:pPr>
        <w:pStyle w:val="section1"/>
        <w:spacing w:before="0" w:beforeAutospacing="0" w:after="0" w:afterAutospacing="0" w:line="276" w:lineRule="auto"/>
        <w:rPr>
          <w:rFonts w:asciiTheme="minorHAnsi" w:hAnsiTheme="minorHAnsi" w:cs="Arial"/>
          <w:color w:val="0070C0"/>
          <w:sz w:val="22"/>
          <w:szCs w:val="22"/>
          <w:u w:val="single"/>
        </w:rPr>
      </w:pPr>
      <w:r w:rsidRPr="003C54AB">
        <w:rPr>
          <w:rFonts w:asciiTheme="minorHAnsi" w:hAnsiTheme="minorHAnsi" w:cs="Arial"/>
          <w:color w:val="0070C0"/>
          <w:sz w:val="22"/>
          <w:szCs w:val="22"/>
          <w:u w:val="single"/>
        </w:rPr>
        <w:t>Torsdag 21. april kl 12.00-18.00</w:t>
      </w:r>
    </w:p>
    <w:p w:rsidR="00566070" w:rsidRDefault="00566070" w:rsidP="00566070">
      <w:pPr>
        <w:pStyle w:val="section1"/>
        <w:spacing w:before="0" w:beforeAutospacing="0" w:after="0" w:afterAutospacing="0" w:line="276" w:lineRule="auto"/>
        <w:rPr>
          <w:rFonts w:asciiTheme="minorHAnsi" w:hAnsiTheme="minorHAnsi" w:cs="Arial"/>
          <w:sz w:val="22"/>
          <w:szCs w:val="22"/>
          <w:u w:val="single"/>
        </w:rPr>
      </w:pPr>
    </w:p>
    <w:p w:rsidR="00566070" w:rsidRPr="003C54AB" w:rsidRDefault="00566070" w:rsidP="00566070">
      <w:pPr>
        <w:pStyle w:val="NormalWeb"/>
        <w:spacing w:before="0" w:beforeAutospacing="0" w:after="0" w:afterAutospacing="0" w:line="276" w:lineRule="auto"/>
        <w:rPr>
          <w:rFonts w:asciiTheme="minorHAnsi" w:hAnsiTheme="minorHAnsi" w:cs="Arial"/>
          <w:sz w:val="22"/>
          <w:szCs w:val="22"/>
          <w:u w:val="single"/>
        </w:rPr>
      </w:pPr>
      <w:r w:rsidRPr="003C54AB">
        <w:rPr>
          <w:rFonts w:asciiTheme="minorHAnsi" w:hAnsiTheme="minorHAnsi" w:cs="Arial"/>
          <w:sz w:val="22"/>
          <w:szCs w:val="22"/>
          <w:u w:val="single"/>
        </w:rPr>
        <w:t>Modul 6: Kurs for digitalredaktører</w:t>
      </w:r>
    </w:p>
    <w:p w:rsidR="00566070" w:rsidRPr="003C54AB" w:rsidRDefault="00566070" w:rsidP="00566070">
      <w:pPr>
        <w:pStyle w:val="NormalWeb"/>
        <w:spacing w:before="0" w:beforeAutospacing="0" w:after="0" w:afterAutospacing="0" w:line="276" w:lineRule="auto"/>
        <w:rPr>
          <w:rFonts w:asciiTheme="minorHAnsi" w:hAnsiTheme="minorHAnsi" w:cs="Arial"/>
          <w:sz w:val="22"/>
          <w:szCs w:val="22"/>
        </w:rPr>
      </w:pPr>
      <w:r w:rsidRPr="003C54AB">
        <w:rPr>
          <w:rFonts w:asciiTheme="minorHAnsi" w:hAnsiTheme="minorHAnsi" w:cs="Arial"/>
          <w:sz w:val="22"/>
          <w:szCs w:val="22"/>
        </w:rPr>
        <w:t xml:space="preserve">Hvilke særlige rettslige og etiske problemstillinger bør du være oppmerksom på i den digitale verden. Hva kan vi klippe og lime, lenke til og </w:t>
      </w:r>
      <w:proofErr w:type="spellStart"/>
      <w:r w:rsidRPr="003C54AB">
        <w:rPr>
          <w:rFonts w:asciiTheme="minorHAnsi" w:hAnsiTheme="minorHAnsi" w:cs="Arial"/>
          <w:sz w:val="22"/>
          <w:szCs w:val="22"/>
        </w:rPr>
        <w:t>inline</w:t>
      </w:r>
      <w:proofErr w:type="spellEnd"/>
      <w:r w:rsidRPr="003C54AB">
        <w:rPr>
          <w:rFonts w:asciiTheme="minorHAnsi" w:hAnsiTheme="minorHAnsi" w:cs="Arial"/>
          <w:sz w:val="22"/>
          <w:szCs w:val="22"/>
        </w:rPr>
        <w:t>? Hvilket ansvar har vi for kommentarfelter, og hvilke krav stilles til moderering? Kursledere er  advokat Jon Wessel-Aas, som jobber mye med medierett og ytringsfrihet og NRs generalsekretær Arne Jensen.</w:t>
      </w:r>
    </w:p>
    <w:p w:rsidR="00566070" w:rsidRPr="003C54AB" w:rsidRDefault="00566070" w:rsidP="00566070">
      <w:pPr>
        <w:pStyle w:val="NormalWeb"/>
        <w:spacing w:before="0" w:beforeAutospacing="0" w:after="0" w:afterAutospacing="0" w:line="276" w:lineRule="auto"/>
        <w:rPr>
          <w:rFonts w:asciiTheme="minorHAnsi" w:hAnsiTheme="minorHAnsi" w:cs="Arial"/>
          <w:color w:val="0070C0"/>
          <w:sz w:val="22"/>
          <w:szCs w:val="22"/>
          <w:u w:val="single"/>
        </w:rPr>
      </w:pPr>
      <w:r w:rsidRPr="003C54AB">
        <w:rPr>
          <w:rFonts w:asciiTheme="minorHAnsi" w:hAnsiTheme="minorHAnsi" w:cs="Arial"/>
          <w:color w:val="0070C0"/>
          <w:sz w:val="22"/>
          <w:szCs w:val="22"/>
          <w:u w:val="single"/>
        </w:rPr>
        <w:t>Tirsdag 13. september kl 12.00-18.00</w:t>
      </w:r>
    </w:p>
    <w:p w:rsidR="00566070" w:rsidRPr="003C54AB" w:rsidRDefault="00566070" w:rsidP="00566070">
      <w:pPr>
        <w:pStyle w:val="NormalWeb"/>
        <w:spacing w:before="0" w:beforeAutospacing="0" w:after="0" w:afterAutospacing="0" w:line="276" w:lineRule="auto"/>
        <w:rPr>
          <w:rFonts w:asciiTheme="minorHAnsi" w:hAnsiTheme="minorHAnsi" w:cs="Arial"/>
          <w:color w:val="0070C0"/>
          <w:sz w:val="22"/>
          <w:szCs w:val="22"/>
          <w:u w:val="single"/>
        </w:rPr>
      </w:pPr>
    </w:p>
    <w:p w:rsidR="00566070" w:rsidRPr="003C54AB" w:rsidRDefault="00566070" w:rsidP="00566070">
      <w:pPr>
        <w:pStyle w:val="NormalWeb"/>
        <w:spacing w:before="0" w:beforeAutospacing="0" w:after="0" w:afterAutospacing="0" w:line="276" w:lineRule="auto"/>
        <w:rPr>
          <w:rFonts w:asciiTheme="minorHAnsi" w:hAnsiTheme="minorHAnsi" w:cs="Arial"/>
          <w:sz w:val="22"/>
          <w:szCs w:val="22"/>
          <w:u w:val="single"/>
        </w:rPr>
      </w:pPr>
      <w:r w:rsidRPr="003C54AB">
        <w:rPr>
          <w:rFonts w:asciiTheme="minorHAnsi" w:hAnsiTheme="minorHAnsi" w:cs="Arial"/>
          <w:sz w:val="22"/>
          <w:szCs w:val="22"/>
          <w:u w:val="single"/>
        </w:rPr>
        <w:t>Modul 7: Kræsjkurs for desken</w:t>
      </w:r>
    </w:p>
    <w:p w:rsidR="00566070" w:rsidRPr="003C54AB" w:rsidRDefault="00566070" w:rsidP="00566070">
      <w:pPr>
        <w:pStyle w:val="section1"/>
        <w:spacing w:before="0" w:beforeAutospacing="0" w:after="0" w:afterAutospacing="0" w:line="276" w:lineRule="auto"/>
        <w:rPr>
          <w:rFonts w:asciiTheme="minorHAnsi" w:hAnsiTheme="minorHAnsi" w:cs="Arial"/>
          <w:sz w:val="22"/>
          <w:szCs w:val="22"/>
        </w:rPr>
      </w:pPr>
      <w:r w:rsidRPr="003C54AB">
        <w:rPr>
          <w:rFonts w:asciiTheme="minorHAnsi" w:hAnsiTheme="minorHAnsi" w:cs="Arial"/>
          <w:sz w:val="22"/>
          <w:szCs w:val="22"/>
        </w:rPr>
        <w:t>Juridiske og etiske huskeregler for desk og operative redaksjonelle ledere. Massevis av praktiske øvelser og ”presseetikk på direkten”, i tillegg til en gjennomgang av de viktigste reglene og ”fellene”.</w:t>
      </w:r>
      <w:r w:rsidRPr="003C54AB">
        <w:rPr>
          <w:rFonts w:asciiTheme="minorHAnsi" w:hAnsiTheme="minorHAnsi" w:cs="Arial"/>
          <w:color w:val="1F497D"/>
          <w:sz w:val="22"/>
          <w:szCs w:val="22"/>
        </w:rPr>
        <w:t xml:space="preserve"> </w:t>
      </w:r>
      <w:r w:rsidRPr="003C54AB">
        <w:rPr>
          <w:rFonts w:asciiTheme="minorHAnsi" w:hAnsiTheme="minorHAnsi" w:cs="Arial"/>
          <w:sz w:val="22"/>
          <w:szCs w:val="22"/>
        </w:rPr>
        <w:t>Passer særlig for redige</w:t>
      </w:r>
      <w:r>
        <w:rPr>
          <w:rFonts w:asciiTheme="minorHAnsi" w:hAnsiTheme="minorHAnsi" w:cs="Arial"/>
          <w:sz w:val="22"/>
          <w:szCs w:val="22"/>
        </w:rPr>
        <w:t>rere og andre deskmedarbeidere.</w:t>
      </w:r>
      <w:r w:rsidRPr="003C54AB">
        <w:rPr>
          <w:rFonts w:asciiTheme="minorHAnsi" w:hAnsiTheme="minorHAnsi" w:cs="Arial"/>
          <w:sz w:val="22"/>
          <w:szCs w:val="22"/>
        </w:rPr>
        <w:t xml:space="preserve"> Kursledere er generalsekretær Arne Jensen og assisterende generalsekretær Reidun Kjelling Nybø.</w:t>
      </w:r>
    </w:p>
    <w:p w:rsidR="00566070" w:rsidRPr="00566070" w:rsidRDefault="00566070" w:rsidP="00566070">
      <w:pPr>
        <w:pStyle w:val="NormalWeb"/>
        <w:shd w:val="clear" w:color="auto" w:fill="FFFFFF" w:themeFill="background1"/>
        <w:spacing w:before="0" w:beforeAutospacing="0" w:after="0" w:afterAutospacing="0" w:line="276" w:lineRule="auto"/>
        <w:rPr>
          <w:rFonts w:asciiTheme="minorHAnsi" w:hAnsiTheme="minorHAnsi" w:cs="Arial"/>
          <w:color w:val="0070C0"/>
          <w:sz w:val="22"/>
          <w:szCs w:val="22"/>
          <w:u w:val="single"/>
        </w:rPr>
      </w:pPr>
      <w:r w:rsidRPr="00566070">
        <w:rPr>
          <w:rFonts w:asciiTheme="minorHAnsi" w:hAnsiTheme="minorHAnsi" w:cs="Arial"/>
          <w:color w:val="0070C0"/>
          <w:sz w:val="22"/>
          <w:szCs w:val="22"/>
          <w:u w:val="single"/>
        </w:rPr>
        <w:t>Tirsdag 18. oktober kl 12.00-18.00</w:t>
      </w:r>
    </w:p>
    <w:p w:rsidR="00566070" w:rsidRDefault="00566070" w:rsidP="00566070">
      <w:pPr>
        <w:pStyle w:val="NormalWeb"/>
        <w:shd w:val="clear" w:color="auto" w:fill="FFFFFF" w:themeFill="background1"/>
        <w:spacing w:before="0" w:beforeAutospacing="0" w:after="0" w:afterAutospacing="0" w:line="276" w:lineRule="auto"/>
        <w:rPr>
          <w:rFonts w:asciiTheme="minorHAnsi" w:hAnsiTheme="minorHAnsi" w:cs="Arial"/>
          <w:color w:val="365F91" w:themeColor="accent1" w:themeShade="BF"/>
          <w:sz w:val="22"/>
          <w:szCs w:val="22"/>
          <w:u w:val="single"/>
        </w:rPr>
      </w:pPr>
    </w:p>
    <w:p w:rsidR="00566070" w:rsidRPr="003C54AB" w:rsidRDefault="00566070" w:rsidP="00566070">
      <w:pPr>
        <w:pStyle w:val="NormalWeb"/>
        <w:shd w:val="clear" w:color="auto" w:fill="FFFFFF" w:themeFill="background1"/>
        <w:spacing w:before="0" w:beforeAutospacing="0" w:after="0" w:afterAutospacing="0" w:line="276" w:lineRule="auto"/>
        <w:rPr>
          <w:rFonts w:asciiTheme="minorHAnsi" w:hAnsiTheme="minorHAnsi" w:cs="Arial"/>
          <w:sz w:val="22"/>
          <w:szCs w:val="22"/>
        </w:rPr>
      </w:pPr>
      <w:r w:rsidRPr="003C54AB">
        <w:rPr>
          <w:rFonts w:asciiTheme="minorHAnsi" w:hAnsiTheme="minorHAnsi" w:cs="Arial"/>
          <w:sz w:val="22"/>
          <w:szCs w:val="22"/>
          <w:u w:val="single"/>
        </w:rPr>
        <w:t>Modul 8: Opphavsrett for redaktører</w:t>
      </w:r>
      <w:r w:rsidRPr="003C54AB">
        <w:rPr>
          <w:rFonts w:asciiTheme="minorHAnsi" w:hAnsiTheme="minorHAnsi" w:cs="Arial"/>
          <w:sz w:val="22"/>
          <w:szCs w:val="22"/>
        </w:rPr>
        <w:t xml:space="preserve"> </w:t>
      </w:r>
    </w:p>
    <w:p w:rsidR="00566070" w:rsidRPr="003C54AB" w:rsidRDefault="00566070" w:rsidP="00566070">
      <w:pPr>
        <w:spacing w:after="0"/>
        <w:rPr>
          <w:rFonts w:cs="Arial"/>
        </w:rPr>
      </w:pPr>
      <w:r w:rsidRPr="003C54AB">
        <w:rPr>
          <w:rFonts w:cs="Arial"/>
        </w:rPr>
        <w:t xml:space="preserve">Redaksjonsledere møter en rekke praktiske spørsmål som angår opphavsrett, både som innkjøper og selger av opphavsrettslig beskyttet materiale, men også i forhold til egne ansatte dukker det opp slike spørsmål - både i forhold til åndsverkloven og tariffavtalene. Dette kurset gir deg en innføring i de viktigste reglene. Kursledere er NRs generalsekretær Arne Jensen og Camilla Vislie, partner </w:t>
      </w:r>
      <w:r>
        <w:rPr>
          <w:rFonts w:cs="Arial"/>
        </w:rPr>
        <w:t xml:space="preserve">i </w:t>
      </w:r>
      <w:r w:rsidRPr="003C54AB">
        <w:rPr>
          <w:rFonts w:cs="Arial"/>
        </w:rPr>
        <w:t>advokatfirmaet Thommessen</w:t>
      </w:r>
    </w:p>
    <w:p w:rsidR="00566070" w:rsidRPr="003C54AB" w:rsidRDefault="00566070" w:rsidP="00566070">
      <w:pPr>
        <w:pStyle w:val="NormalWeb"/>
        <w:spacing w:before="0" w:beforeAutospacing="0" w:after="0" w:afterAutospacing="0" w:line="276" w:lineRule="auto"/>
        <w:rPr>
          <w:rFonts w:asciiTheme="minorHAnsi" w:hAnsiTheme="minorHAnsi"/>
          <w:color w:val="0070C0"/>
          <w:sz w:val="22"/>
          <w:szCs w:val="22"/>
        </w:rPr>
      </w:pPr>
      <w:r w:rsidRPr="003C54AB">
        <w:rPr>
          <w:rFonts w:asciiTheme="minorHAnsi" w:hAnsiTheme="minorHAnsi" w:cs="Arial"/>
          <w:color w:val="0070C0"/>
          <w:sz w:val="22"/>
          <w:szCs w:val="22"/>
          <w:u w:val="single"/>
        </w:rPr>
        <w:t>Onsdag 19. oktober  kl 12.00-18.00</w:t>
      </w:r>
    </w:p>
    <w:p w:rsidR="00566070" w:rsidRPr="003C54AB" w:rsidRDefault="00566070" w:rsidP="00566070">
      <w:pPr>
        <w:pStyle w:val="NormalWeb"/>
        <w:spacing w:before="0" w:beforeAutospacing="0" w:after="0" w:afterAutospacing="0" w:line="276" w:lineRule="auto"/>
        <w:rPr>
          <w:rFonts w:asciiTheme="minorHAnsi" w:hAnsiTheme="minorHAnsi" w:cs="Arial"/>
          <w:sz w:val="22"/>
          <w:szCs w:val="22"/>
          <w:u w:val="single"/>
        </w:rPr>
      </w:pPr>
    </w:p>
    <w:p w:rsidR="00566070" w:rsidRPr="003C54AB" w:rsidRDefault="00566070" w:rsidP="00566070">
      <w:pPr>
        <w:pStyle w:val="section1"/>
        <w:spacing w:before="0" w:beforeAutospacing="0" w:after="0" w:afterAutospacing="0" w:line="276" w:lineRule="auto"/>
        <w:rPr>
          <w:rFonts w:asciiTheme="minorHAnsi" w:hAnsiTheme="minorHAnsi"/>
          <w:u w:val="single"/>
        </w:rPr>
      </w:pPr>
      <w:r w:rsidRPr="003C54AB">
        <w:rPr>
          <w:rFonts w:asciiTheme="minorHAnsi" w:hAnsiTheme="minorHAnsi" w:cs="Arial"/>
          <w:sz w:val="22"/>
          <w:szCs w:val="22"/>
          <w:u w:val="single"/>
        </w:rPr>
        <w:t>Modul 9: Slik skaffer du redaksjonen innsyn</w:t>
      </w:r>
    </w:p>
    <w:p w:rsidR="00566070" w:rsidRPr="003C54AB" w:rsidRDefault="00566070" w:rsidP="00566070">
      <w:pPr>
        <w:pStyle w:val="section1"/>
        <w:spacing w:before="0" w:beforeAutospacing="0" w:after="0" w:afterAutospacing="0" w:line="276" w:lineRule="auto"/>
        <w:rPr>
          <w:rFonts w:asciiTheme="minorHAnsi" w:hAnsiTheme="minorHAnsi" w:cs="Arial"/>
          <w:color w:val="000080"/>
          <w:sz w:val="22"/>
          <w:szCs w:val="22"/>
        </w:rPr>
      </w:pPr>
      <w:r w:rsidRPr="003C54AB">
        <w:rPr>
          <w:rFonts w:asciiTheme="minorHAnsi" w:hAnsiTheme="minorHAnsi" w:cs="Arial"/>
          <w:sz w:val="22"/>
          <w:szCs w:val="22"/>
        </w:rPr>
        <w:t>Om kildekunnskap,</w:t>
      </w:r>
      <w:r w:rsidRPr="003C54AB">
        <w:rPr>
          <w:rFonts w:asciiTheme="minorHAnsi" w:hAnsiTheme="minorHAnsi" w:cs="Arial"/>
          <w:color w:val="1F497D"/>
          <w:sz w:val="22"/>
          <w:szCs w:val="22"/>
        </w:rPr>
        <w:t xml:space="preserve"> </w:t>
      </w:r>
      <w:r w:rsidRPr="003C54AB">
        <w:rPr>
          <w:rFonts w:asciiTheme="minorHAnsi" w:hAnsiTheme="minorHAnsi" w:cs="Arial"/>
          <w:sz w:val="22"/>
          <w:szCs w:val="22"/>
        </w:rPr>
        <w:t>kildebruk, offentlighet og innsyn, samt hovedreglene for kildevernet. Vi gir deg tipsene om hva du bør vite som redaktør om hvilke rettigheter lovverket gir, tips om feller du bør unngå, hvordan du klager og hvordan man bruke innsynsretten aktivt, men samtidig rasjonelt. Kursleder er NRs generalsekretær Arne Jensen.</w:t>
      </w:r>
      <w:r w:rsidRPr="003C54AB">
        <w:rPr>
          <w:rFonts w:asciiTheme="minorHAnsi" w:hAnsiTheme="minorHAnsi" w:cs="Arial"/>
          <w:color w:val="000080"/>
          <w:sz w:val="22"/>
          <w:szCs w:val="22"/>
        </w:rPr>
        <w:t xml:space="preserve"> </w:t>
      </w:r>
    </w:p>
    <w:p w:rsidR="00566070" w:rsidRPr="003C54AB" w:rsidRDefault="00566070" w:rsidP="00566070">
      <w:pPr>
        <w:pStyle w:val="section1"/>
        <w:spacing w:before="0" w:beforeAutospacing="0" w:after="0" w:afterAutospacing="0" w:line="276" w:lineRule="auto"/>
        <w:rPr>
          <w:rFonts w:asciiTheme="minorHAnsi" w:hAnsiTheme="minorHAnsi" w:cs="Arial"/>
          <w:color w:val="0070C0"/>
          <w:sz w:val="22"/>
          <w:szCs w:val="22"/>
          <w:u w:val="single"/>
        </w:rPr>
      </w:pPr>
      <w:r w:rsidRPr="003C54AB">
        <w:rPr>
          <w:rFonts w:asciiTheme="minorHAnsi" w:hAnsiTheme="minorHAnsi" w:cs="Arial"/>
          <w:color w:val="0070C0"/>
          <w:sz w:val="22"/>
          <w:szCs w:val="22"/>
          <w:u w:val="single"/>
        </w:rPr>
        <w:t>Tirsdag 15. november kl 12.00-18.00</w:t>
      </w:r>
    </w:p>
    <w:p w:rsidR="00566070" w:rsidRPr="003C54AB" w:rsidRDefault="00566070" w:rsidP="00566070">
      <w:pPr>
        <w:pStyle w:val="section1"/>
        <w:spacing w:before="0" w:beforeAutospacing="0" w:after="0" w:afterAutospacing="0" w:line="276" w:lineRule="auto"/>
        <w:rPr>
          <w:rStyle w:val="Sterk"/>
          <w:rFonts w:asciiTheme="minorHAnsi" w:hAnsiTheme="minorHAnsi" w:cs="Arial"/>
          <w:b w:val="0"/>
          <w:bCs w:val="0"/>
          <w:sz w:val="22"/>
          <w:szCs w:val="22"/>
        </w:rPr>
      </w:pPr>
    </w:p>
    <w:p w:rsidR="00566070" w:rsidRPr="00F6697F" w:rsidRDefault="00566070" w:rsidP="00566070">
      <w:pPr>
        <w:pStyle w:val="section1"/>
        <w:spacing w:before="0" w:beforeAutospacing="0" w:after="0" w:afterAutospacing="0" w:line="276" w:lineRule="auto"/>
        <w:rPr>
          <w:rStyle w:val="Sterk"/>
          <w:rFonts w:asciiTheme="minorHAnsi" w:hAnsiTheme="minorHAnsi" w:cs="Arial"/>
          <w:bCs w:val="0"/>
          <w:sz w:val="22"/>
          <w:szCs w:val="22"/>
        </w:rPr>
      </w:pPr>
      <w:r w:rsidRPr="00F6697F">
        <w:rPr>
          <w:rStyle w:val="Sterk"/>
          <w:rFonts w:asciiTheme="minorHAnsi" w:hAnsiTheme="minorHAnsi" w:cs="Arial"/>
          <w:sz w:val="22"/>
          <w:szCs w:val="22"/>
        </w:rPr>
        <w:t xml:space="preserve">De ulike kursdelene vil i stor grad basere seg på deltakernes egne erfaringer og eksempler. Vi satser i utgangspunktet på 10-20 deltakere per kurs, slik at det blir anledning til interaksjon og aktiv deltakelse fra alle. </w:t>
      </w:r>
    </w:p>
    <w:p w:rsidR="00566070" w:rsidRPr="00F6697F" w:rsidRDefault="00566070" w:rsidP="00566070">
      <w:pPr>
        <w:pStyle w:val="section1"/>
        <w:spacing w:before="0" w:beforeAutospacing="0" w:after="0" w:afterAutospacing="0" w:line="276" w:lineRule="auto"/>
        <w:rPr>
          <w:rStyle w:val="Sterk"/>
          <w:rFonts w:asciiTheme="minorHAnsi" w:hAnsiTheme="minorHAnsi" w:cs="Arial"/>
          <w:bCs w:val="0"/>
          <w:sz w:val="22"/>
          <w:szCs w:val="22"/>
        </w:rPr>
      </w:pPr>
    </w:p>
    <w:p w:rsidR="00566070" w:rsidRPr="00F6697F" w:rsidRDefault="00566070" w:rsidP="00566070">
      <w:pPr>
        <w:pStyle w:val="section1"/>
        <w:spacing w:before="0" w:beforeAutospacing="0" w:after="0" w:afterAutospacing="0" w:line="276" w:lineRule="auto"/>
        <w:rPr>
          <w:rStyle w:val="Sterk"/>
          <w:rFonts w:asciiTheme="minorHAnsi" w:hAnsiTheme="minorHAnsi" w:cs="Arial"/>
          <w:bCs w:val="0"/>
          <w:sz w:val="22"/>
          <w:szCs w:val="22"/>
        </w:rPr>
      </w:pPr>
      <w:r w:rsidRPr="00F6697F">
        <w:rPr>
          <w:rStyle w:val="Sterk"/>
          <w:rFonts w:asciiTheme="minorHAnsi" w:hAnsiTheme="minorHAnsi" w:cs="Arial"/>
          <w:sz w:val="22"/>
          <w:szCs w:val="22"/>
        </w:rPr>
        <w:t xml:space="preserve">Kursbolkene koster i utgangspunktet kr 1500,- per del. Utgifter til reise og opphold dekkes av den enkelte. </w:t>
      </w:r>
      <w:r w:rsidRPr="00F6697F">
        <w:rPr>
          <w:rStyle w:val="Sterk"/>
          <w:rFonts w:asciiTheme="minorHAnsi" w:hAnsiTheme="minorHAnsi" w:cs="Arial"/>
          <w:sz w:val="22"/>
          <w:szCs w:val="22"/>
          <w:u w:val="single"/>
        </w:rPr>
        <w:t>Melder du deg på alle ni kursdelene, får du hele pakken for kr 11.000</w:t>
      </w:r>
      <w:r w:rsidRPr="00F6697F">
        <w:rPr>
          <w:rStyle w:val="Sterk"/>
          <w:rFonts w:asciiTheme="minorHAnsi" w:hAnsiTheme="minorHAnsi" w:cs="Arial"/>
          <w:sz w:val="22"/>
          <w:szCs w:val="22"/>
        </w:rPr>
        <w:t>.</w:t>
      </w:r>
    </w:p>
    <w:p w:rsidR="00566070" w:rsidRPr="003C54AB" w:rsidRDefault="00566070" w:rsidP="00566070">
      <w:pPr>
        <w:pStyle w:val="section1"/>
        <w:spacing w:before="0" w:beforeAutospacing="0" w:after="0" w:afterAutospacing="0"/>
        <w:rPr>
          <w:rStyle w:val="Sterk"/>
          <w:rFonts w:asciiTheme="minorHAnsi" w:hAnsiTheme="minorHAnsi" w:cs="Arial"/>
          <w:b w:val="0"/>
          <w:bCs w:val="0"/>
          <w:sz w:val="22"/>
          <w:szCs w:val="22"/>
        </w:rPr>
      </w:pPr>
    </w:p>
    <w:p w:rsidR="00566070" w:rsidRPr="003C54AB" w:rsidRDefault="00566070" w:rsidP="00566070">
      <w:pPr>
        <w:pStyle w:val="section1"/>
        <w:spacing w:before="0" w:beforeAutospacing="0" w:after="0" w:afterAutospacing="0"/>
        <w:rPr>
          <w:rStyle w:val="Hyperkobling"/>
          <w:rFonts w:asciiTheme="minorHAnsi" w:hAnsiTheme="minorHAnsi" w:cs="Arial"/>
          <w:sz w:val="28"/>
          <w:szCs w:val="28"/>
        </w:rPr>
      </w:pPr>
      <w:r>
        <w:rPr>
          <w:rFonts w:asciiTheme="minorHAnsi" w:hAnsiTheme="minorHAnsi" w:cs="Arial"/>
          <w:sz w:val="28"/>
          <w:szCs w:val="28"/>
        </w:rPr>
        <w:fldChar w:fldCharType="begin"/>
      </w:r>
      <w:r>
        <w:rPr>
          <w:rFonts w:asciiTheme="minorHAnsi" w:hAnsiTheme="minorHAnsi" w:cs="Arial"/>
          <w:sz w:val="28"/>
          <w:szCs w:val="28"/>
        </w:rPr>
        <w:instrText xml:space="preserve"> HYPERLINK "http://www.nored.no/feedback/collect/12400" </w:instrText>
      </w:r>
      <w:r>
        <w:rPr>
          <w:rFonts w:asciiTheme="minorHAnsi" w:hAnsiTheme="minorHAnsi" w:cs="Arial"/>
          <w:sz w:val="28"/>
          <w:szCs w:val="28"/>
        </w:rPr>
        <w:fldChar w:fldCharType="separate"/>
      </w:r>
    </w:p>
    <w:p w:rsidR="00566070" w:rsidRPr="003C54AB" w:rsidRDefault="00566070" w:rsidP="00566070">
      <w:pPr>
        <w:pStyle w:val="section1"/>
        <w:spacing w:before="0" w:beforeAutospacing="0" w:after="0" w:afterAutospacing="0"/>
        <w:rPr>
          <w:rStyle w:val="Sterk"/>
          <w:rFonts w:asciiTheme="minorHAnsi" w:hAnsiTheme="minorHAnsi" w:cs="Arial"/>
          <w:b w:val="0"/>
          <w:bCs w:val="0"/>
          <w:color w:val="FF0000"/>
          <w:sz w:val="28"/>
          <w:szCs w:val="28"/>
        </w:rPr>
      </w:pPr>
      <w:r w:rsidRPr="003C54AB">
        <w:rPr>
          <w:rStyle w:val="Hyperkobling"/>
          <w:rFonts w:asciiTheme="minorHAnsi" w:hAnsiTheme="minorHAnsi" w:cs="Arial"/>
          <w:sz w:val="28"/>
          <w:szCs w:val="28"/>
        </w:rPr>
        <w:t>Her kan du melde deg på!</w:t>
      </w:r>
      <w:r>
        <w:rPr>
          <w:rFonts w:asciiTheme="minorHAnsi" w:hAnsiTheme="minorHAnsi" w:cs="Arial"/>
          <w:sz w:val="28"/>
          <w:szCs w:val="28"/>
        </w:rPr>
        <w:fldChar w:fldCharType="end"/>
      </w:r>
    </w:p>
    <w:p w:rsidR="00566070" w:rsidRPr="003C54AB" w:rsidRDefault="00566070" w:rsidP="00566070">
      <w:pPr>
        <w:pStyle w:val="section1"/>
        <w:spacing w:before="0" w:beforeAutospacing="0" w:after="0" w:afterAutospacing="0"/>
        <w:rPr>
          <w:rStyle w:val="Sterk"/>
          <w:rFonts w:asciiTheme="minorHAnsi" w:hAnsiTheme="minorHAnsi" w:cs="Calibri"/>
          <w:b w:val="0"/>
          <w:bCs w:val="0"/>
          <w:color w:val="1F497D"/>
          <w:sz w:val="22"/>
          <w:szCs w:val="22"/>
        </w:rPr>
      </w:pPr>
    </w:p>
    <w:p w:rsidR="00566070" w:rsidRPr="003C54AB" w:rsidRDefault="00566070" w:rsidP="00566070">
      <w:pPr>
        <w:pStyle w:val="section1"/>
        <w:spacing w:before="0" w:beforeAutospacing="0" w:after="0" w:afterAutospacing="0"/>
        <w:rPr>
          <w:rStyle w:val="Sterk"/>
          <w:rFonts w:asciiTheme="minorHAnsi" w:hAnsiTheme="minorHAnsi" w:cs="Arial"/>
          <w:b w:val="0"/>
          <w:bCs w:val="0"/>
          <w:sz w:val="22"/>
          <w:szCs w:val="22"/>
        </w:rPr>
      </w:pPr>
      <w:r w:rsidRPr="003C54AB">
        <w:rPr>
          <w:rStyle w:val="Sterk"/>
          <w:rFonts w:asciiTheme="minorHAnsi" w:hAnsiTheme="minorHAnsi" w:cs="Arial"/>
          <w:sz w:val="22"/>
          <w:szCs w:val="22"/>
        </w:rPr>
        <w:t xml:space="preserve">Kontakt eventuelt Monica i NR-sekretariatet på </w:t>
      </w:r>
      <w:hyperlink r:id="rId10" w:history="1">
        <w:r w:rsidRPr="00BB4D41">
          <w:rPr>
            <w:rStyle w:val="Hyperkobling"/>
            <w:rFonts w:asciiTheme="minorHAnsi" w:hAnsiTheme="minorHAnsi" w:cs="Arial"/>
            <w:sz w:val="22"/>
            <w:szCs w:val="22"/>
          </w:rPr>
          <w:t>ma@nored.no</w:t>
        </w:r>
      </w:hyperlink>
      <w:r>
        <w:rPr>
          <w:rStyle w:val="Sterk"/>
          <w:rFonts w:asciiTheme="minorHAnsi" w:hAnsiTheme="minorHAnsi" w:cs="Arial"/>
          <w:sz w:val="22"/>
          <w:szCs w:val="22"/>
        </w:rPr>
        <w:t xml:space="preserve"> </w:t>
      </w:r>
      <w:r w:rsidRPr="003C54AB">
        <w:rPr>
          <w:rStyle w:val="Sterk"/>
          <w:rFonts w:asciiTheme="minorHAnsi" w:hAnsiTheme="minorHAnsi" w:cs="Arial"/>
          <w:sz w:val="22"/>
          <w:szCs w:val="22"/>
        </w:rPr>
        <w:t>eller tlf 22404050</w:t>
      </w:r>
    </w:p>
    <w:p w:rsidR="00566070" w:rsidRPr="003C54AB" w:rsidRDefault="00566070" w:rsidP="00566070">
      <w:pPr>
        <w:pStyle w:val="section1"/>
        <w:spacing w:before="0" w:beforeAutospacing="0" w:after="0" w:afterAutospacing="0"/>
        <w:rPr>
          <w:rStyle w:val="Sterk"/>
          <w:rFonts w:asciiTheme="minorHAnsi" w:hAnsiTheme="minorHAnsi" w:cs="Arial"/>
          <w:b w:val="0"/>
          <w:bCs w:val="0"/>
          <w:sz w:val="22"/>
          <w:szCs w:val="22"/>
        </w:rPr>
      </w:pPr>
    </w:p>
    <w:p w:rsidR="00566070" w:rsidRDefault="00566070" w:rsidP="00566070">
      <w:pPr>
        <w:pStyle w:val="section1"/>
        <w:spacing w:before="0" w:beforeAutospacing="0" w:after="0" w:afterAutospacing="0"/>
        <w:rPr>
          <w:rFonts w:ascii="Arial" w:hAnsi="Arial" w:cs="Arial"/>
          <w:b/>
          <w:bCs/>
          <w:color w:val="7030A0"/>
        </w:rPr>
      </w:pPr>
      <w:r>
        <w:rPr>
          <w:rStyle w:val="Sterk"/>
          <w:rFonts w:asciiTheme="minorHAnsi" w:hAnsiTheme="minorHAnsi" w:cs="Arial"/>
          <w:sz w:val="22"/>
          <w:szCs w:val="22"/>
          <w:u w:val="single"/>
        </w:rPr>
        <w:t xml:space="preserve">NB! </w:t>
      </w:r>
      <w:r w:rsidRPr="003C54AB">
        <w:rPr>
          <w:rStyle w:val="Sterk"/>
          <w:rFonts w:asciiTheme="minorHAnsi" w:hAnsiTheme="minorHAnsi" w:cs="Arial"/>
          <w:sz w:val="22"/>
          <w:szCs w:val="22"/>
          <w:u w:val="single"/>
        </w:rPr>
        <w:t>Påmeldingen er bindende.</w:t>
      </w:r>
      <w:r w:rsidRPr="003C54AB">
        <w:rPr>
          <w:rStyle w:val="Sterk"/>
          <w:rFonts w:asciiTheme="minorHAnsi" w:hAnsiTheme="minorHAnsi" w:cs="Arial"/>
          <w:sz w:val="22"/>
          <w:szCs w:val="22"/>
        </w:rPr>
        <w:t xml:space="preserve"> </w:t>
      </w:r>
    </w:p>
    <w:p w:rsidR="00566070" w:rsidRDefault="00566070" w:rsidP="00566070">
      <w:pPr>
        <w:rPr>
          <w:rFonts w:ascii="Arial" w:hAnsi="Arial" w:cs="Arial"/>
          <w:b/>
          <w:bCs/>
          <w:color w:val="7030A0"/>
        </w:rPr>
      </w:pPr>
    </w:p>
    <w:p w:rsidR="00566070" w:rsidRDefault="00566070" w:rsidP="00566070">
      <w:pPr>
        <w:rPr>
          <w:rFonts w:ascii="Arial" w:hAnsi="Arial" w:cs="Arial"/>
        </w:rPr>
      </w:pPr>
      <w:r>
        <w:rPr>
          <w:rFonts w:ascii="Arial" w:hAnsi="Arial" w:cs="Arial"/>
          <w:b/>
          <w:bCs/>
          <w:color w:val="1F497D"/>
        </w:rPr>
        <w:t xml:space="preserve">  </w:t>
      </w:r>
      <w:r>
        <w:rPr>
          <w:rFonts w:ascii="Arial" w:hAnsi="Arial" w:cs="Arial"/>
          <w:noProof/>
        </w:rPr>
        <w:drawing>
          <wp:inline distT="0" distB="0" distL="0" distR="0">
            <wp:extent cx="1798529" cy="434566"/>
            <wp:effectExtent l="19050" t="0" r="0" b="0"/>
            <wp:docPr id="2" name="Bilde 1"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11" cstate="print"/>
                    <a:stretch>
                      <a:fillRect/>
                    </a:stretch>
                  </pic:blipFill>
                  <pic:spPr>
                    <a:xfrm>
                      <a:off x="0" y="0"/>
                      <a:ext cx="1802838" cy="435607"/>
                    </a:xfrm>
                    <a:prstGeom prst="rect">
                      <a:avLst/>
                    </a:prstGeom>
                  </pic:spPr>
                </pic:pic>
              </a:graphicData>
            </a:graphic>
          </wp:inline>
        </w:drawing>
      </w:r>
    </w:p>
    <w:tbl>
      <w:tblPr>
        <w:tblW w:w="0" w:type="auto"/>
        <w:tblCellSpacing w:w="15" w:type="dxa"/>
        <w:tblCellMar>
          <w:left w:w="0" w:type="dxa"/>
          <w:right w:w="0" w:type="dxa"/>
        </w:tblCellMar>
        <w:tblLook w:val="04A0"/>
      </w:tblPr>
      <w:tblGrid>
        <w:gridCol w:w="81"/>
        <w:gridCol w:w="106"/>
        <w:gridCol w:w="8975"/>
      </w:tblGrid>
      <w:tr w:rsidR="00566070" w:rsidTr="00566070">
        <w:trPr>
          <w:tblCellSpacing w:w="15" w:type="dxa"/>
        </w:trPr>
        <w:tc>
          <w:tcPr>
            <w:tcW w:w="9102" w:type="dxa"/>
            <w:gridSpan w:val="3"/>
            <w:tcMar>
              <w:top w:w="15" w:type="dxa"/>
              <w:left w:w="15" w:type="dxa"/>
              <w:bottom w:w="15" w:type="dxa"/>
              <w:right w:w="15" w:type="dxa"/>
            </w:tcMar>
            <w:vAlign w:val="center"/>
          </w:tcPr>
          <w:p w:rsidR="00566070" w:rsidRPr="00566070" w:rsidRDefault="00566070" w:rsidP="00566070">
            <w:pPr>
              <w:rPr>
                <w:sz w:val="20"/>
                <w:szCs w:val="20"/>
              </w:rPr>
            </w:pPr>
            <w:r w:rsidRPr="00566070">
              <w:rPr>
                <w:sz w:val="20"/>
                <w:szCs w:val="20"/>
              </w:rPr>
              <w:t>Med vennlig hilsen NR-sekretariatet:</w:t>
            </w:r>
          </w:p>
        </w:tc>
      </w:tr>
      <w:tr w:rsidR="00566070" w:rsidTr="00566070">
        <w:trPr>
          <w:tblCellSpacing w:w="15" w:type="dxa"/>
        </w:trPr>
        <w:tc>
          <w:tcPr>
            <w:tcW w:w="9102" w:type="dxa"/>
            <w:gridSpan w:val="3"/>
            <w:tcMar>
              <w:top w:w="15" w:type="dxa"/>
              <w:left w:w="15" w:type="dxa"/>
              <w:bottom w:w="15" w:type="dxa"/>
              <w:right w:w="15" w:type="dxa"/>
            </w:tcMar>
            <w:vAlign w:val="center"/>
            <w:hideMark/>
          </w:tcPr>
          <w:tbl>
            <w:tblPr>
              <w:tblW w:w="4435" w:type="pct"/>
              <w:tblCellSpacing w:w="15" w:type="dxa"/>
              <w:tblCellMar>
                <w:left w:w="0" w:type="dxa"/>
                <w:right w:w="0" w:type="dxa"/>
              </w:tblCellMar>
              <w:tblLook w:val="04A0"/>
            </w:tblPr>
            <w:tblGrid>
              <w:gridCol w:w="3478"/>
              <w:gridCol w:w="414"/>
              <w:gridCol w:w="1103"/>
              <w:gridCol w:w="414"/>
              <w:gridCol w:w="2638"/>
            </w:tblGrid>
            <w:tr w:rsidR="00566070" w:rsidRPr="00566070" w:rsidTr="00566070">
              <w:trPr>
                <w:tblCellSpacing w:w="15" w:type="dxa"/>
              </w:trPr>
              <w:tc>
                <w:tcPr>
                  <w:tcW w:w="0" w:type="auto"/>
                  <w:tcMar>
                    <w:top w:w="15" w:type="dxa"/>
                    <w:left w:w="15" w:type="dxa"/>
                    <w:bottom w:w="15" w:type="dxa"/>
                    <w:right w:w="15" w:type="dxa"/>
                  </w:tcMar>
                  <w:hideMark/>
                </w:tcPr>
                <w:p w:rsidR="00566070" w:rsidRPr="00566070" w:rsidRDefault="00566070" w:rsidP="00566070">
                  <w:pPr>
                    <w:spacing w:after="0" w:line="240" w:lineRule="auto"/>
                    <w:rPr>
                      <w:sz w:val="20"/>
                      <w:szCs w:val="20"/>
                    </w:rPr>
                  </w:pPr>
                  <w:r w:rsidRPr="00566070">
                    <w:rPr>
                      <w:sz w:val="20"/>
                      <w:szCs w:val="20"/>
                    </w:rPr>
                    <w:t>Generalsekretær Arne Jensen (i perm)</w:t>
                  </w:r>
                </w:p>
              </w:tc>
              <w:tc>
                <w:tcPr>
                  <w:tcW w:w="244" w:type="pct"/>
                  <w:tcMar>
                    <w:top w:w="15" w:type="dxa"/>
                    <w:left w:w="15" w:type="dxa"/>
                    <w:bottom w:w="15" w:type="dxa"/>
                    <w:right w:w="15" w:type="dxa"/>
                  </w:tcMar>
                  <w:vAlign w:val="center"/>
                </w:tcPr>
                <w:p w:rsidR="00566070" w:rsidRPr="00566070" w:rsidRDefault="00566070" w:rsidP="00566070">
                  <w:pPr>
                    <w:spacing w:after="0" w:line="240" w:lineRule="auto"/>
                    <w:rPr>
                      <w:color w:val="0070C0"/>
                      <w:sz w:val="20"/>
                      <w:szCs w:val="20"/>
                    </w:rPr>
                  </w:pPr>
                </w:p>
              </w:tc>
              <w:tc>
                <w:tcPr>
                  <w:tcW w:w="0" w:type="auto"/>
                  <w:tcMar>
                    <w:top w:w="15" w:type="dxa"/>
                    <w:left w:w="15" w:type="dxa"/>
                    <w:bottom w:w="15" w:type="dxa"/>
                    <w:right w:w="15" w:type="dxa"/>
                  </w:tcMar>
                  <w:vAlign w:val="center"/>
                  <w:hideMark/>
                </w:tcPr>
                <w:p w:rsidR="00566070" w:rsidRPr="00566070" w:rsidRDefault="00566070" w:rsidP="00566070">
                  <w:pPr>
                    <w:spacing w:after="0" w:line="240" w:lineRule="auto"/>
                    <w:rPr>
                      <w:sz w:val="20"/>
                      <w:szCs w:val="20"/>
                    </w:rPr>
                  </w:pPr>
                  <w:r w:rsidRPr="00566070">
                    <w:rPr>
                      <w:sz w:val="20"/>
                      <w:szCs w:val="20"/>
                    </w:rPr>
                    <w:t>90 77 87 47</w:t>
                  </w:r>
                </w:p>
              </w:tc>
              <w:tc>
                <w:tcPr>
                  <w:tcW w:w="244" w:type="pct"/>
                  <w:tcMar>
                    <w:top w:w="15" w:type="dxa"/>
                    <w:left w:w="15" w:type="dxa"/>
                    <w:bottom w:w="15" w:type="dxa"/>
                    <w:right w:w="15" w:type="dxa"/>
                  </w:tcMar>
                  <w:vAlign w:val="center"/>
                </w:tcPr>
                <w:p w:rsidR="00566070" w:rsidRPr="00566070" w:rsidRDefault="00566070" w:rsidP="00566070">
                  <w:pPr>
                    <w:spacing w:after="0" w:line="240" w:lineRule="auto"/>
                    <w:rPr>
                      <w:sz w:val="20"/>
                      <w:szCs w:val="20"/>
                    </w:rPr>
                  </w:pPr>
                </w:p>
              </w:tc>
              <w:tc>
                <w:tcPr>
                  <w:tcW w:w="0" w:type="auto"/>
                  <w:tcMar>
                    <w:top w:w="15" w:type="dxa"/>
                    <w:left w:w="15" w:type="dxa"/>
                    <w:bottom w:w="15" w:type="dxa"/>
                    <w:right w:w="15" w:type="dxa"/>
                  </w:tcMar>
                  <w:vAlign w:val="center"/>
                  <w:hideMark/>
                </w:tcPr>
                <w:p w:rsidR="00566070" w:rsidRPr="00566070" w:rsidRDefault="00566070" w:rsidP="00566070">
                  <w:pPr>
                    <w:spacing w:after="0" w:line="240" w:lineRule="auto"/>
                    <w:rPr>
                      <w:color w:val="0070C0"/>
                      <w:sz w:val="20"/>
                      <w:szCs w:val="20"/>
                    </w:rPr>
                  </w:pPr>
                  <w:hyperlink r:id="rId12" w:history="1">
                    <w:r w:rsidRPr="00566070">
                      <w:rPr>
                        <w:rStyle w:val="Hyperkobling"/>
                        <w:color w:val="0070C0"/>
                        <w:sz w:val="20"/>
                        <w:szCs w:val="20"/>
                      </w:rPr>
                      <w:t>arne.jensen@nored.no</w:t>
                    </w:r>
                  </w:hyperlink>
                </w:p>
              </w:tc>
            </w:tr>
            <w:tr w:rsidR="00566070" w:rsidRPr="00566070" w:rsidTr="00566070">
              <w:trPr>
                <w:tblCellSpacing w:w="15" w:type="dxa"/>
              </w:trPr>
              <w:tc>
                <w:tcPr>
                  <w:tcW w:w="0" w:type="auto"/>
                  <w:tcMar>
                    <w:top w:w="15" w:type="dxa"/>
                    <w:left w:w="15" w:type="dxa"/>
                    <w:bottom w:w="15" w:type="dxa"/>
                    <w:right w:w="15" w:type="dxa"/>
                  </w:tcMar>
                  <w:hideMark/>
                </w:tcPr>
                <w:p w:rsidR="00566070" w:rsidRPr="00566070" w:rsidRDefault="00566070" w:rsidP="00566070">
                  <w:pPr>
                    <w:spacing w:after="0" w:line="240" w:lineRule="auto"/>
                    <w:rPr>
                      <w:sz w:val="20"/>
                      <w:szCs w:val="20"/>
                    </w:rPr>
                  </w:pPr>
                  <w:r w:rsidRPr="00566070">
                    <w:rPr>
                      <w:sz w:val="20"/>
                      <w:szCs w:val="20"/>
                    </w:rPr>
                    <w:t xml:space="preserve">Ass. generalsekretær  Reidun K. Nybø             </w:t>
                  </w:r>
                </w:p>
              </w:tc>
              <w:tc>
                <w:tcPr>
                  <w:tcW w:w="244" w:type="pct"/>
                  <w:tcMar>
                    <w:top w:w="15" w:type="dxa"/>
                    <w:left w:w="15" w:type="dxa"/>
                    <w:bottom w:w="15" w:type="dxa"/>
                    <w:right w:w="15" w:type="dxa"/>
                  </w:tcMar>
                  <w:vAlign w:val="center"/>
                </w:tcPr>
                <w:p w:rsidR="00566070" w:rsidRPr="00566070" w:rsidRDefault="00566070" w:rsidP="00566070">
                  <w:pPr>
                    <w:spacing w:after="0" w:line="240" w:lineRule="auto"/>
                    <w:rPr>
                      <w:color w:val="0070C0"/>
                      <w:sz w:val="20"/>
                      <w:szCs w:val="20"/>
                    </w:rPr>
                  </w:pPr>
                  <w:r w:rsidRPr="00566070">
                    <w:rPr>
                      <w:color w:val="0070C0"/>
                      <w:sz w:val="20"/>
                      <w:szCs w:val="20"/>
                    </w:rPr>
                    <w:t xml:space="preserve">         </w:t>
                  </w:r>
                </w:p>
              </w:tc>
              <w:tc>
                <w:tcPr>
                  <w:tcW w:w="0" w:type="auto"/>
                  <w:tcMar>
                    <w:top w:w="15" w:type="dxa"/>
                    <w:left w:w="15" w:type="dxa"/>
                    <w:bottom w:w="15" w:type="dxa"/>
                    <w:right w:w="15" w:type="dxa"/>
                  </w:tcMar>
                  <w:vAlign w:val="center"/>
                  <w:hideMark/>
                </w:tcPr>
                <w:p w:rsidR="00566070" w:rsidRPr="00566070" w:rsidRDefault="00566070" w:rsidP="00566070">
                  <w:pPr>
                    <w:spacing w:after="0" w:line="240" w:lineRule="auto"/>
                    <w:rPr>
                      <w:sz w:val="20"/>
                      <w:szCs w:val="20"/>
                    </w:rPr>
                  </w:pPr>
                  <w:r w:rsidRPr="00566070">
                    <w:rPr>
                      <w:sz w:val="20"/>
                      <w:szCs w:val="20"/>
                    </w:rPr>
                    <w:t>91 10 55 11</w:t>
                  </w:r>
                </w:p>
              </w:tc>
              <w:tc>
                <w:tcPr>
                  <w:tcW w:w="244" w:type="pct"/>
                  <w:tcMar>
                    <w:top w:w="15" w:type="dxa"/>
                    <w:left w:w="15" w:type="dxa"/>
                    <w:bottom w:w="15" w:type="dxa"/>
                    <w:right w:w="15" w:type="dxa"/>
                  </w:tcMar>
                  <w:vAlign w:val="center"/>
                </w:tcPr>
                <w:p w:rsidR="00566070" w:rsidRPr="00566070" w:rsidRDefault="00566070" w:rsidP="00566070">
                  <w:pPr>
                    <w:spacing w:after="0" w:line="240" w:lineRule="auto"/>
                    <w:rPr>
                      <w:sz w:val="20"/>
                      <w:szCs w:val="20"/>
                    </w:rPr>
                  </w:pPr>
                </w:p>
              </w:tc>
              <w:tc>
                <w:tcPr>
                  <w:tcW w:w="0" w:type="auto"/>
                  <w:tcMar>
                    <w:top w:w="15" w:type="dxa"/>
                    <w:left w:w="15" w:type="dxa"/>
                    <w:bottom w:w="15" w:type="dxa"/>
                    <w:right w:w="15" w:type="dxa"/>
                  </w:tcMar>
                  <w:vAlign w:val="center"/>
                  <w:hideMark/>
                </w:tcPr>
                <w:p w:rsidR="00566070" w:rsidRPr="00566070" w:rsidRDefault="00566070" w:rsidP="00566070">
                  <w:pPr>
                    <w:spacing w:after="0" w:line="240" w:lineRule="auto"/>
                    <w:rPr>
                      <w:color w:val="0070C0"/>
                      <w:sz w:val="20"/>
                      <w:szCs w:val="20"/>
                    </w:rPr>
                  </w:pPr>
                  <w:hyperlink r:id="rId13" w:history="1">
                    <w:r w:rsidRPr="00566070">
                      <w:rPr>
                        <w:rStyle w:val="Hyperkobling"/>
                        <w:color w:val="0070C0"/>
                        <w:sz w:val="20"/>
                        <w:szCs w:val="20"/>
                      </w:rPr>
                      <w:t>rkn@nored.no</w:t>
                    </w:r>
                  </w:hyperlink>
                  <w:r w:rsidRPr="00566070">
                    <w:rPr>
                      <w:color w:val="0070C0"/>
                      <w:sz w:val="20"/>
                      <w:szCs w:val="20"/>
                    </w:rPr>
                    <w:t xml:space="preserve"> </w:t>
                  </w:r>
                </w:p>
              </w:tc>
            </w:tr>
            <w:tr w:rsidR="00566070" w:rsidRPr="00566070" w:rsidTr="00566070">
              <w:trPr>
                <w:tblCellSpacing w:w="15" w:type="dxa"/>
              </w:trPr>
              <w:tc>
                <w:tcPr>
                  <w:tcW w:w="0" w:type="auto"/>
                  <w:tcMar>
                    <w:top w:w="15" w:type="dxa"/>
                    <w:left w:w="15" w:type="dxa"/>
                    <w:bottom w:w="15" w:type="dxa"/>
                    <w:right w:w="15" w:type="dxa"/>
                  </w:tcMar>
                  <w:hideMark/>
                </w:tcPr>
                <w:p w:rsidR="00566070" w:rsidRPr="00566070" w:rsidRDefault="00566070" w:rsidP="00566070">
                  <w:pPr>
                    <w:spacing w:after="0" w:line="240" w:lineRule="auto"/>
                    <w:rPr>
                      <w:sz w:val="20"/>
                      <w:szCs w:val="20"/>
                    </w:rPr>
                  </w:pPr>
                  <w:r w:rsidRPr="00566070">
                    <w:rPr>
                      <w:sz w:val="20"/>
                      <w:szCs w:val="20"/>
                    </w:rPr>
                    <w:t>Spesialrådgiver Nils E. Øy</w:t>
                  </w:r>
                </w:p>
              </w:tc>
              <w:tc>
                <w:tcPr>
                  <w:tcW w:w="244" w:type="pct"/>
                  <w:tcMar>
                    <w:top w:w="15" w:type="dxa"/>
                    <w:left w:w="15" w:type="dxa"/>
                    <w:bottom w:w="15" w:type="dxa"/>
                    <w:right w:w="15" w:type="dxa"/>
                  </w:tcMar>
                  <w:vAlign w:val="center"/>
                </w:tcPr>
                <w:p w:rsidR="00566070" w:rsidRPr="00566070" w:rsidRDefault="00566070" w:rsidP="00566070">
                  <w:pPr>
                    <w:spacing w:after="0" w:line="240" w:lineRule="auto"/>
                    <w:rPr>
                      <w:sz w:val="20"/>
                      <w:szCs w:val="20"/>
                    </w:rPr>
                  </w:pPr>
                </w:p>
              </w:tc>
              <w:tc>
                <w:tcPr>
                  <w:tcW w:w="0" w:type="auto"/>
                  <w:tcMar>
                    <w:top w:w="15" w:type="dxa"/>
                    <w:left w:w="15" w:type="dxa"/>
                    <w:bottom w:w="15" w:type="dxa"/>
                    <w:right w:w="15" w:type="dxa"/>
                  </w:tcMar>
                  <w:vAlign w:val="center"/>
                  <w:hideMark/>
                </w:tcPr>
                <w:p w:rsidR="00566070" w:rsidRPr="00566070" w:rsidRDefault="00566070" w:rsidP="00566070">
                  <w:pPr>
                    <w:spacing w:after="0" w:line="240" w:lineRule="auto"/>
                    <w:rPr>
                      <w:sz w:val="20"/>
                      <w:szCs w:val="20"/>
                    </w:rPr>
                  </w:pPr>
                  <w:r w:rsidRPr="00566070">
                    <w:rPr>
                      <w:sz w:val="20"/>
                      <w:szCs w:val="20"/>
                    </w:rPr>
                    <w:t xml:space="preserve">90 55 03 24     </w:t>
                  </w:r>
                </w:p>
              </w:tc>
              <w:tc>
                <w:tcPr>
                  <w:tcW w:w="244" w:type="pct"/>
                  <w:tcMar>
                    <w:top w:w="15" w:type="dxa"/>
                    <w:left w:w="15" w:type="dxa"/>
                    <w:bottom w:w="15" w:type="dxa"/>
                    <w:right w:w="15" w:type="dxa"/>
                  </w:tcMar>
                  <w:vAlign w:val="center"/>
                </w:tcPr>
                <w:p w:rsidR="00566070" w:rsidRPr="00566070" w:rsidRDefault="00566070" w:rsidP="00566070">
                  <w:pPr>
                    <w:spacing w:after="0" w:line="240" w:lineRule="auto"/>
                    <w:rPr>
                      <w:sz w:val="20"/>
                      <w:szCs w:val="20"/>
                    </w:rPr>
                  </w:pPr>
                </w:p>
              </w:tc>
              <w:tc>
                <w:tcPr>
                  <w:tcW w:w="0" w:type="auto"/>
                  <w:tcMar>
                    <w:top w:w="15" w:type="dxa"/>
                    <w:left w:w="15" w:type="dxa"/>
                    <w:bottom w:w="15" w:type="dxa"/>
                    <w:right w:w="15" w:type="dxa"/>
                  </w:tcMar>
                  <w:vAlign w:val="center"/>
                  <w:hideMark/>
                </w:tcPr>
                <w:p w:rsidR="00566070" w:rsidRPr="00566070" w:rsidRDefault="00566070" w:rsidP="00566070">
                  <w:pPr>
                    <w:spacing w:after="0" w:line="240" w:lineRule="auto"/>
                    <w:rPr>
                      <w:color w:val="0070C0"/>
                      <w:sz w:val="20"/>
                      <w:szCs w:val="20"/>
                    </w:rPr>
                  </w:pPr>
                  <w:hyperlink r:id="rId14" w:history="1">
                    <w:r w:rsidRPr="00566070">
                      <w:rPr>
                        <w:rStyle w:val="Hyperkobling"/>
                        <w:color w:val="0070C0"/>
                        <w:sz w:val="20"/>
                        <w:szCs w:val="20"/>
                      </w:rPr>
                      <w:t>nils.oy@nored.no</w:t>
                    </w:r>
                  </w:hyperlink>
                </w:p>
              </w:tc>
            </w:tr>
            <w:tr w:rsidR="00566070" w:rsidRPr="00566070" w:rsidTr="00566070">
              <w:trPr>
                <w:trHeight w:val="50"/>
                <w:tblCellSpacing w:w="15" w:type="dxa"/>
              </w:trPr>
              <w:tc>
                <w:tcPr>
                  <w:tcW w:w="0" w:type="auto"/>
                  <w:tcMar>
                    <w:top w:w="15" w:type="dxa"/>
                    <w:left w:w="15" w:type="dxa"/>
                    <w:bottom w:w="15" w:type="dxa"/>
                    <w:right w:w="15" w:type="dxa"/>
                  </w:tcMar>
                  <w:hideMark/>
                </w:tcPr>
                <w:p w:rsidR="00566070" w:rsidRPr="00566070" w:rsidRDefault="00566070" w:rsidP="00566070">
                  <w:pPr>
                    <w:spacing w:after="0" w:line="240" w:lineRule="auto"/>
                    <w:rPr>
                      <w:sz w:val="20"/>
                      <w:szCs w:val="20"/>
                    </w:rPr>
                  </w:pPr>
                  <w:r w:rsidRPr="00566070">
                    <w:rPr>
                      <w:sz w:val="20"/>
                      <w:szCs w:val="20"/>
                    </w:rPr>
                    <w:t>Sekretær Monica Andersen</w:t>
                  </w:r>
                </w:p>
              </w:tc>
              <w:tc>
                <w:tcPr>
                  <w:tcW w:w="244" w:type="pct"/>
                  <w:tcMar>
                    <w:top w:w="15" w:type="dxa"/>
                    <w:left w:w="15" w:type="dxa"/>
                    <w:bottom w:w="15" w:type="dxa"/>
                    <w:right w:w="15" w:type="dxa"/>
                  </w:tcMar>
                  <w:vAlign w:val="center"/>
                </w:tcPr>
                <w:p w:rsidR="00566070" w:rsidRPr="00566070" w:rsidRDefault="00566070" w:rsidP="00566070">
                  <w:pPr>
                    <w:spacing w:after="0" w:line="240" w:lineRule="auto"/>
                    <w:rPr>
                      <w:sz w:val="20"/>
                      <w:szCs w:val="20"/>
                    </w:rPr>
                  </w:pPr>
                </w:p>
              </w:tc>
              <w:tc>
                <w:tcPr>
                  <w:tcW w:w="0" w:type="auto"/>
                  <w:tcMar>
                    <w:top w:w="15" w:type="dxa"/>
                    <w:left w:w="15" w:type="dxa"/>
                    <w:bottom w:w="15" w:type="dxa"/>
                    <w:right w:w="15" w:type="dxa"/>
                  </w:tcMar>
                  <w:vAlign w:val="center"/>
                  <w:hideMark/>
                </w:tcPr>
                <w:p w:rsidR="00566070" w:rsidRPr="00566070" w:rsidRDefault="00566070" w:rsidP="00566070">
                  <w:pPr>
                    <w:spacing w:after="0" w:line="240" w:lineRule="auto"/>
                    <w:rPr>
                      <w:sz w:val="20"/>
                      <w:szCs w:val="20"/>
                    </w:rPr>
                  </w:pPr>
                  <w:r w:rsidRPr="00566070">
                    <w:rPr>
                      <w:sz w:val="20"/>
                      <w:szCs w:val="20"/>
                    </w:rPr>
                    <w:t xml:space="preserve">22 40 50 </w:t>
                  </w:r>
                  <w:proofErr w:type="spellStart"/>
                  <w:r w:rsidRPr="00566070">
                    <w:rPr>
                      <w:sz w:val="20"/>
                      <w:szCs w:val="20"/>
                    </w:rPr>
                    <w:t>50</w:t>
                  </w:r>
                  <w:proofErr w:type="spellEnd"/>
                </w:p>
              </w:tc>
              <w:tc>
                <w:tcPr>
                  <w:tcW w:w="244" w:type="pct"/>
                  <w:tcMar>
                    <w:top w:w="15" w:type="dxa"/>
                    <w:left w:w="15" w:type="dxa"/>
                    <w:bottom w:w="15" w:type="dxa"/>
                    <w:right w:w="15" w:type="dxa"/>
                  </w:tcMar>
                  <w:vAlign w:val="center"/>
                </w:tcPr>
                <w:p w:rsidR="00566070" w:rsidRPr="00566070" w:rsidRDefault="00566070" w:rsidP="00566070">
                  <w:pPr>
                    <w:spacing w:after="0" w:line="240" w:lineRule="auto"/>
                    <w:rPr>
                      <w:sz w:val="20"/>
                      <w:szCs w:val="20"/>
                    </w:rPr>
                  </w:pPr>
                </w:p>
              </w:tc>
              <w:tc>
                <w:tcPr>
                  <w:tcW w:w="0" w:type="auto"/>
                  <w:tcMar>
                    <w:top w:w="15" w:type="dxa"/>
                    <w:left w:w="15" w:type="dxa"/>
                    <w:bottom w:w="15" w:type="dxa"/>
                    <w:right w:w="15" w:type="dxa"/>
                  </w:tcMar>
                  <w:vAlign w:val="center"/>
                  <w:hideMark/>
                </w:tcPr>
                <w:p w:rsidR="00566070" w:rsidRPr="00566070" w:rsidRDefault="00566070" w:rsidP="00566070">
                  <w:pPr>
                    <w:spacing w:after="0" w:line="240" w:lineRule="auto"/>
                    <w:rPr>
                      <w:color w:val="0070C0"/>
                      <w:sz w:val="20"/>
                      <w:szCs w:val="20"/>
                    </w:rPr>
                  </w:pPr>
                  <w:hyperlink r:id="rId15" w:history="1">
                    <w:r w:rsidRPr="00566070">
                      <w:rPr>
                        <w:rStyle w:val="Hyperkobling"/>
                        <w:color w:val="0070C0"/>
                        <w:sz w:val="20"/>
                        <w:szCs w:val="20"/>
                      </w:rPr>
                      <w:t>monica.andersen@nored.no</w:t>
                    </w:r>
                  </w:hyperlink>
                </w:p>
              </w:tc>
            </w:tr>
          </w:tbl>
          <w:p w:rsidR="00566070" w:rsidRPr="00566070" w:rsidRDefault="00566070" w:rsidP="00566070">
            <w:pPr>
              <w:spacing w:after="0" w:line="240" w:lineRule="auto"/>
              <w:rPr>
                <w:rFonts w:eastAsia="Times New Roman"/>
                <w:color w:val="0070C0"/>
                <w:sz w:val="20"/>
                <w:szCs w:val="20"/>
              </w:rPr>
            </w:pPr>
          </w:p>
        </w:tc>
      </w:tr>
      <w:tr w:rsidR="00566070" w:rsidTr="00566070">
        <w:trPr>
          <w:tblCellSpacing w:w="15" w:type="dxa"/>
        </w:trPr>
        <w:tc>
          <w:tcPr>
            <w:tcW w:w="9102" w:type="dxa"/>
            <w:gridSpan w:val="3"/>
            <w:tcMar>
              <w:top w:w="15" w:type="dxa"/>
              <w:left w:w="15" w:type="dxa"/>
              <w:bottom w:w="15" w:type="dxa"/>
              <w:right w:w="15" w:type="dxa"/>
            </w:tcMar>
            <w:vAlign w:val="center"/>
            <w:hideMark/>
          </w:tcPr>
          <w:p w:rsidR="00566070" w:rsidRPr="00DB2675" w:rsidRDefault="00566070" w:rsidP="00566070">
            <w:pPr>
              <w:spacing w:after="0"/>
              <w:jc w:val="center"/>
              <w:rPr>
                <w:rFonts w:eastAsia="Times New Roman" w:cs="Times New Roman"/>
                <w:sz w:val="20"/>
                <w:szCs w:val="20"/>
              </w:rPr>
            </w:pPr>
            <w:r w:rsidRPr="005009B6">
              <w:rPr>
                <w:rFonts w:eastAsia="Times New Roman"/>
                <w:sz w:val="20"/>
                <w:szCs w:val="20"/>
              </w:rPr>
              <w:pict>
                <v:rect id="_x0000_i1026" style="width:453.6pt;height:1.5pt" o:hralign="center" o:hrstd="t" o:hr="t" fillcolor="#a0a0a0" stroked="f"/>
              </w:pict>
            </w:r>
          </w:p>
          <w:p w:rsidR="00566070" w:rsidRPr="00DB2675" w:rsidRDefault="00566070" w:rsidP="00566070">
            <w:pPr>
              <w:rPr>
                <w:sz w:val="20"/>
                <w:szCs w:val="20"/>
              </w:rPr>
            </w:pPr>
            <w:r>
              <w:rPr>
                <w:sz w:val="20"/>
                <w:szCs w:val="20"/>
              </w:rPr>
              <w:t xml:space="preserve">  t</w:t>
            </w:r>
            <w:r w:rsidRPr="00DB2675">
              <w:rPr>
                <w:sz w:val="20"/>
                <w:szCs w:val="20"/>
              </w:rPr>
              <w:t xml:space="preserve">lf 22 40 50 </w:t>
            </w:r>
            <w:proofErr w:type="spellStart"/>
            <w:r w:rsidRPr="00DB2675">
              <w:rPr>
                <w:sz w:val="20"/>
                <w:szCs w:val="20"/>
              </w:rPr>
              <w:t>50</w:t>
            </w:r>
            <w:proofErr w:type="spellEnd"/>
            <w:r w:rsidRPr="00DB2675">
              <w:rPr>
                <w:sz w:val="20"/>
                <w:szCs w:val="20"/>
              </w:rPr>
              <w:t xml:space="preserve"> - </w:t>
            </w:r>
            <w:r>
              <w:rPr>
                <w:sz w:val="20"/>
                <w:szCs w:val="20"/>
              </w:rPr>
              <w:t xml:space="preserve"> </w:t>
            </w:r>
            <w:hyperlink r:id="rId16" w:history="1">
              <w:r w:rsidRPr="00DB2675">
                <w:rPr>
                  <w:rStyle w:val="Hyperkobling"/>
                  <w:sz w:val="20"/>
                  <w:szCs w:val="20"/>
                </w:rPr>
                <w:t>post@nored.no</w:t>
              </w:r>
            </w:hyperlink>
            <w:r w:rsidRPr="00DB2675">
              <w:rPr>
                <w:sz w:val="20"/>
                <w:szCs w:val="20"/>
              </w:rPr>
              <w:t xml:space="preserve"> </w:t>
            </w:r>
            <w:r>
              <w:rPr>
                <w:sz w:val="20"/>
                <w:szCs w:val="20"/>
              </w:rPr>
              <w:t xml:space="preserve">  </w:t>
            </w:r>
            <w:r w:rsidRPr="00DB2675">
              <w:rPr>
                <w:sz w:val="20"/>
                <w:szCs w:val="20"/>
              </w:rPr>
              <w:t xml:space="preserve">- </w:t>
            </w:r>
            <w:r>
              <w:rPr>
                <w:sz w:val="20"/>
                <w:szCs w:val="20"/>
              </w:rPr>
              <w:t xml:space="preserve"> </w:t>
            </w:r>
            <w:r w:rsidRPr="00DB2675">
              <w:rPr>
                <w:sz w:val="20"/>
                <w:szCs w:val="20"/>
              </w:rPr>
              <w:t xml:space="preserve">Rådhusgaten 17, 0158 Oslo </w:t>
            </w:r>
          </w:p>
        </w:tc>
      </w:tr>
      <w:tr w:rsidR="00566070" w:rsidTr="00566070">
        <w:trPr>
          <w:gridAfter w:val="1"/>
          <w:wAfter w:w="8915" w:type="dxa"/>
          <w:tblCellSpacing w:w="15" w:type="dxa"/>
        </w:trPr>
        <w:tc>
          <w:tcPr>
            <w:tcW w:w="0" w:type="auto"/>
            <w:tcMar>
              <w:top w:w="15" w:type="dxa"/>
              <w:left w:w="15" w:type="dxa"/>
              <w:bottom w:w="15" w:type="dxa"/>
              <w:right w:w="15" w:type="dxa"/>
            </w:tcMar>
            <w:vAlign w:val="center"/>
            <w:hideMark/>
          </w:tcPr>
          <w:p w:rsidR="00566070" w:rsidRPr="00DB2675" w:rsidRDefault="00566070" w:rsidP="00566070">
            <w:pPr>
              <w:jc w:val="center"/>
              <w:rPr>
                <w:rFonts w:ascii="Verdana" w:eastAsia="Times New Roman" w:hAnsi="Verdana"/>
                <w:color w:val="666666"/>
                <w:sz w:val="20"/>
                <w:szCs w:val="20"/>
              </w:rPr>
            </w:pPr>
          </w:p>
        </w:tc>
        <w:tc>
          <w:tcPr>
            <w:tcW w:w="0" w:type="auto"/>
            <w:tcMar>
              <w:top w:w="15" w:type="dxa"/>
              <w:left w:w="15" w:type="dxa"/>
              <w:bottom w:w="15" w:type="dxa"/>
              <w:right w:w="15" w:type="dxa"/>
            </w:tcMar>
            <w:vAlign w:val="center"/>
            <w:hideMark/>
          </w:tcPr>
          <w:p w:rsidR="00566070" w:rsidRDefault="00566070" w:rsidP="00566070">
            <w:pPr>
              <w:rPr>
                <w:rFonts w:ascii="Verdana" w:hAnsi="Verdana"/>
                <w:color w:val="666666"/>
                <w:sz w:val="13"/>
                <w:szCs w:val="13"/>
              </w:rPr>
            </w:pPr>
            <w:r>
              <w:rPr>
                <w:rFonts w:ascii="Verdana" w:hAnsi="Verdana"/>
                <w:color w:val="666666"/>
                <w:sz w:val="13"/>
                <w:szCs w:val="13"/>
              </w:rPr>
              <w:t> </w:t>
            </w:r>
          </w:p>
        </w:tc>
      </w:tr>
      <w:tr w:rsidR="00566070" w:rsidTr="00566070">
        <w:trPr>
          <w:gridAfter w:val="1"/>
          <w:wAfter w:w="8915" w:type="dxa"/>
          <w:tblCellSpacing w:w="15" w:type="dxa"/>
        </w:trPr>
        <w:tc>
          <w:tcPr>
            <w:tcW w:w="0" w:type="auto"/>
            <w:tcMar>
              <w:top w:w="15" w:type="dxa"/>
              <w:left w:w="15" w:type="dxa"/>
              <w:bottom w:w="15" w:type="dxa"/>
              <w:right w:w="15" w:type="dxa"/>
            </w:tcMar>
            <w:vAlign w:val="center"/>
            <w:hideMark/>
          </w:tcPr>
          <w:p w:rsidR="00566070" w:rsidRDefault="00566070" w:rsidP="00566070">
            <w:pPr>
              <w:rPr>
                <w:rFonts w:eastAsiaTheme="minorEastAsia"/>
              </w:rPr>
            </w:pPr>
          </w:p>
        </w:tc>
        <w:tc>
          <w:tcPr>
            <w:tcW w:w="0" w:type="auto"/>
            <w:tcMar>
              <w:top w:w="15" w:type="dxa"/>
              <w:left w:w="15" w:type="dxa"/>
              <w:bottom w:w="15" w:type="dxa"/>
              <w:right w:w="15" w:type="dxa"/>
            </w:tcMar>
            <w:vAlign w:val="center"/>
            <w:hideMark/>
          </w:tcPr>
          <w:p w:rsidR="00566070" w:rsidRDefault="00566070" w:rsidP="00566070">
            <w:pPr>
              <w:rPr>
                <w:rFonts w:eastAsiaTheme="minorEastAsia"/>
              </w:rPr>
            </w:pPr>
          </w:p>
        </w:tc>
      </w:tr>
      <w:tr w:rsidR="00566070" w:rsidTr="00566070">
        <w:trPr>
          <w:gridAfter w:val="1"/>
          <w:wAfter w:w="8915" w:type="dxa"/>
          <w:tblCellSpacing w:w="15" w:type="dxa"/>
        </w:trPr>
        <w:tc>
          <w:tcPr>
            <w:tcW w:w="0" w:type="auto"/>
            <w:tcMar>
              <w:top w:w="15" w:type="dxa"/>
              <w:left w:w="15" w:type="dxa"/>
              <w:bottom w:w="15" w:type="dxa"/>
              <w:right w:w="15" w:type="dxa"/>
            </w:tcMar>
            <w:vAlign w:val="center"/>
            <w:hideMark/>
          </w:tcPr>
          <w:p w:rsidR="00566070" w:rsidRDefault="00566070" w:rsidP="00566070">
            <w:pPr>
              <w:rPr>
                <w:rFonts w:ascii="Verdana" w:hAnsi="Verdana"/>
                <w:color w:val="666666"/>
                <w:sz w:val="9"/>
                <w:szCs w:val="9"/>
              </w:rPr>
            </w:pPr>
          </w:p>
        </w:tc>
        <w:tc>
          <w:tcPr>
            <w:tcW w:w="0" w:type="auto"/>
            <w:tcMar>
              <w:top w:w="15" w:type="dxa"/>
              <w:left w:w="15" w:type="dxa"/>
              <w:bottom w:w="15" w:type="dxa"/>
              <w:right w:w="15" w:type="dxa"/>
            </w:tcMar>
            <w:vAlign w:val="center"/>
            <w:hideMark/>
          </w:tcPr>
          <w:p w:rsidR="00566070" w:rsidRDefault="00566070" w:rsidP="00566070">
            <w:pPr>
              <w:rPr>
                <w:rFonts w:eastAsiaTheme="minorEastAsia"/>
              </w:rPr>
            </w:pPr>
          </w:p>
        </w:tc>
      </w:tr>
    </w:tbl>
    <w:p w:rsidR="00566070" w:rsidRDefault="00566070">
      <w:pPr>
        <w:rPr>
          <w:u w:val="single"/>
        </w:rPr>
      </w:pPr>
    </w:p>
    <w:p w:rsidR="004F539D" w:rsidRPr="00D573E9" w:rsidRDefault="004F539D" w:rsidP="00F00993">
      <w:pPr>
        <w:rPr>
          <w:u w:val="single"/>
        </w:rPr>
      </w:pPr>
    </w:p>
    <w:sectPr w:rsidR="004F539D" w:rsidRPr="00D573E9" w:rsidSect="0066071B">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070" w:rsidRDefault="00566070" w:rsidP="00DF3749">
      <w:pPr>
        <w:spacing w:after="0" w:line="240" w:lineRule="auto"/>
      </w:pPr>
      <w:r>
        <w:separator/>
      </w:r>
    </w:p>
  </w:endnote>
  <w:endnote w:type="continuationSeparator" w:id="0">
    <w:p w:rsidR="00566070" w:rsidRDefault="00566070" w:rsidP="00DF3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70" w:rsidRDefault="00566070">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70" w:rsidRDefault="00566070">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70" w:rsidRDefault="00566070">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070" w:rsidRDefault="00566070" w:rsidP="00DF3749">
      <w:pPr>
        <w:spacing w:after="0" w:line="240" w:lineRule="auto"/>
      </w:pPr>
      <w:r>
        <w:separator/>
      </w:r>
    </w:p>
  </w:footnote>
  <w:footnote w:type="continuationSeparator" w:id="0">
    <w:p w:rsidR="00566070" w:rsidRDefault="00566070" w:rsidP="00DF37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70" w:rsidRDefault="00566070">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70" w:rsidRDefault="00566070">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70" w:rsidRDefault="00566070">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6">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7">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1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14">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4"/>
  </w:num>
  <w:num w:numId="2">
    <w:abstractNumId w:val="12"/>
  </w:num>
  <w:num w:numId="3">
    <w:abstractNumId w:val="10"/>
  </w:num>
  <w:num w:numId="4">
    <w:abstractNumId w:val="6"/>
  </w:num>
  <w:num w:numId="5">
    <w:abstractNumId w:val="2"/>
  </w:num>
  <w:num w:numId="6">
    <w:abstractNumId w:val="11"/>
  </w:num>
  <w:num w:numId="7">
    <w:abstractNumId w:val="3"/>
  </w:num>
  <w:num w:numId="8">
    <w:abstractNumId w:val="14"/>
  </w:num>
  <w:num w:numId="9">
    <w:abstractNumId w:val="8"/>
  </w:num>
  <w:num w:numId="10">
    <w:abstractNumId w:val="7"/>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228D"/>
    <w:rsid w:val="0000274E"/>
    <w:rsid w:val="00003267"/>
    <w:rsid w:val="00020654"/>
    <w:rsid w:val="000712D9"/>
    <w:rsid w:val="000760F8"/>
    <w:rsid w:val="000B3CC4"/>
    <w:rsid w:val="000B602E"/>
    <w:rsid w:val="000C0145"/>
    <w:rsid w:val="000C4963"/>
    <w:rsid w:val="000C6D80"/>
    <w:rsid w:val="000D525D"/>
    <w:rsid w:val="000E0935"/>
    <w:rsid w:val="000E1567"/>
    <w:rsid w:val="000E2AFD"/>
    <w:rsid w:val="001171D1"/>
    <w:rsid w:val="0012107E"/>
    <w:rsid w:val="00130C51"/>
    <w:rsid w:val="001310C3"/>
    <w:rsid w:val="00137501"/>
    <w:rsid w:val="001457CC"/>
    <w:rsid w:val="001538EF"/>
    <w:rsid w:val="00161716"/>
    <w:rsid w:val="00173464"/>
    <w:rsid w:val="001743F2"/>
    <w:rsid w:val="00174963"/>
    <w:rsid w:val="00174E1C"/>
    <w:rsid w:val="001801C2"/>
    <w:rsid w:val="00181DA3"/>
    <w:rsid w:val="001858A0"/>
    <w:rsid w:val="00186199"/>
    <w:rsid w:val="00194AFC"/>
    <w:rsid w:val="00196377"/>
    <w:rsid w:val="001A4C84"/>
    <w:rsid w:val="001B2C57"/>
    <w:rsid w:val="001C2685"/>
    <w:rsid w:val="001C27A0"/>
    <w:rsid w:val="001C3A83"/>
    <w:rsid w:val="001C7477"/>
    <w:rsid w:val="001E0CFC"/>
    <w:rsid w:val="001E498F"/>
    <w:rsid w:val="001F1AD7"/>
    <w:rsid w:val="002053AB"/>
    <w:rsid w:val="002103F2"/>
    <w:rsid w:val="00216B2E"/>
    <w:rsid w:val="00220E51"/>
    <w:rsid w:val="00225631"/>
    <w:rsid w:val="00245CA9"/>
    <w:rsid w:val="00253B06"/>
    <w:rsid w:val="002561CA"/>
    <w:rsid w:val="00274B74"/>
    <w:rsid w:val="00277AA0"/>
    <w:rsid w:val="002810CA"/>
    <w:rsid w:val="002900FC"/>
    <w:rsid w:val="002C0D14"/>
    <w:rsid w:val="002C754B"/>
    <w:rsid w:val="0031228D"/>
    <w:rsid w:val="00313703"/>
    <w:rsid w:val="00327B4A"/>
    <w:rsid w:val="00332402"/>
    <w:rsid w:val="00342C61"/>
    <w:rsid w:val="003525B4"/>
    <w:rsid w:val="003572DA"/>
    <w:rsid w:val="00361C22"/>
    <w:rsid w:val="00380959"/>
    <w:rsid w:val="003A2C8A"/>
    <w:rsid w:val="003B3610"/>
    <w:rsid w:val="003D277F"/>
    <w:rsid w:val="003E5FA5"/>
    <w:rsid w:val="003E6437"/>
    <w:rsid w:val="003F1948"/>
    <w:rsid w:val="003F4E55"/>
    <w:rsid w:val="003F5224"/>
    <w:rsid w:val="004022D9"/>
    <w:rsid w:val="00407183"/>
    <w:rsid w:val="0041112F"/>
    <w:rsid w:val="004162E3"/>
    <w:rsid w:val="00420A52"/>
    <w:rsid w:val="0042682C"/>
    <w:rsid w:val="00430A9D"/>
    <w:rsid w:val="00441E23"/>
    <w:rsid w:val="00444558"/>
    <w:rsid w:val="00444C64"/>
    <w:rsid w:val="004618C9"/>
    <w:rsid w:val="00474234"/>
    <w:rsid w:val="004A3404"/>
    <w:rsid w:val="004C37D6"/>
    <w:rsid w:val="004D3F7A"/>
    <w:rsid w:val="004E0401"/>
    <w:rsid w:val="004E3FB9"/>
    <w:rsid w:val="004E4DDD"/>
    <w:rsid w:val="004F3A0E"/>
    <w:rsid w:val="004F3CDE"/>
    <w:rsid w:val="004F539D"/>
    <w:rsid w:val="00502F49"/>
    <w:rsid w:val="005046D9"/>
    <w:rsid w:val="00506A35"/>
    <w:rsid w:val="005114EA"/>
    <w:rsid w:val="00522135"/>
    <w:rsid w:val="005236C7"/>
    <w:rsid w:val="0053458B"/>
    <w:rsid w:val="0054400E"/>
    <w:rsid w:val="005552B1"/>
    <w:rsid w:val="00560892"/>
    <w:rsid w:val="005633F5"/>
    <w:rsid w:val="00566070"/>
    <w:rsid w:val="005817FB"/>
    <w:rsid w:val="005A70DD"/>
    <w:rsid w:val="005B04F2"/>
    <w:rsid w:val="0061071D"/>
    <w:rsid w:val="0062216B"/>
    <w:rsid w:val="00626A6A"/>
    <w:rsid w:val="00630EEA"/>
    <w:rsid w:val="00634F9A"/>
    <w:rsid w:val="00641CD6"/>
    <w:rsid w:val="00647039"/>
    <w:rsid w:val="00647DF6"/>
    <w:rsid w:val="006536C4"/>
    <w:rsid w:val="00656AAD"/>
    <w:rsid w:val="0066071B"/>
    <w:rsid w:val="006679FB"/>
    <w:rsid w:val="006966C0"/>
    <w:rsid w:val="006A1634"/>
    <w:rsid w:val="006A4156"/>
    <w:rsid w:val="006B3484"/>
    <w:rsid w:val="006B3E45"/>
    <w:rsid w:val="006D16A8"/>
    <w:rsid w:val="006D5636"/>
    <w:rsid w:val="006E15E9"/>
    <w:rsid w:val="0072414E"/>
    <w:rsid w:val="00726DC2"/>
    <w:rsid w:val="00730617"/>
    <w:rsid w:val="00732A6F"/>
    <w:rsid w:val="00733173"/>
    <w:rsid w:val="00754244"/>
    <w:rsid w:val="0076131D"/>
    <w:rsid w:val="00762A66"/>
    <w:rsid w:val="00762C97"/>
    <w:rsid w:val="00774CE0"/>
    <w:rsid w:val="00776AA8"/>
    <w:rsid w:val="0078656C"/>
    <w:rsid w:val="007D6EEC"/>
    <w:rsid w:val="007E18F6"/>
    <w:rsid w:val="007E3B80"/>
    <w:rsid w:val="007F5101"/>
    <w:rsid w:val="007F5FAC"/>
    <w:rsid w:val="0081135B"/>
    <w:rsid w:val="0082299D"/>
    <w:rsid w:val="00825D69"/>
    <w:rsid w:val="00830BFC"/>
    <w:rsid w:val="00835390"/>
    <w:rsid w:val="00835B04"/>
    <w:rsid w:val="00843B3C"/>
    <w:rsid w:val="00845C2D"/>
    <w:rsid w:val="00862005"/>
    <w:rsid w:val="008634C1"/>
    <w:rsid w:val="00870400"/>
    <w:rsid w:val="008745D5"/>
    <w:rsid w:val="008833A4"/>
    <w:rsid w:val="008855D6"/>
    <w:rsid w:val="00885E0D"/>
    <w:rsid w:val="00894DC1"/>
    <w:rsid w:val="00895B73"/>
    <w:rsid w:val="008A236B"/>
    <w:rsid w:val="008A3EC0"/>
    <w:rsid w:val="008A6131"/>
    <w:rsid w:val="008A6B70"/>
    <w:rsid w:val="008B0D02"/>
    <w:rsid w:val="008B33BB"/>
    <w:rsid w:val="008D187D"/>
    <w:rsid w:val="008E5E38"/>
    <w:rsid w:val="008F4700"/>
    <w:rsid w:val="00901ABB"/>
    <w:rsid w:val="009023B4"/>
    <w:rsid w:val="009037A3"/>
    <w:rsid w:val="009164AE"/>
    <w:rsid w:val="00921295"/>
    <w:rsid w:val="00942DC7"/>
    <w:rsid w:val="00943347"/>
    <w:rsid w:val="009442D4"/>
    <w:rsid w:val="00950F42"/>
    <w:rsid w:val="00960681"/>
    <w:rsid w:val="00962289"/>
    <w:rsid w:val="00975061"/>
    <w:rsid w:val="00997088"/>
    <w:rsid w:val="009B7113"/>
    <w:rsid w:val="009C1F35"/>
    <w:rsid w:val="009D130E"/>
    <w:rsid w:val="009D3B60"/>
    <w:rsid w:val="009E1AFB"/>
    <w:rsid w:val="009E3983"/>
    <w:rsid w:val="009F2CA0"/>
    <w:rsid w:val="00A142AB"/>
    <w:rsid w:val="00A20966"/>
    <w:rsid w:val="00A36C2E"/>
    <w:rsid w:val="00A439C7"/>
    <w:rsid w:val="00A45BE8"/>
    <w:rsid w:val="00A45F6B"/>
    <w:rsid w:val="00A532AC"/>
    <w:rsid w:val="00A55B23"/>
    <w:rsid w:val="00A560B6"/>
    <w:rsid w:val="00A655BA"/>
    <w:rsid w:val="00A75C91"/>
    <w:rsid w:val="00A75E52"/>
    <w:rsid w:val="00A76BFE"/>
    <w:rsid w:val="00A82CB4"/>
    <w:rsid w:val="00A8319B"/>
    <w:rsid w:val="00A900C9"/>
    <w:rsid w:val="00AA5B89"/>
    <w:rsid w:val="00AA7D26"/>
    <w:rsid w:val="00AC35C4"/>
    <w:rsid w:val="00AC4B49"/>
    <w:rsid w:val="00AC5444"/>
    <w:rsid w:val="00AD0906"/>
    <w:rsid w:val="00AD1B3D"/>
    <w:rsid w:val="00AD4303"/>
    <w:rsid w:val="00AE6C5F"/>
    <w:rsid w:val="00AE7AA5"/>
    <w:rsid w:val="00AF07B0"/>
    <w:rsid w:val="00AF3466"/>
    <w:rsid w:val="00B059C7"/>
    <w:rsid w:val="00B07D5C"/>
    <w:rsid w:val="00B122E3"/>
    <w:rsid w:val="00B131B5"/>
    <w:rsid w:val="00B14985"/>
    <w:rsid w:val="00B2284F"/>
    <w:rsid w:val="00B25C0C"/>
    <w:rsid w:val="00B319E9"/>
    <w:rsid w:val="00B37DEC"/>
    <w:rsid w:val="00B40955"/>
    <w:rsid w:val="00B6503F"/>
    <w:rsid w:val="00B65C80"/>
    <w:rsid w:val="00B702A7"/>
    <w:rsid w:val="00B81C2C"/>
    <w:rsid w:val="00BA0759"/>
    <w:rsid w:val="00BA347D"/>
    <w:rsid w:val="00BA5823"/>
    <w:rsid w:val="00BA5BE4"/>
    <w:rsid w:val="00BA7448"/>
    <w:rsid w:val="00BA7EFD"/>
    <w:rsid w:val="00BB3697"/>
    <w:rsid w:val="00BC1345"/>
    <w:rsid w:val="00BD56C3"/>
    <w:rsid w:val="00BE181A"/>
    <w:rsid w:val="00BE699F"/>
    <w:rsid w:val="00BF3F14"/>
    <w:rsid w:val="00C02FD0"/>
    <w:rsid w:val="00C1632A"/>
    <w:rsid w:val="00C16F6D"/>
    <w:rsid w:val="00C233D4"/>
    <w:rsid w:val="00C24DE1"/>
    <w:rsid w:val="00C250B0"/>
    <w:rsid w:val="00C2549A"/>
    <w:rsid w:val="00C33B83"/>
    <w:rsid w:val="00C42792"/>
    <w:rsid w:val="00C51079"/>
    <w:rsid w:val="00C54580"/>
    <w:rsid w:val="00C57568"/>
    <w:rsid w:val="00C63099"/>
    <w:rsid w:val="00C64B8A"/>
    <w:rsid w:val="00C6618B"/>
    <w:rsid w:val="00C92975"/>
    <w:rsid w:val="00C93510"/>
    <w:rsid w:val="00C94A7E"/>
    <w:rsid w:val="00CC4565"/>
    <w:rsid w:val="00CC73EE"/>
    <w:rsid w:val="00CF4C4C"/>
    <w:rsid w:val="00D007AE"/>
    <w:rsid w:val="00D0285A"/>
    <w:rsid w:val="00D51B18"/>
    <w:rsid w:val="00D573E9"/>
    <w:rsid w:val="00D6507A"/>
    <w:rsid w:val="00D66426"/>
    <w:rsid w:val="00D66B83"/>
    <w:rsid w:val="00D70A6A"/>
    <w:rsid w:val="00D81799"/>
    <w:rsid w:val="00D90285"/>
    <w:rsid w:val="00DA32D5"/>
    <w:rsid w:val="00DC59CA"/>
    <w:rsid w:val="00DE101A"/>
    <w:rsid w:val="00DF3749"/>
    <w:rsid w:val="00E02C2E"/>
    <w:rsid w:val="00E2175B"/>
    <w:rsid w:val="00E22E3D"/>
    <w:rsid w:val="00E238E5"/>
    <w:rsid w:val="00E244F5"/>
    <w:rsid w:val="00E2469A"/>
    <w:rsid w:val="00E26DCA"/>
    <w:rsid w:val="00E3141C"/>
    <w:rsid w:val="00E32376"/>
    <w:rsid w:val="00E37D5F"/>
    <w:rsid w:val="00E40395"/>
    <w:rsid w:val="00E42B8F"/>
    <w:rsid w:val="00E455D5"/>
    <w:rsid w:val="00E5072E"/>
    <w:rsid w:val="00E55C20"/>
    <w:rsid w:val="00E55ECE"/>
    <w:rsid w:val="00E6427C"/>
    <w:rsid w:val="00E828FE"/>
    <w:rsid w:val="00E95CA0"/>
    <w:rsid w:val="00E97D33"/>
    <w:rsid w:val="00EA5A77"/>
    <w:rsid w:val="00EA5D3F"/>
    <w:rsid w:val="00EA7272"/>
    <w:rsid w:val="00EC55EA"/>
    <w:rsid w:val="00EC7960"/>
    <w:rsid w:val="00EE6F9B"/>
    <w:rsid w:val="00EE7A01"/>
    <w:rsid w:val="00EE7EE6"/>
    <w:rsid w:val="00EF1E0E"/>
    <w:rsid w:val="00EF2651"/>
    <w:rsid w:val="00F00993"/>
    <w:rsid w:val="00F02659"/>
    <w:rsid w:val="00F15A34"/>
    <w:rsid w:val="00F2080F"/>
    <w:rsid w:val="00F211A4"/>
    <w:rsid w:val="00F30CFD"/>
    <w:rsid w:val="00F3191D"/>
    <w:rsid w:val="00F46678"/>
    <w:rsid w:val="00F54F16"/>
    <w:rsid w:val="00F72E71"/>
    <w:rsid w:val="00F86571"/>
    <w:rsid w:val="00F940F1"/>
    <w:rsid w:val="00FB6929"/>
    <w:rsid w:val="00FC7E8E"/>
    <w:rsid w:val="00FD00DA"/>
    <w:rsid w:val="00FF171A"/>
    <w:rsid w:val="00FF212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semiHidden/>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F3749"/>
  </w:style>
  <w:style w:type="paragraph" w:styleId="Bunntekst">
    <w:name w:val="footer"/>
    <w:basedOn w:val="Normal"/>
    <w:link w:val="BunntekstTegn"/>
    <w:uiPriority w:val="99"/>
    <w:semiHidden/>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8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d.no/Redaktoernyheter/Vaarets-viktigste-moeteplass-for-medieledere" TargetMode="External"/><Relationship Id="rId13" Type="http://schemas.openxmlformats.org/officeDocument/2006/relationships/hyperlink" Target="mailto:rkn@nored.n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rne.jensen@nored.n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ost@nored.no"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onica.andersen@nored.no" TargetMode="External"/><Relationship Id="rId23" Type="http://schemas.openxmlformats.org/officeDocument/2006/relationships/fontTable" Target="fontTable.xml"/><Relationship Id="rId10" Type="http://schemas.openxmlformats.org/officeDocument/2006/relationships/hyperlink" Target="mailto:ma@nored.n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ls.oy@nored.no" TargetMode="External"/><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74464-8542-4BBB-9467-1E74897D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1992</Words>
  <Characters>10562</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Arne</dc:creator>
  <cp:lastModifiedBy>Reidun</cp:lastModifiedBy>
  <cp:revision>3</cp:revision>
  <cp:lastPrinted>2015-10-25T14:23:00Z</cp:lastPrinted>
  <dcterms:created xsi:type="dcterms:W3CDTF">2016-02-03T18:35:00Z</dcterms:created>
  <dcterms:modified xsi:type="dcterms:W3CDTF">2016-02-03T18:38:00Z</dcterms:modified>
</cp:coreProperties>
</file>