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FF" w:rsidRDefault="00FD5EFF" w:rsidP="00FD5EFF">
      <w:pPr>
        <w:rPr>
          <w:sz w:val="40"/>
          <w:szCs w:val="40"/>
        </w:rPr>
      </w:pPr>
      <w:r>
        <w:rPr>
          <w:sz w:val="40"/>
          <w:szCs w:val="40"/>
        </w:rPr>
        <w:t xml:space="preserve">Velkommen til spennende </w:t>
      </w:r>
      <w:proofErr w:type="spellStart"/>
      <w:r>
        <w:rPr>
          <w:sz w:val="40"/>
          <w:szCs w:val="40"/>
        </w:rPr>
        <w:t>årsmøtedager</w:t>
      </w:r>
      <w:proofErr w:type="spellEnd"/>
    </w:p>
    <w:p w:rsidR="00FD5EFF" w:rsidRDefault="00FD5EFF" w:rsidP="00FD5EFF"/>
    <w:p w:rsidR="00FD5EFF" w:rsidRDefault="00FD5EFF" w:rsidP="00FD5EFF">
      <w:r>
        <w:t xml:space="preserve">Nordnorsk Redaktørforening og Nordnorsk Medieforening har gleden av å invitere deg til </w:t>
      </w:r>
      <w:proofErr w:type="spellStart"/>
      <w:r>
        <w:t>årsmøtedager</w:t>
      </w:r>
      <w:proofErr w:type="spellEnd"/>
      <w:r>
        <w:t xml:space="preserve"> i Bodø 9.-11. februar.</w:t>
      </w:r>
    </w:p>
    <w:p w:rsidR="00FD5EFF" w:rsidRDefault="00FD5EFF" w:rsidP="00FD5EFF">
      <w:r>
        <w:t xml:space="preserve">Vi byr våre medlemmer på et spennende faglig program </w:t>
      </w:r>
      <w:r>
        <w:rPr>
          <w:color w:val="1F497D"/>
        </w:rPr>
        <w:t xml:space="preserve">- </w:t>
      </w:r>
      <w:r>
        <w:t xml:space="preserve">og rikelig anledning til å bygge nettverk i det nordnorske medielederlandskapet. </w:t>
      </w:r>
    </w:p>
    <w:p w:rsidR="00FD5EFF" w:rsidRDefault="00FD5EFF" w:rsidP="00FD5EFF">
      <w:r>
        <w:t xml:space="preserve">Her er programmet: </w:t>
      </w:r>
    </w:p>
    <w:p w:rsidR="00FD5EFF" w:rsidRDefault="00FD5EFF" w:rsidP="00FD5EFF"/>
    <w:p w:rsidR="00FD5EFF" w:rsidRDefault="00FD5EFF" w:rsidP="00FD5EFF">
      <w:pPr>
        <w:rPr>
          <w:b/>
          <w:bCs/>
          <w:sz w:val="28"/>
          <w:szCs w:val="28"/>
          <w:u w:val="single"/>
        </w:rPr>
      </w:pPr>
      <w:r>
        <w:rPr>
          <w:b/>
          <w:bCs/>
          <w:sz w:val="28"/>
          <w:szCs w:val="28"/>
          <w:u w:val="single"/>
        </w:rPr>
        <w:t xml:space="preserve">Mandag 9. februar: </w:t>
      </w:r>
    </w:p>
    <w:p w:rsidR="00FD5EFF" w:rsidRDefault="00FD5EFF" w:rsidP="00FD5EFF">
      <w:proofErr w:type="gramStart"/>
      <w:r>
        <w:t>2000:     Uformelt</w:t>
      </w:r>
      <w:proofErr w:type="gramEnd"/>
      <w:r>
        <w:t xml:space="preserve"> </w:t>
      </w:r>
      <w:proofErr w:type="spellStart"/>
      <w:r>
        <w:t>kom-sammen-arrangement</w:t>
      </w:r>
      <w:proofErr w:type="spellEnd"/>
      <w:r>
        <w:t xml:space="preserve"> med lett bespisning</w:t>
      </w:r>
      <w:r>
        <w:rPr>
          <w:color w:val="1F497D"/>
        </w:rPr>
        <w:t xml:space="preserve"> </w:t>
      </w:r>
      <w:r>
        <w:t>og god drikke – inkludert omvisning/kort orientering</w:t>
      </w:r>
      <w:r>
        <w:rPr>
          <w:color w:val="1F497D"/>
        </w:rPr>
        <w:t xml:space="preserve"> </w:t>
      </w:r>
      <w:r>
        <w:t> - hos NRK Nordland</w:t>
      </w:r>
    </w:p>
    <w:p w:rsidR="00FD5EFF" w:rsidRDefault="00FD5EFF" w:rsidP="00FD5EFF">
      <w:pPr>
        <w:rPr>
          <w:color w:val="1F497D"/>
        </w:rPr>
      </w:pPr>
    </w:p>
    <w:p w:rsidR="00FD5EFF" w:rsidRDefault="00FD5EFF" w:rsidP="00FD5EFF"/>
    <w:p w:rsidR="00FD5EFF" w:rsidRDefault="00FD5EFF" w:rsidP="00FD5EFF">
      <w:pPr>
        <w:rPr>
          <w:b/>
          <w:bCs/>
          <w:sz w:val="28"/>
          <w:szCs w:val="28"/>
          <w:u w:val="single"/>
        </w:rPr>
      </w:pPr>
      <w:r>
        <w:rPr>
          <w:b/>
          <w:bCs/>
          <w:sz w:val="28"/>
          <w:szCs w:val="28"/>
          <w:u w:val="single"/>
        </w:rPr>
        <w:t xml:space="preserve">Tirsdag 10. februar: </w:t>
      </w:r>
    </w:p>
    <w:p w:rsidR="00FD5EFF" w:rsidRDefault="00FD5EFF" w:rsidP="00FD5EFF">
      <w:r>
        <w:t xml:space="preserve">0830-1200: Redaktørprogram: </w:t>
      </w:r>
    </w:p>
    <w:p w:rsidR="00FD5EFF" w:rsidRDefault="00FD5EFF" w:rsidP="00FD5EFF">
      <w:pPr>
        <w:ind w:left="708"/>
      </w:pPr>
      <w:proofErr w:type="spellStart"/>
      <w:r>
        <w:rPr>
          <w:b/>
          <w:bCs/>
          <w:sz w:val="24"/>
          <w:szCs w:val="24"/>
        </w:rPr>
        <w:t>Kræsjkurs</w:t>
      </w:r>
      <w:proofErr w:type="spellEnd"/>
      <w:r>
        <w:rPr>
          <w:b/>
          <w:bCs/>
          <w:sz w:val="24"/>
          <w:szCs w:val="24"/>
        </w:rPr>
        <w:t>:</w:t>
      </w:r>
      <w:r>
        <w:t xml:space="preserve"> Juridiske og etiske huskeregler for desk og operative redaksjonelle ledere. Massevis av praktiske øvelser og ”presseetikk på direkten”, i tillegg </w:t>
      </w:r>
      <w:proofErr w:type="gramStart"/>
      <w:r>
        <w:t>til   en</w:t>
      </w:r>
      <w:proofErr w:type="gramEnd"/>
      <w:r>
        <w:t xml:space="preserve"> gjennomgang av de viktigste reglene og ”fellene”. Passer godt for operative redaktører/nyhetsredaktører. v/ass generalsekretær </w:t>
      </w:r>
      <w:r>
        <w:rPr>
          <w:b/>
          <w:bCs/>
        </w:rPr>
        <w:t>Reidun Kjelling Nybø</w:t>
      </w:r>
      <w:r>
        <w:t>, NR.</w:t>
      </w:r>
    </w:p>
    <w:p w:rsidR="00FD5EFF" w:rsidRDefault="00FD5EFF" w:rsidP="00FD5EFF">
      <w:pPr>
        <w:ind w:left="708"/>
      </w:pPr>
      <w:r>
        <w:t>Sted: Auditoriet, Avisa Nordland</w:t>
      </w:r>
    </w:p>
    <w:p w:rsidR="00FD5EFF" w:rsidRDefault="00FD5EFF" w:rsidP="00FD5EFF"/>
    <w:p w:rsidR="00FD5EFF" w:rsidRDefault="00FD5EFF" w:rsidP="00FD5EFF">
      <w:r>
        <w:t xml:space="preserve">0830-1200: Medielederprogram: </w:t>
      </w:r>
    </w:p>
    <w:p w:rsidR="00FD5EFF" w:rsidRDefault="00FD5EFF" w:rsidP="00FD5EFF">
      <w:pPr>
        <w:ind w:left="708"/>
        <w:rPr>
          <w:sz w:val="24"/>
          <w:szCs w:val="24"/>
        </w:rPr>
      </w:pPr>
      <w:r>
        <w:rPr>
          <w:b/>
          <w:bCs/>
          <w:sz w:val="24"/>
          <w:szCs w:val="24"/>
        </w:rPr>
        <w:t>Arbeidsgiverkurs med aktuelle temaer</w:t>
      </w:r>
      <w:r>
        <w:rPr>
          <w:sz w:val="24"/>
          <w:szCs w:val="24"/>
        </w:rPr>
        <w:t xml:space="preserve">. </w:t>
      </w:r>
    </w:p>
    <w:p w:rsidR="00FD5EFF" w:rsidRDefault="00FD5EFF" w:rsidP="00FD5EFF">
      <w:pPr>
        <w:ind w:left="708"/>
      </w:pPr>
      <w:r>
        <w:t>Kurset vil ta for seg en rekke aktuelle temaer for arbeidsgivere i mediebransjen, og vil bli belyst med flere praktiske eksempler og dommer fra bransjen. Det vil også bli gitt en rekke praktiske tips og typiske fallgruver vil bli berørt. Det blir god anledning til å stille spørsmål.</w:t>
      </w:r>
    </w:p>
    <w:p w:rsidR="00FD5EFF" w:rsidRDefault="00FD5EFF" w:rsidP="00FD5EFF">
      <w:pPr>
        <w:ind w:left="708"/>
        <w:rPr>
          <w:color w:val="1F497D"/>
        </w:rPr>
      </w:pPr>
      <w:r>
        <w:rPr>
          <w:b/>
          <w:bCs/>
        </w:rPr>
        <w:t>Iselin Bauer</w:t>
      </w:r>
      <w:r>
        <w:t>, advokat og leder for avdeling arbeidsliv, Mediebedriftenes Landsforening</w:t>
      </w:r>
    </w:p>
    <w:p w:rsidR="00FD5EFF" w:rsidRDefault="00FD5EFF" w:rsidP="00FD5EFF">
      <w:pPr>
        <w:ind w:left="708"/>
      </w:pPr>
      <w:r>
        <w:t>Sted: Eget møterom, Avisa Nordland</w:t>
      </w:r>
    </w:p>
    <w:p w:rsidR="00FD5EFF" w:rsidRDefault="00FD5EFF" w:rsidP="00FD5EFF"/>
    <w:p w:rsidR="00FD5EFF" w:rsidRDefault="00FD5EFF" w:rsidP="00FD5EFF">
      <w:proofErr w:type="gramStart"/>
      <w:r>
        <w:t>1200:     Felles</w:t>
      </w:r>
      <w:proofErr w:type="gramEnd"/>
      <w:r>
        <w:t xml:space="preserve"> lunsj</w:t>
      </w:r>
    </w:p>
    <w:p w:rsidR="00FD5EFF" w:rsidRDefault="00FD5EFF" w:rsidP="00FD5EFF"/>
    <w:p w:rsidR="00FD5EFF" w:rsidRDefault="00FD5EFF" w:rsidP="00FD5EFF">
      <w:proofErr w:type="gramStart"/>
      <w:r>
        <w:t>1300:     Felles</w:t>
      </w:r>
      <w:proofErr w:type="gramEnd"/>
      <w:r>
        <w:t xml:space="preserve"> program</w:t>
      </w:r>
    </w:p>
    <w:p w:rsidR="00FD5EFF" w:rsidRDefault="00FD5EFF" w:rsidP="00FD5EFF">
      <w:pPr>
        <w:spacing w:after="200" w:line="276" w:lineRule="auto"/>
        <w:ind w:left="708"/>
        <w:rPr>
          <w:b/>
          <w:bCs/>
          <w:sz w:val="24"/>
          <w:szCs w:val="24"/>
        </w:rPr>
      </w:pPr>
      <w:r>
        <w:rPr>
          <w:b/>
          <w:bCs/>
          <w:sz w:val="24"/>
          <w:szCs w:val="24"/>
        </w:rPr>
        <w:t xml:space="preserve">Skap framtiden før den skaper deg! </w:t>
      </w:r>
    </w:p>
    <w:p w:rsidR="00FD5EFF" w:rsidRDefault="00FD5EFF" w:rsidP="00FD5EFF">
      <w:pPr>
        <w:ind w:left="708"/>
        <w:rPr>
          <w:color w:val="1F497D"/>
          <w:lang w:eastAsia="en-US"/>
        </w:rPr>
      </w:pPr>
      <w:r>
        <w:t>Hvilken rolle skal det lokale mediehuset ha i en digital verden? Hvordan skal huset opprettholde sin posisjon som "limet i lokalsamfunnet</w:t>
      </w:r>
      <w:r>
        <w:rPr>
          <w:b/>
          <w:bCs/>
          <w:sz w:val="24"/>
          <w:szCs w:val="24"/>
        </w:rPr>
        <w:t xml:space="preserve">"?  </w:t>
      </w:r>
      <w:r>
        <w:rPr>
          <w:rFonts w:ascii="Cambria" w:hAnsi="Cambria"/>
          <w:b/>
          <w:bCs/>
        </w:rPr>
        <w:t>Morten Holst</w:t>
      </w:r>
      <w:r>
        <w:rPr>
          <w:rFonts w:ascii="Cambria" w:hAnsi="Cambria"/>
        </w:rPr>
        <w:t xml:space="preserve">, tidligere forretningsutvikler i TV2, </w:t>
      </w:r>
      <w:hyperlink r:id="rId4" w:history="1">
        <w:r>
          <w:rPr>
            <w:rStyle w:val="Hyperkobling"/>
            <w:rFonts w:ascii="Cambria" w:hAnsi="Cambria"/>
            <w:color w:val="auto"/>
          </w:rPr>
          <w:t>VG.no</w:t>
        </w:r>
      </w:hyperlink>
      <w:r>
        <w:rPr>
          <w:rFonts w:ascii="Cambria" w:hAnsi="Cambria"/>
        </w:rPr>
        <w:t xml:space="preserve"> og </w:t>
      </w:r>
      <w:proofErr w:type="spellStart"/>
      <w:r>
        <w:rPr>
          <w:rFonts w:ascii="Cambria" w:hAnsi="Cambria"/>
        </w:rPr>
        <w:t>Vizrt</w:t>
      </w:r>
      <w:proofErr w:type="spellEnd"/>
      <w:r>
        <w:rPr>
          <w:rFonts w:ascii="Cambria" w:hAnsi="Cambria"/>
        </w:rPr>
        <w:t xml:space="preserve"> og ekspert på digital medieutvikling og forretningsutvikling </w:t>
      </w:r>
      <w:r>
        <w:t xml:space="preserve">og </w:t>
      </w:r>
      <w:r>
        <w:rPr>
          <w:rFonts w:ascii="Cambria" w:hAnsi="Cambria"/>
          <w:b/>
          <w:bCs/>
        </w:rPr>
        <w:t>Sjur Dagestad</w:t>
      </w:r>
      <w:r>
        <w:rPr>
          <w:rFonts w:ascii="Cambria" w:hAnsi="Cambria"/>
        </w:rPr>
        <w:t xml:space="preserve">, Innovasjonsrådgiver </w:t>
      </w:r>
      <w:proofErr w:type="spellStart"/>
      <w:r>
        <w:rPr>
          <w:rFonts w:ascii="Cambria" w:hAnsi="Cambria"/>
        </w:rPr>
        <w:t>Innoco</w:t>
      </w:r>
      <w:proofErr w:type="spellEnd"/>
      <w:r>
        <w:rPr>
          <w:rFonts w:ascii="Cambria" w:hAnsi="Cambria"/>
        </w:rPr>
        <w:t xml:space="preserve">, Professor II i Innovasjon ved NTNU og en av Norges mest populære foredragsholdere. </w:t>
      </w:r>
      <w:proofErr w:type="spellStart"/>
      <w:r>
        <w:rPr>
          <w:rFonts w:ascii="Cambria" w:hAnsi="Cambria"/>
        </w:rPr>
        <w:t>Workshop</w:t>
      </w:r>
      <w:proofErr w:type="spellEnd"/>
      <w:r>
        <w:rPr>
          <w:rFonts w:ascii="Cambria" w:hAnsi="Cambria"/>
        </w:rPr>
        <w:t xml:space="preserve"> i samarbeid med STUP. Les mer her: </w:t>
      </w:r>
      <w:hyperlink r:id="rId5" w:history="1">
        <w:r>
          <w:rPr>
            <w:rStyle w:val="Hyperkobling"/>
            <w:lang w:eastAsia="en-US"/>
          </w:rPr>
          <w:t>http://stupstipend.no/kursoversikt.aspx</w:t>
        </w:r>
      </w:hyperlink>
    </w:p>
    <w:p w:rsidR="00FD5EFF" w:rsidRDefault="00FD5EFF" w:rsidP="00FD5EFF">
      <w:pPr>
        <w:rPr>
          <w:color w:val="1F497D"/>
          <w:lang w:eastAsia="en-US"/>
        </w:rPr>
      </w:pPr>
    </w:p>
    <w:p w:rsidR="00FD5EFF" w:rsidRDefault="00FD5EFF" w:rsidP="00FD5EFF">
      <w:pPr>
        <w:spacing w:after="200" w:line="276" w:lineRule="auto"/>
      </w:pPr>
      <w:proofErr w:type="gramStart"/>
      <w:r>
        <w:t>1600:     Faglig</w:t>
      </w:r>
      <w:proofErr w:type="gramEnd"/>
      <w:r>
        <w:t xml:space="preserve"> program avsluttes</w:t>
      </w:r>
    </w:p>
    <w:p w:rsidR="00FD5EFF" w:rsidRDefault="00FD5EFF" w:rsidP="00FD5EFF">
      <w:pPr>
        <w:spacing w:after="200" w:line="276" w:lineRule="auto"/>
        <w:rPr>
          <w:b/>
          <w:bCs/>
          <w:sz w:val="28"/>
          <w:szCs w:val="28"/>
        </w:rPr>
      </w:pPr>
      <w:proofErr w:type="gramStart"/>
      <w:r>
        <w:t xml:space="preserve">1730:     </w:t>
      </w:r>
      <w:r>
        <w:rPr>
          <w:b/>
          <w:bCs/>
          <w:sz w:val="24"/>
          <w:szCs w:val="24"/>
        </w:rPr>
        <w:t>Stormende</w:t>
      </w:r>
      <w:proofErr w:type="gramEnd"/>
      <w:r>
        <w:rPr>
          <w:b/>
          <w:bCs/>
          <w:sz w:val="24"/>
          <w:szCs w:val="24"/>
        </w:rPr>
        <w:t xml:space="preserve"> kultursatsing.</w:t>
      </w:r>
      <w:r>
        <w:rPr>
          <w:b/>
          <w:bCs/>
          <w:sz w:val="28"/>
          <w:szCs w:val="28"/>
        </w:rPr>
        <w:t xml:space="preserve"> </w:t>
      </w:r>
      <w:r>
        <w:t xml:space="preserve">Bodø har satset 1,2 </w:t>
      </w:r>
      <w:proofErr w:type="spellStart"/>
      <w:r>
        <w:t>millarder</w:t>
      </w:r>
      <w:proofErr w:type="spellEnd"/>
      <w:r>
        <w:t xml:space="preserve"> kroner på kulturhusene Stormen. Slik ble resultatet. Guidet omvisning og forfriskning. </w:t>
      </w:r>
    </w:p>
    <w:p w:rsidR="00FD5EFF" w:rsidRDefault="00FD5EFF" w:rsidP="00FD5EFF">
      <w:pPr>
        <w:spacing w:after="200" w:line="276" w:lineRule="auto"/>
      </w:pPr>
      <w:proofErr w:type="gramStart"/>
      <w:r>
        <w:t>1930:     Festmiddag</w:t>
      </w:r>
      <w:proofErr w:type="gramEnd"/>
      <w:r>
        <w:t xml:space="preserve"> Restaurant Smak. </w:t>
      </w:r>
    </w:p>
    <w:p w:rsidR="00FD5EFF" w:rsidRDefault="00FD5EFF" w:rsidP="00FD5EFF">
      <w:pPr>
        <w:spacing w:after="200" w:line="276" w:lineRule="auto"/>
      </w:pPr>
    </w:p>
    <w:p w:rsidR="00FD5EFF" w:rsidRDefault="00FD5EFF" w:rsidP="00FD5EFF">
      <w:pPr>
        <w:spacing w:after="200" w:line="276" w:lineRule="auto"/>
        <w:rPr>
          <w:b/>
          <w:bCs/>
          <w:sz w:val="28"/>
          <w:szCs w:val="28"/>
          <w:u w:val="single"/>
        </w:rPr>
      </w:pPr>
      <w:r>
        <w:rPr>
          <w:b/>
          <w:bCs/>
          <w:sz w:val="28"/>
          <w:szCs w:val="28"/>
          <w:u w:val="single"/>
        </w:rPr>
        <w:lastRenderedPageBreak/>
        <w:t>Onsdag 11. februar:</w:t>
      </w:r>
    </w:p>
    <w:p w:rsidR="00FD5EFF" w:rsidRDefault="00FD5EFF" w:rsidP="00FD5EFF">
      <w:pPr>
        <w:spacing w:after="200" w:line="276" w:lineRule="auto"/>
        <w:ind w:left="705" w:hanging="705"/>
      </w:pPr>
      <w:proofErr w:type="gramStart"/>
      <w:r>
        <w:t xml:space="preserve">0900:     </w:t>
      </w:r>
      <w:r>
        <w:rPr>
          <w:b/>
          <w:bCs/>
          <w:sz w:val="24"/>
          <w:szCs w:val="24"/>
        </w:rPr>
        <w:t>Kald</w:t>
      </w:r>
      <w:proofErr w:type="gramEnd"/>
      <w:r>
        <w:rPr>
          <w:b/>
          <w:bCs/>
          <w:sz w:val="24"/>
          <w:szCs w:val="24"/>
        </w:rPr>
        <w:t xml:space="preserve"> krig eller varmt vennskap?</w:t>
      </w:r>
      <w:r>
        <w:t xml:space="preserve"> Sjef for Forsvarets Operative Hovedkvarter, generalløytnant </w:t>
      </w:r>
      <w:r>
        <w:rPr>
          <w:b/>
          <w:bCs/>
        </w:rPr>
        <w:t>Morten Haga Lunde</w:t>
      </w:r>
      <w:r>
        <w:t>, orienterer om de militære utfordringene i nordområdene. Han gir også en presentasjon av FOH sine oppgaver. Sted: Auditoriet, Avisa Nordland</w:t>
      </w:r>
    </w:p>
    <w:p w:rsidR="00FD5EFF" w:rsidRDefault="00FD5EFF" w:rsidP="00FD5EFF">
      <w:pPr>
        <w:spacing w:after="200" w:line="276" w:lineRule="auto"/>
        <w:ind w:left="705" w:hanging="705"/>
      </w:pPr>
      <w:proofErr w:type="gramStart"/>
      <w:r>
        <w:t xml:space="preserve">1000:     </w:t>
      </w:r>
      <w:r>
        <w:rPr>
          <w:b/>
          <w:bCs/>
          <w:sz w:val="24"/>
          <w:szCs w:val="24"/>
        </w:rPr>
        <w:t>Søk</w:t>
      </w:r>
      <w:proofErr w:type="gramEnd"/>
      <w:r>
        <w:rPr>
          <w:b/>
          <w:bCs/>
          <w:sz w:val="24"/>
          <w:szCs w:val="24"/>
        </w:rPr>
        <w:t xml:space="preserve"> og redning fra Rørvik til Nordpolen</w:t>
      </w:r>
      <w:r>
        <w:rPr>
          <w:sz w:val="24"/>
          <w:szCs w:val="24"/>
        </w:rPr>
        <w:t xml:space="preserve">. </w:t>
      </w:r>
      <w:r>
        <w:t>Vi besøker Hovedredningssentralen for Nord-Norge. Orientering, omvisning og kommunikasjonsstrategi.</w:t>
      </w:r>
    </w:p>
    <w:p w:rsidR="00FD5EFF" w:rsidRDefault="00FD5EFF" w:rsidP="00FD5EFF">
      <w:pPr>
        <w:spacing w:after="200" w:line="276" w:lineRule="auto"/>
        <w:ind w:left="705" w:hanging="705"/>
      </w:pPr>
      <w:proofErr w:type="gramStart"/>
      <w:r>
        <w:t>1115:     Lunsj</w:t>
      </w:r>
      <w:proofErr w:type="gramEnd"/>
      <w:r>
        <w:t xml:space="preserve"> på toppen av Nord-Norges høyeste bygning – i 17. etasje på nye </w:t>
      </w:r>
      <w:proofErr w:type="spellStart"/>
      <w:r>
        <w:t>Scandic</w:t>
      </w:r>
      <w:proofErr w:type="spellEnd"/>
      <w:r>
        <w:t xml:space="preserve"> Havet. </w:t>
      </w:r>
    </w:p>
    <w:p w:rsidR="00FD5EFF" w:rsidRDefault="00FD5EFF" w:rsidP="00FD5EFF">
      <w:pPr>
        <w:spacing w:after="200" w:line="276" w:lineRule="auto"/>
        <w:ind w:left="705" w:hanging="705"/>
      </w:pPr>
      <w:proofErr w:type="gramStart"/>
      <w:r>
        <w:t xml:space="preserve">1230:     </w:t>
      </w:r>
      <w:r>
        <w:rPr>
          <w:b/>
          <w:bCs/>
          <w:sz w:val="24"/>
          <w:szCs w:val="24"/>
        </w:rPr>
        <w:t>Slik</w:t>
      </w:r>
      <w:proofErr w:type="gramEnd"/>
      <w:r>
        <w:rPr>
          <w:b/>
          <w:bCs/>
          <w:sz w:val="24"/>
          <w:szCs w:val="24"/>
        </w:rPr>
        <w:t xml:space="preserve"> bygger vi landets nordligste NRK-posisjon</w:t>
      </w:r>
      <w:r>
        <w:t xml:space="preserve">! Distriktsredaktør </w:t>
      </w:r>
      <w:r>
        <w:rPr>
          <w:b/>
          <w:bCs/>
        </w:rPr>
        <w:t>Morten Ruud</w:t>
      </w:r>
      <w:r>
        <w:t xml:space="preserve"> gir oss innblikk i utfordringer og ambisjoner med </w:t>
      </w:r>
      <w:proofErr w:type="spellStart"/>
      <w:r>
        <w:t>med</w:t>
      </w:r>
      <w:proofErr w:type="spellEnd"/>
      <w:r>
        <w:t xml:space="preserve"> etableringen av nye NRK Finnmark. Sted: Auditoriet, Avisa Nordland.</w:t>
      </w:r>
    </w:p>
    <w:p w:rsidR="00FD5EFF" w:rsidRDefault="00FD5EFF" w:rsidP="00FD5EFF">
      <w:pPr>
        <w:spacing w:after="200" w:line="276" w:lineRule="auto"/>
        <w:ind w:left="705" w:hanging="705"/>
      </w:pPr>
      <w:proofErr w:type="gramStart"/>
      <w:r>
        <w:t xml:space="preserve">1300:     </w:t>
      </w:r>
      <w:r>
        <w:rPr>
          <w:b/>
          <w:bCs/>
          <w:sz w:val="24"/>
          <w:szCs w:val="24"/>
        </w:rPr>
        <w:t>Mediepolitiske</w:t>
      </w:r>
      <w:proofErr w:type="gramEnd"/>
      <w:r>
        <w:rPr>
          <w:b/>
          <w:bCs/>
          <w:sz w:val="24"/>
          <w:szCs w:val="24"/>
        </w:rPr>
        <w:t xml:space="preserve"> utfordringer</w:t>
      </w:r>
      <w:r>
        <w:t xml:space="preserve">. </w:t>
      </w:r>
      <w:proofErr w:type="spellStart"/>
      <w:r>
        <w:t>MBL-direktør</w:t>
      </w:r>
      <w:proofErr w:type="spellEnd"/>
      <w:r>
        <w:t xml:space="preserve"> </w:t>
      </w:r>
      <w:r>
        <w:rPr>
          <w:b/>
          <w:bCs/>
        </w:rPr>
        <w:t>Randi Øgrey</w:t>
      </w:r>
      <w:r>
        <w:t xml:space="preserve"> oppdaterer oss i arbeidet med sikring og forbedring av rammevilkår. Hun kommer innom moms, pressestøtte og presenterer prosjekter MBL for tiden prioriterer. Sted: Auditoriet, Avisa Nordland</w:t>
      </w:r>
    </w:p>
    <w:p w:rsidR="00FD5EFF" w:rsidRDefault="00FD5EFF" w:rsidP="00FD5EFF">
      <w:pPr>
        <w:spacing w:after="200" w:line="276" w:lineRule="auto"/>
        <w:ind w:left="705" w:hanging="705"/>
      </w:pPr>
      <w:proofErr w:type="gramStart"/>
      <w:r>
        <w:t>1415:     Årsmøte</w:t>
      </w:r>
      <w:proofErr w:type="gramEnd"/>
      <w:r>
        <w:t xml:space="preserve"> Nordnorsk Redaktørforening. Auditoriet, Avisa Nordland</w:t>
      </w:r>
    </w:p>
    <w:p w:rsidR="00FD5EFF" w:rsidRDefault="00FD5EFF" w:rsidP="00FD5EFF">
      <w:pPr>
        <w:spacing w:after="200" w:line="276" w:lineRule="auto"/>
        <w:ind w:left="705" w:hanging="705"/>
      </w:pPr>
      <w:proofErr w:type="gramStart"/>
      <w:r>
        <w:t>1500:     Årsmøte</w:t>
      </w:r>
      <w:proofErr w:type="gramEnd"/>
      <w:r>
        <w:t xml:space="preserve"> Nordnorsk Medieforening. Auditoriet, Avisa Nordland</w:t>
      </w:r>
    </w:p>
    <w:p w:rsidR="00FD5EFF" w:rsidRDefault="00FD5EFF" w:rsidP="00FD5EFF">
      <w:pPr>
        <w:spacing w:after="200" w:line="276" w:lineRule="auto"/>
        <w:ind w:left="705" w:hanging="705"/>
      </w:pPr>
      <w:proofErr w:type="gramStart"/>
      <w:r>
        <w:t>1530:     Avslutning</w:t>
      </w:r>
      <w:proofErr w:type="gramEnd"/>
      <w:r>
        <w:t xml:space="preserve"> og vel hjem. </w:t>
      </w:r>
    </w:p>
    <w:p w:rsidR="00FD5EFF" w:rsidRDefault="00FD5EFF" w:rsidP="00FD5EFF">
      <w:pPr>
        <w:spacing w:after="200" w:line="276" w:lineRule="auto"/>
      </w:pPr>
    </w:p>
    <w:p w:rsidR="00FD5EFF" w:rsidRDefault="00FD5EFF" w:rsidP="00FD5EFF">
      <w:pPr>
        <w:spacing w:after="200" w:line="276" w:lineRule="auto"/>
      </w:pPr>
      <w:r>
        <w:t xml:space="preserve">Deltakere dekker kun reise og hotell. Vi har reservert overnatting for inntil 25 personer på Radisson BLU Hotel for kr 995,- per rom inkl frokost. </w:t>
      </w:r>
    </w:p>
    <w:p w:rsidR="00FD5EFF" w:rsidRDefault="00FD5EFF" w:rsidP="00FD5EFF">
      <w:pPr>
        <w:spacing w:after="200" w:line="276" w:lineRule="auto"/>
      </w:pPr>
      <w:r>
        <w:t xml:space="preserve">Alle øvrige kostnader til faglig program – inkludert måltider og festmiddag – dekkes av medieforeningene. </w:t>
      </w:r>
    </w:p>
    <w:p w:rsidR="00FD5EFF" w:rsidRDefault="00FD5EFF" w:rsidP="00FD5EFF">
      <w:pPr>
        <w:spacing w:after="200" w:line="276" w:lineRule="auto"/>
        <w:rPr>
          <w:color w:val="1F497D"/>
        </w:rPr>
      </w:pPr>
      <w:r>
        <w:t xml:space="preserve">Påmelding til </w:t>
      </w:r>
      <w:hyperlink r:id="rId6" w:history="1">
        <w:r>
          <w:rPr>
            <w:rStyle w:val="Hyperkobling"/>
          </w:rPr>
          <w:t>jeh@an.no</w:t>
        </w:r>
      </w:hyperlink>
      <w:r>
        <w:rPr>
          <w:color w:val="1F497D"/>
        </w:rPr>
        <w:t xml:space="preserve">   </w:t>
      </w:r>
    </w:p>
    <w:p w:rsidR="00FD5EFF" w:rsidRDefault="00FD5EFF" w:rsidP="00FD5EFF">
      <w:pPr>
        <w:spacing w:after="200" w:line="276" w:lineRule="auto"/>
      </w:pPr>
      <w:r>
        <w:t xml:space="preserve">Meld fra hvilke netter du trenger hotell – vi melder til hotellet samlet. </w:t>
      </w:r>
    </w:p>
    <w:p w:rsidR="00FD5EFF" w:rsidRDefault="00FD5EFF" w:rsidP="00FD5EFF">
      <w:pPr>
        <w:spacing w:after="200" w:line="276" w:lineRule="auto"/>
        <w:rPr>
          <w:b/>
          <w:bCs/>
          <w:color w:val="1F497D"/>
          <w:u w:val="single"/>
        </w:rPr>
      </w:pPr>
      <w:r>
        <w:rPr>
          <w:b/>
          <w:bCs/>
          <w:color w:val="1F497D"/>
          <w:u w:val="single"/>
        </w:rPr>
        <w:t xml:space="preserve">Påmeldingsfrist: 12. januar kl 1200. </w:t>
      </w:r>
    </w:p>
    <w:p w:rsidR="00FD5EFF" w:rsidRDefault="00FD5EFF" w:rsidP="00FD5EFF">
      <w:pPr>
        <w:spacing w:after="200" w:line="276" w:lineRule="auto"/>
      </w:pPr>
      <w:r>
        <w:t xml:space="preserve">Velkommen til spennende </w:t>
      </w:r>
      <w:proofErr w:type="spellStart"/>
      <w:r>
        <w:t>mediedager</w:t>
      </w:r>
      <w:proofErr w:type="spellEnd"/>
      <w:r>
        <w:t xml:space="preserve"> i Bodø.</w:t>
      </w:r>
    </w:p>
    <w:p w:rsidR="00FD5EFF" w:rsidRDefault="00FD5EFF" w:rsidP="00FD5EFF">
      <w:pPr>
        <w:spacing w:after="200" w:line="276" w:lineRule="auto"/>
      </w:pPr>
      <w:r>
        <w:rPr>
          <w:i/>
          <w:iCs/>
        </w:rPr>
        <w:t>Marit Skog</w:t>
      </w:r>
      <w:r>
        <w:t xml:space="preserve"> (NM) og </w:t>
      </w:r>
      <w:r>
        <w:rPr>
          <w:i/>
          <w:iCs/>
        </w:rPr>
        <w:t>Jan-Eirik Hanssen</w:t>
      </w:r>
      <w:r>
        <w:t xml:space="preserve"> (NNR)</w:t>
      </w:r>
    </w:p>
    <w:p w:rsidR="004C6374" w:rsidRDefault="004C6374"/>
    <w:sectPr w:rsidR="004C6374" w:rsidSect="004C6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D5EFF"/>
    <w:rsid w:val="004C6374"/>
    <w:rsid w:val="007C512F"/>
    <w:rsid w:val="00FD5EF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FF"/>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D5EFF"/>
    <w:rPr>
      <w:color w:val="0000FF"/>
      <w:u w:val="single"/>
    </w:rPr>
  </w:style>
</w:styles>
</file>

<file path=word/webSettings.xml><?xml version="1.0" encoding="utf-8"?>
<w:webSettings xmlns:r="http://schemas.openxmlformats.org/officeDocument/2006/relationships" xmlns:w="http://schemas.openxmlformats.org/wordprocessingml/2006/main">
  <w:divs>
    <w:div w:id="8831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h@an.no" TargetMode="External"/><Relationship Id="rId5" Type="http://schemas.openxmlformats.org/officeDocument/2006/relationships/hyperlink" Target="http://stupstipend.no/kursoversikt.aspx" TargetMode="External"/><Relationship Id="rId4" Type="http://schemas.openxmlformats.org/officeDocument/2006/relationships/hyperlink" Target="http://V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622</Words>
  <Characters>3300</Characters>
  <Application>Microsoft Office Word</Application>
  <DocSecurity>0</DocSecurity>
  <Lines>27</Lines>
  <Paragraphs>7</Paragraphs>
  <ScaleCrop>false</ScaleCrop>
  <Company>Hewlett-Packard Company</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2015-01-08T09:16:00Z</dcterms:created>
  <dcterms:modified xsi:type="dcterms:W3CDTF">2015-01-08T09:37:00Z</dcterms:modified>
</cp:coreProperties>
</file>