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1B6" w:rsidRDefault="007D61B6" w:rsidP="007D61B6">
      <w:r>
        <w:rPr>
          <w:color w:val="1F497D"/>
        </w:rPr>
        <w:t xml:space="preserve">Vedlagt følger referat fra siste styremøte i Nordnorsk Redaktørforening. </w:t>
      </w:r>
    </w:p>
    <w:p w:rsidR="007D61B6" w:rsidRDefault="007D61B6" w:rsidP="007D61B6">
      <w:r>
        <w:rPr>
          <w:color w:val="1F497D"/>
        </w:rPr>
        <w:t xml:space="preserve">Det er nå endelig besluttet at styremøte/faglig samling finner sted i Bodø 9-11. februar – med oppmøte/sosialt samvær mandag kveld 9. februar – og avslutning ca kl 1530 onsdag 11. februar. </w:t>
      </w:r>
    </w:p>
    <w:p w:rsidR="007D61B6" w:rsidRDefault="007D61B6" w:rsidP="007D61B6">
      <w:r>
        <w:rPr>
          <w:color w:val="1F497D"/>
        </w:rPr>
        <w:t xml:space="preserve">Vi har et meget spennende program på gang – så kryss av dagene i kalenderen allerede nå. </w:t>
      </w:r>
    </w:p>
    <w:p w:rsidR="007D61B6" w:rsidRDefault="007D61B6" w:rsidP="007D61B6">
      <w:r>
        <w:rPr>
          <w:color w:val="1F497D"/>
        </w:rPr>
        <w:t xml:space="preserve">Nærmere info/påmelding kommer rett etter årsskiftet. </w:t>
      </w:r>
    </w:p>
    <w:p w:rsidR="007D61B6" w:rsidRDefault="007D61B6" w:rsidP="007D61B6">
      <w:r>
        <w:rPr>
          <w:color w:val="1F497D"/>
        </w:rPr>
        <w:t> </w:t>
      </w:r>
    </w:p>
    <w:p w:rsidR="007D61B6" w:rsidRDefault="007D61B6" w:rsidP="007D61B6">
      <w:r>
        <w:rPr>
          <w:color w:val="1F497D"/>
        </w:rPr>
        <w:t>På vegne av styret ønsker vi alle våre medlemmer ei riktig god jul og godt nytt år!</w:t>
      </w:r>
    </w:p>
    <w:p w:rsidR="007D61B6" w:rsidRDefault="007D61B6" w:rsidP="007D61B6">
      <w:r>
        <w:rPr>
          <w:color w:val="1F497D"/>
        </w:rPr>
        <w:t> </w:t>
      </w:r>
    </w:p>
    <w:p w:rsidR="007D61B6" w:rsidRDefault="007D61B6" w:rsidP="007D61B6">
      <w:r>
        <w:rPr>
          <w:b/>
          <w:bCs/>
          <w:u w:val="single"/>
        </w:rPr>
        <w:t>STYREMØTE I NORDNORSK REDAKTØRFORENING</w:t>
      </w:r>
    </w:p>
    <w:p w:rsidR="007D61B6" w:rsidRDefault="007D61B6" w:rsidP="007D61B6">
      <w:r>
        <w:t> </w:t>
      </w:r>
    </w:p>
    <w:p w:rsidR="007D61B6" w:rsidRDefault="007D61B6" w:rsidP="007D61B6">
      <w:r>
        <w:t>26. november 2014 kl. 16.00 på Nordlysbygget, Tromsø.</w:t>
      </w:r>
    </w:p>
    <w:p w:rsidR="007D61B6" w:rsidRDefault="007D61B6" w:rsidP="007D61B6">
      <w:r>
        <w:t> </w:t>
      </w:r>
    </w:p>
    <w:p w:rsidR="007D61B6" w:rsidRDefault="007D61B6" w:rsidP="007D61B6">
      <w:r>
        <w:t xml:space="preserve">Til stede: Jan-Eirik Hanssen, Vibeke Madsen, Vidar Kristensen, Nina Einem og Steinulf Henriksen. </w:t>
      </w:r>
    </w:p>
    <w:p w:rsidR="007D61B6" w:rsidRDefault="007D61B6" w:rsidP="007D61B6">
      <w:r>
        <w:t> </w:t>
      </w:r>
    </w:p>
    <w:p w:rsidR="007D61B6" w:rsidRDefault="007D61B6" w:rsidP="007D61B6">
      <w:r>
        <w:rPr>
          <w:b/>
          <w:bCs/>
          <w:u w:val="single"/>
        </w:rPr>
        <w:t>SAK 10 – 14. Regionledersamling</w:t>
      </w:r>
    </w:p>
    <w:p w:rsidR="007D61B6" w:rsidRDefault="007D61B6" w:rsidP="007D61B6">
      <w:r>
        <w:t xml:space="preserve">Vibeke Madsen representerte NNR på regionledersamlingen i forbindelse med høstmøtet i NR på Gardermoen 2. oktober 2014. Vibeke orienterte </w:t>
      </w:r>
      <w:proofErr w:type="spellStart"/>
      <w:r>
        <w:t>NNR-styret</w:t>
      </w:r>
      <w:proofErr w:type="spellEnd"/>
      <w:r>
        <w:t xml:space="preserve"> om aktiviteten i de ulike regionforeningene slik det kom fram på Gardermoen-møtet, og vi kan slå fast at NNR har god aktivitet sammenlignet med de øvrige.</w:t>
      </w:r>
    </w:p>
    <w:p w:rsidR="007D61B6" w:rsidRDefault="007D61B6" w:rsidP="007D61B6">
      <w:r>
        <w:t> </w:t>
      </w:r>
    </w:p>
    <w:p w:rsidR="007D61B6" w:rsidRDefault="007D61B6" w:rsidP="007D61B6">
      <w:r>
        <w:rPr>
          <w:b/>
          <w:bCs/>
          <w:u w:val="single"/>
        </w:rPr>
        <w:t xml:space="preserve">SAK </w:t>
      </w:r>
      <w:proofErr w:type="gramStart"/>
      <w:r>
        <w:rPr>
          <w:b/>
          <w:bCs/>
          <w:u w:val="single"/>
        </w:rPr>
        <w:t>11  -</w:t>
      </w:r>
      <w:proofErr w:type="gramEnd"/>
      <w:r>
        <w:rPr>
          <w:b/>
          <w:bCs/>
          <w:u w:val="single"/>
        </w:rPr>
        <w:t xml:space="preserve"> 14. Regnskap</w:t>
      </w:r>
    </w:p>
    <w:p w:rsidR="007D61B6" w:rsidRDefault="007D61B6" w:rsidP="007D61B6">
      <w:r>
        <w:t xml:space="preserve">Vibeke Madsen har overtatt som kasserer, fått opprettet </w:t>
      </w:r>
      <w:proofErr w:type="spellStart"/>
      <w:r>
        <w:t>org.nr</w:t>
      </w:r>
      <w:proofErr w:type="spellEnd"/>
      <w:r>
        <w:t xml:space="preserve"> i Brønnøysundregistrene og fått tilgang til kontoen i Sparebanken Nord-Norge. Saldoen viser pr. 26. november </w:t>
      </w:r>
      <w:proofErr w:type="gramStart"/>
      <w:r>
        <w:t>329.844,05</w:t>
      </w:r>
      <w:proofErr w:type="gramEnd"/>
      <w:r>
        <w:t xml:space="preserve"> kroner.</w:t>
      </w:r>
    </w:p>
    <w:p w:rsidR="007D61B6" w:rsidRDefault="007D61B6" w:rsidP="007D61B6">
      <w:r>
        <w:t> </w:t>
      </w:r>
    </w:p>
    <w:p w:rsidR="007D61B6" w:rsidRDefault="007D61B6" w:rsidP="007D61B6">
      <w:r>
        <w:rPr>
          <w:b/>
          <w:bCs/>
          <w:u w:val="single"/>
        </w:rPr>
        <w:t>SAK 12 – 14. Årsmøte 2015  </w:t>
      </w:r>
    </w:p>
    <w:p w:rsidR="007D61B6" w:rsidRDefault="007D61B6" w:rsidP="007D61B6">
      <w:r>
        <w:t xml:space="preserve">Årsmøtet planlegges i Bodø, og aktuell dato er 10.-11. februar 2015. Samarbeidet med Hålogaland Medieforening videreføres. </w:t>
      </w:r>
    </w:p>
    <w:p w:rsidR="007D61B6" w:rsidRDefault="007D61B6" w:rsidP="007D61B6">
      <w:pPr>
        <w:pStyle w:val="Listeavsnitt"/>
        <w:numPr>
          <w:ilvl w:val="0"/>
          <w:numId w:val="1"/>
        </w:numPr>
      </w:pPr>
      <w:r>
        <w:t xml:space="preserve">Første dag (ca. 11.00-17.00) settes av til kursvirksomhet samt årsmøtemiddag. </w:t>
      </w:r>
      <w:proofErr w:type="spellStart"/>
      <w:r>
        <w:t>NRs</w:t>
      </w:r>
      <w:proofErr w:type="spellEnd"/>
      <w:r>
        <w:t xml:space="preserve"> kursmodul 5 (Kurs for digitalredaktører) og 7 (</w:t>
      </w:r>
      <w:proofErr w:type="spellStart"/>
      <w:r>
        <w:t>Kræsjkurs</w:t>
      </w:r>
      <w:proofErr w:type="spellEnd"/>
      <w:r>
        <w:t xml:space="preserve"> for desken) er mest aktuelt. Disse modulene er også tilpasset mellomledere/underordnede redaktører.</w:t>
      </w:r>
    </w:p>
    <w:p w:rsidR="007D61B6" w:rsidRDefault="007D61B6" w:rsidP="007D61B6">
      <w:pPr>
        <w:pStyle w:val="Listeavsnitt"/>
        <w:numPr>
          <w:ilvl w:val="0"/>
          <w:numId w:val="1"/>
        </w:numPr>
      </w:pPr>
      <w:r>
        <w:t>Andre dag (ca. 09.00-17.00) gjennomføres årsmøter, oppdateringer rundt status i NR og MBL, og ekskursjoner/eksterne foredrag. Bodø hovedflystasjon, Forsvarets Operative Hovedkvarter (FOH),</w:t>
      </w:r>
    </w:p>
    <w:p w:rsidR="007D61B6" w:rsidRDefault="007D61B6" w:rsidP="007D61B6">
      <w:pPr>
        <w:ind w:left="360"/>
      </w:pPr>
      <w:r>
        <w:t>       Nordområdesenteret ved Universitetet, Hovedredningssentralen samt NRK er aktuelle besøkssteder.</w:t>
      </w:r>
    </w:p>
    <w:p w:rsidR="007D61B6" w:rsidRDefault="007D61B6" w:rsidP="007D61B6">
      <w:proofErr w:type="spellStart"/>
      <w:r>
        <w:t>Komitè</w:t>
      </w:r>
      <w:proofErr w:type="spellEnd"/>
      <w:r>
        <w:t xml:space="preserve"> for årsmøtet er Vibeke Madsen, Jan-Eirik Hanssen samt en representant for Hålogaland Medieforening.</w:t>
      </w:r>
    </w:p>
    <w:p w:rsidR="007D61B6" w:rsidRDefault="007D61B6" w:rsidP="007D61B6">
      <w:r>
        <w:t> </w:t>
      </w:r>
    </w:p>
    <w:p w:rsidR="007D61B6" w:rsidRDefault="007D61B6" w:rsidP="007D61B6">
      <w:r>
        <w:rPr>
          <w:b/>
          <w:bCs/>
          <w:u w:val="single"/>
        </w:rPr>
        <w:t>SAK 13 – 14. Studietur</w:t>
      </w:r>
    </w:p>
    <w:p w:rsidR="007D61B6" w:rsidRDefault="007D61B6" w:rsidP="007D61B6">
      <w:r>
        <w:t xml:space="preserve">Styret planlegger studietur til Stockholm i september/oktober 2015. Aktuelle datoer kan være 23.-27. september. Aktuelle besøk er </w:t>
      </w:r>
      <w:proofErr w:type="spellStart"/>
      <w:r>
        <w:t>Aftonbladet/Schibsted</w:t>
      </w:r>
      <w:proofErr w:type="spellEnd"/>
      <w:r>
        <w:t>, «Mitt i», Uppsala Nya Tidningen, SVT og den norske ambassaden. Vi satser på et samarbeid med Hålogaland Medieforening. Med reisestøtte fra NR og reisebidrag fra NNR satser vi på lav egenandel og stor deltakelse!</w:t>
      </w:r>
    </w:p>
    <w:p w:rsidR="007D61B6" w:rsidRDefault="007D61B6" w:rsidP="007D61B6">
      <w:r>
        <w:t> </w:t>
      </w:r>
    </w:p>
    <w:p w:rsidR="007D61B6" w:rsidRDefault="007D61B6" w:rsidP="007D61B6">
      <w:r>
        <w:rPr>
          <w:b/>
          <w:bCs/>
          <w:u w:val="single"/>
        </w:rPr>
        <w:t xml:space="preserve">SAK 14 – 14. Svarte Natta </w:t>
      </w:r>
    </w:p>
    <w:p w:rsidR="007D61B6" w:rsidRDefault="007D61B6" w:rsidP="007D61B6">
      <w:r>
        <w:t xml:space="preserve">Marit Ulriksen (Rana Blad) og Nina </w:t>
      </w:r>
      <w:proofErr w:type="gramStart"/>
      <w:r>
        <w:t>Einem  (NRK</w:t>
      </w:r>
      <w:proofErr w:type="gramEnd"/>
      <w:r>
        <w:t xml:space="preserve">) velges som </w:t>
      </w:r>
      <w:proofErr w:type="spellStart"/>
      <w:r>
        <w:t>NNRs</w:t>
      </w:r>
      <w:proofErr w:type="spellEnd"/>
      <w:r>
        <w:t xml:space="preserve"> representanter i styret for Svarte Natta 2015.</w:t>
      </w:r>
    </w:p>
    <w:p w:rsidR="007D61B6" w:rsidRDefault="007D61B6" w:rsidP="007D61B6">
      <w:r>
        <w:t> </w:t>
      </w:r>
    </w:p>
    <w:p w:rsidR="007D61B6" w:rsidRDefault="007D61B6" w:rsidP="007D61B6">
      <w:r>
        <w:t xml:space="preserve">Møtet slutt kl. 17.30 </w:t>
      </w:r>
    </w:p>
    <w:p w:rsidR="007D61B6" w:rsidRDefault="007D61B6" w:rsidP="007D61B6">
      <w:r>
        <w:t> </w:t>
      </w:r>
    </w:p>
    <w:p w:rsidR="007D61B6" w:rsidRDefault="007D61B6" w:rsidP="007D61B6">
      <w:r>
        <w:rPr>
          <w:b/>
          <w:bCs/>
        </w:rPr>
        <w:t>Referent: Steinulf Henriksen</w:t>
      </w:r>
    </w:p>
    <w:p w:rsidR="007D61B6" w:rsidRDefault="007D61B6" w:rsidP="007D61B6">
      <w:r>
        <w:t> </w:t>
      </w:r>
    </w:p>
    <w:p w:rsidR="007D61B6" w:rsidRDefault="007D61B6" w:rsidP="007D61B6">
      <w:r>
        <w:rPr>
          <w:noProof/>
        </w:rPr>
        <w:lastRenderedPageBreak/>
        <w:drawing>
          <wp:inline distT="0" distB="0" distL="0" distR="0">
            <wp:extent cx="1516380" cy="937260"/>
            <wp:effectExtent l="19050" t="0" r="7620" b="0"/>
            <wp:docPr id="1" name="Bilde 11" descr="nord_nor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descr="nord_norsk.jpg"/>
                    <pic:cNvPicPr>
                      <a:picLocks noChangeAspect="1" noChangeArrowheads="1"/>
                    </pic:cNvPicPr>
                  </pic:nvPicPr>
                  <pic:blipFill>
                    <a:blip r:embed="rId5" r:link="rId6" cstate="print"/>
                    <a:srcRect/>
                    <a:stretch>
                      <a:fillRect/>
                    </a:stretch>
                  </pic:blipFill>
                  <pic:spPr bwMode="auto">
                    <a:xfrm>
                      <a:off x="0" y="0"/>
                      <a:ext cx="1516380" cy="937260"/>
                    </a:xfrm>
                    <a:prstGeom prst="rect">
                      <a:avLst/>
                    </a:prstGeom>
                    <a:noFill/>
                    <a:ln w="9525">
                      <a:noFill/>
                      <a:miter lim="800000"/>
                      <a:headEnd/>
                      <a:tailEnd/>
                    </a:ln>
                  </pic:spPr>
                </pic:pic>
              </a:graphicData>
            </a:graphic>
          </wp:inline>
        </w:drawing>
      </w:r>
    </w:p>
    <w:p w:rsidR="007D61B6" w:rsidRDefault="007D61B6" w:rsidP="007D61B6">
      <w:r>
        <w:t> </w:t>
      </w:r>
    </w:p>
    <w:p w:rsidR="007D61B6" w:rsidRDefault="007D61B6" w:rsidP="007D61B6">
      <w:r>
        <w:rPr>
          <w:rFonts w:ascii="Arial" w:hAnsi="Arial" w:cs="Arial"/>
          <w:sz w:val="24"/>
          <w:szCs w:val="24"/>
        </w:rPr>
        <w:t>Jan-Eirik Hanssen</w:t>
      </w:r>
    </w:p>
    <w:p w:rsidR="007D61B6" w:rsidRDefault="007D61B6" w:rsidP="007D61B6">
      <w:r>
        <w:rPr>
          <w:rFonts w:ascii="Arial" w:hAnsi="Arial" w:cs="Arial"/>
          <w:sz w:val="24"/>
          <w:szCs w:val="24"/>
        </w:rPr>
        <w:t>leder</w:t>
      </w:r>
    </w:p>
    <w:p w:rsidR="004C6374" w:rsidRDefault="004C6374"/>
    <w:sectPr w:rsidR="004C6374" w:rsidSect="004C63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7F85"/>
    <w:multiLevelType w:val="hybridMultilevel"/>
    <w:tmpl w:val="DB200EEC"/>
    <w:lvl w:ilvl="0" w:tplc="39B2C61C">
      <w:start w:val="26"/>
      <w:numFmt w:val="bullet"/>
      <w:lvlText w:val="-"/>
      <w:lvlJc w:val="left"/>
      <w:pPr>
        <w:ind w:left="720" w:hanging="360"/>
      </w:pPr>
      <w:rPr>
        <w:rFonts w:ascii="Calibri" w:eastAsia="Calibri" w:hAnsi="Calibri" w:cs="Times New Roman" w:hint="default"/>
        <w:b w:val="0"/>
        <w:strike w:val="0"/>
        <w:dstrike w:val="0"/>
        <w:u w:val="none"/>
        <w:effect w:val="none"/>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61B6"/>
    <w:rsid w:val="00290410"/>
    <w:rsid w:val="004C6374"/>
    <w:rsid w:val="007D61B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B6"/>
    <w:pPr>
      <w:spacing w:after="0" w:line="240" w:lineRule="auto"/>
    </w:pPr>
    <w:rPr>
      <w:rFonts w:ascii="Calibri" w:hAnsi="Calibri"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D61B6"/>
    <w:pPr>
      <w:ind w:left="720"/>
    </w:pPr>
    <w:rPr>
      <w:lang w:eastAsia="en-US"/>
    </w:rPr>
  </w:style>
  <w:style w:type="paragraph" w:styleId="Bobletekst">
    <w:name w:val="Balloon Text"/>
    <w:basedOn w:val="Normal"/>
    <w:link w:val="BobletekstTegn"/>
    <w:uiPriority w:val="99"/>
    <w:semiHidden/>
    <w:unhideWhenUsed/>
    <w:rsid w:val="007D61B6"/>
    <w:rPr>
      <w:rFonts w:ascii="Tahoma" w:hAnsi="Tahoma" w:cs="Tahoma"/>
      <w:sz w:val="16"/>
      <w:szCs w:val="16"/>
    </w:rPr>
  </w:style>
  <w:style w:type="character" w:customStyle="1" w:styleId="BobletekstTegn">
    <w:name w:val="Bobletekst Tegn"/>
    <w:basedOn w:val="Standardskriftforavsnitt"/>
    <w:link w:val="Bobletekst"/>
    <w:uiPriority w:val="99"/>
    <w:semiHidden/>
    <w:rsid w:val="007D61B6"/>
    <w:rPr>
      <w:rFonts w:ascii="Tahoma" w:hAnsi="Tahoma" w:cs="Tahoma"/>
      <w:sz w:val="16"/>
      <w:szCs w:val="16"/>
      <w:lang w:eastAsia="nb-NO"/>
    </w:rPr>
  </w:style>
</w:styles>
</file>

<file path=word/webSettings.xml><?xml version="1.0" encoding="utf-8"?>
<w:webSettings xmlns:r="http://schemas.openxmlformats.org/officeDocument/2006/relationships" xmlns:w="http://schemas.openxmlformats.org/wordprocessingml/2006/main">
  <w:divs>
    <w:div w:id="14853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6.jpg@01CC76E6.8172ECD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2233</Characters>
  <Application>Microsoft Office Word</Application>
  <DocSecurity>0</DocSecurity>
  <Lines>18</Lines>
  <Paragraphs>5</Paragraphs>
  <ScaleCrop>false</ScaleCrop>
  <Company>Hewlett-Packard Company</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1</cp:revision>
  <dcterms:created xsi:type="dcterms:W3CDTF">2014-12-17T09:10:00Z</dcterms:created>
  <dcterms:modified xsi:type="dcterms:W3CDTF">2014-12-17T09:11:00Z</dcterms:modified>
</cp:coreProperties>
</file>