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AA" w:rsidRDefault="00A67CAA" w:rsidP="00A67CAA">
      <w:pPr>
        <w:rPr>
          <w:color w:val="1F497D"/>
        </w:rPr>
      </w:pPr>
    </w:p>
    <w:p w:rsidR="00A67CAA" w:rsidRDefault="00A67CAA" w:rsidP="00A67CAA"/>
    <w:p w:rsidR="00A67CAA" w:rsidRDefault="00A67CAA" w:rsidP="00A67CAA"/>
    <w:p w:rsidR="00A67CAA" w:rsidRDefault="00A67CAA" w:rsidP="00A67CAA"/>
    <w:p w:rsidR="00A67CAA" w:rsidRDefault="00A67CAA" w:rsidP="00A67CAA"/>
    <w:p w:rsidR="00A67CAA" w:rsidRDefault="00A67CAA" w:rsidP="00A67CAA">
      <w:pPr>
        <w:rPr>
          <w:color w:val="1F497D"/>
        </w:rPr>
      </w:pPr>
    </w:p>
    <w:p w:rsidR="00A67CAA" w:rsidRDefault="00A67CAA" w:rsidP="00A67CAA">
      <w:pPr>
        <w:rPr>
          <w:color w:val="1F497D"/>
        </w:rPr>
      </w:pPr>
      <w:r>
        <w:rPr>
          <w:color w:val="1F497D"/>
        </w:rPr>
        <w:t xml:space="preserve">I samarbeid med Troms Journalistlag arrangerer Nordnorsk Redaktørforening debattmøte i Tromsø kommende tirsdag. </w:t>
      </w:r>
    </w:p>
    <w:p w:rsidR="00A67CAA" w:rsidRDefault="00A67CAA" w:rsidP="00A67CAA">
      <w:pPr>
        <w:rPr>
          <w:color w:val="1F497D"/>
        </w:rPr>
      </w:pPr>
      <w:r>
        <w:rPr>
          <w:color w:val="1F497D"/>
        </w:rPr>
        <w:t xml:space="preserve">Alle redaktører i nærhet til arrangementet oppfordres til å delta på møtet med særdeles aktuelt tema. </w:t>
      </w:r>
    </w:p>
    <w:p w:rsidR="00A67CAA" w:rsidRDefault="00A67CAA" w:rsidP="00A67CAA">
      <w:pPr>
        <w:pStyle w:val="Overskrift1"/>
        <w:rPr>
          <w:rFonts w:eastAsia="Times New Roman"/>
        </w:rPr>
      </w:pPr>
      <w:r>
        <w:rPr>
          <w:rFonts w:eastAsia="Times New Roman"/>
        </w:rPr>
        <w:t>Debattmøte og film: Krise for journalistikken - gjør det noe?</w:t>
      </w:r>
    </w:p>
    <w:p w:rsidR="00A67CAA" w:rsidRDefault="00A67CAA" w:rsidP="00A67CAA">
      <w:pPr>
        <w:pStyle w:val="xtext"/>
      </w:pPr>
      <w:r>
        <w:t>Mediehusene sliter og forbereder seg på store kutt. Hva gjør det med journalistikken? Er det krise også her? Gjør det noe om sosiale medier og andre kanaler overtar? Hva skjer når mediehusene går inn på delingstjenestenes banehalvdel og deler innhold skapt av andre. Dette er tema når Troms Journalistlag, Nordnorsk Redaktørforening og Verdensteatret viser film og samler et knallsterkt panel tirsdag 7. oktober. Sett av kvelden.</w:t>
      </w:r>
    </w:p>
    <w:p w:rsidR="00A67CAA" w:rsidRDefault="00A67CAA" w:rsidP="00A67CAA">
      <w:pPr>
        <w:pStyle w:val="NormalWeb"/>
      </w:pPr>
      <w:r>
        <w:t xml:space="preserve">Vi starter med et dypdykk og et sjeldent innblikk i hvordan avisgiganten The New York Times manøvrerer i et nytt medielandskap der den tradisjonelle papiravisen taper for nettet, mobiltelefonen, bloggsfæren og sosiale medier. </w:t>
      </w:r>
      <w:proofErr w:type="spellStart"/>
      <w:r>
        <w:t>﻿The</w:t>
      </w:r>
      <w:proofErr w:type="spellEnd"/>
      <w:r>
        <w:t xml:space="preserve"> New York Times har vunnet 108 </w:t>
      </w:r>
      <w:proofErr w:type="spellStart"/>
      <w:r>
        <w:t>Pulitzer-priser</w:t>
      </w:r>
      <w:proofErr w:type="spellEnd"/>
      <w:r>
        <w:t>, mer enn noen annen nyhetsorganisasjon, og avisens nettside er også en av USAs mest besøkte aviser på nett. Men med et fallende opplag på nå under</w:t>
      </w:r>
      <w:r>
        <w:rPr>
          <w:rStyle w:val="xapple-converted-space"/>
        </w:rPr>
        <w:t> </w:t>
      </w:r>
      <w:hyperlink r:id="rId4" w:tooltip="Avis opplag i USA" w:history="1">
        <w:r>
          <w:rPr>
            <w:rStyle w:val="Hyperkobling"/>
            <w:color w:val="800080"/>
          </w:rPr>
          <w:t>én million</w:t>
        </w:r>
      </w:hyperlink>
      <w:r>
        <w:t>, så står utfordringene i kø. I filmen </w:t>
      </w:r>
      <w:proofErr w:type="spellStart"/>
      <w:r>
        <w:fldChar w:fldCharType="begin"/>
      </w:r>
      <w:r>
        <w:instrText xml:space="preserve"> HYPERLINK "http://www.verdensteatret.no/movie/page-one-inside-the-new-york-times/?org=14" </w:instrText>
      </w:r>
      <w:r>
        <w:fldChar w:fldCharType="separate"/>
      </w:r>
      <w:r>
        <w:rPr>
          <w:rStyle w:val="Sterk"/>
          <w:color w:val="800080"/>
          <w:u w:val="single"/>
        </w:rPr>
        <w:t>Page</w:t>
      </w:r>
      <w:proofErr w:type="spellEnd"/>
      <w:r>
        <w:rPr>
          <w:rStyle w:val="Sterk"/>
          <w:color w:val="800080"/>
          <w:u w:val="single"/>
        </w:rPr>
        <w:t xml:space="preserve"> One: </w:t>
      </w:r>
      <w:proofErr w:type="spellStart"/>
      <w:r>
        <w:rPr>
          <w:rStyle w:val="Sterk"/>
          <w:color w:val="800080"/>
          <w:u w:val="single"/>
        </w:rPr>
        <w:t>Inside</w:t>
      </w:r>
      <w:proofErr w:type="spellEnd"/>
      <w:r>
        <w:rPr>
          <w:rStyle w:val="Sterk"/>
          <w:color w:val="800080"/>
          <w:u w:val="single"/>
        </w:rPr>
        <w:t xml:space="preserve"> the New York Times</w:t>
      </w:r>
      <w:r>
        <w:fldChar w:fldCharType="end"/>
      </w:r>
      <w:r>
        <w:rPr>
          <w:rStyle w:val="xapple-converted-space"/>
        </w:rPr>
        <w:t> </w:t>
      </w:r>
      <w:r>
        <w:t xml:space="preserve">har et </w:t>
      </w:r>
      <w:proofErr w:type="spellStart"/>
      <w:r>
        <w:t>dokumentarteam</w:t>
      </w:r>
      <w:proofErr w:type="spellEnd"/>
      <w:r>
        <w:t xml:space="preserve"> fulgt NYT på innsiden i et år.</w:t>
      </w:r>
    </w:p>
    <w:p w:rsidR="00A67CAA" w:rsidRDefault="00A67CAA" w:rsidP="00A67CAA">
      <w:pPr>
        <w:pStyle w:val="NormalWeb"/>
      </w:pPr>
      <w:r>
        <w:t>Filmen vises klokken 19:00. Gratis inngang.</w:t>
      </w:r>
    </w:p>
    <w:p w:rsidR="00A67CAA" w:rsidRDefault="00A67CAA" w:rsidP="00A67CAA">
      <w:pPr>
        <w:pStyle w:val="NormalWeb"/>
      </w:pPr>
      <w:r>
        <w:t>Vi følger så opp med å ta tematikken hjem til Norge og Tromsø, og inviterer til paneldebatt klokken 20:45</w:t>
      </w:r>
    </w:p>
    <w:p w:rsidR="00A67CAA" w:rsidRDefault="00A67CAA" w:rsidP="00A67CAA">
      <w:pPr>
        <w:pStyle w:val="NormalWeb"/>
      </w:pPr>
      <w:r>
        <w:t>I panelet:</w:t>
      </w:r>
    </w:p>
    <w:p w:rsidR="00A67CAA" w:rsidRDefault="00A67CAA" w:rsidP="00A67CAA">
      <w:pPr>
        <w:pStyle w:val="NormalWeb"/>
      </w:pPr>
      <w:r>
        <w:rPr>
          <w:rStyle w:val="Sterk"/>
          <w:i/>
          <w:iCs/>
        </w:rPr>
        <w:t>Sven Egil Omdal</w:t>
      </w:r>
      <w:r>
        <w:rPr>
          <w:rStyle w:val="xapple-converted-space"/>
        </w:rPr>
        <w:t> </w:t>
      </w:r>
      <w:r>
        <w:t xml:space="preserve">- Er en av </w:t>
      </w:r>
      <w:proofErr w:type="spellStart"/>
      <w:r>
        <w:t>norges</w:t>
      </w:r>
      <w:proofErr w:type="spellEnd"/>
      <w:r>
        <w:t xml:space="preserve"> skarpeste mediekommentarer. Omdal er journalist i Stavanger Aftenblad og fast </w:t>
      </w:r>
      <w:proofErr w:type="spellStart"/>
      <w:r>
        <w:t>kommentaror</w:t>
      </w:r>
      <w:proofErr w:type="spellEnd"/>
      <w:r>
        <w:t xml:space="preserve"> i egen </w:t>
      </w:r>
      <w:proofErr w:type="gramStart"/>
      <w:r>
        <w:t>avis,  Bergens</w:t>
      </w:r>
      <w:proofErr w:type="gramEnd"/>
      <w:r>
        <w:t xml:space="preserve"> Tidende, Adresseavisen og </w:t>
      </w:r>
      <w:proofErr w:type="spellStart"/>
      <w:r>
        <w:t>Fædrelandsvennen</w:t>
      </w:r>
      <w:proofErr w:type="spellEnd"/>
      <w:r>
        <w:t>. Han har vært leder av Norsk Journalistlag og Pressens Faglige Utvalg (PFU) og også ledet juryen for Den store journalistprisen.</w:t>
      </w:r>
    </w:p>
    <w:p w:rsidR="00A67CAA" w:rsidRDefault="00A67CAA" w:rsidP="00A67CAA">
      <w:pPr>
        <w:pStyle w:val="NormalWeb"/>
      </w:pPr>
      <w:r>
        <w:rPr>
          <w:rStyle w:val="Sterk"/>
          <w:i/>
          <w:iCs/>
        </w:rPr>
        <w:t xml:space="preserve">Jan Gunnar </w:t>
      </w:r>
      <w:proofErr w:type="spellStart"/>
      <w:r>
        <w:rPr>
          <w:rStyle w:val="Sterk"/>
          <w:i/>
          <w:iCs/>
        </w:rPr>
        <w:t>Furuly</w:t>
      </w:r>
      <w:proofErr w:type="spellEnd"/>
      <w:r>
        <w:rPr>
          <w:rStyle w:val="xapple-converted-space"/>
        </w:rPr>
        <w:t> </w:t>
      </w:r>
      <w:r>
        <w:t xml:space="preserve">- Leder av Stiftelsen for en Kritisk og Undersøkende Presse (SKUP) og til daglig journalist i Aftenpostens kulturredaksjon med film som spesialfelt. </w:t>
      </w:r>
      <w:proofErr w:type="spellStart"/>
      <w:r>
        <w:t>Furuly</w:t>
      </w:r>
      <w:proofErr w:type="spellEnd"/>
      <w:r>
        <w:t xml:space="preserve"> har et stort internasjonalt nettverk og var ansvarlig for den internasjonale gravekonferansen GIJC på Lillehammer i 2008. SKUP står også som arrangør av den neste </w:t>
      </w:r>
      <w:proofErr w:type="spellStart"/>
      <w:r>
        <w:t>GIJC-konferansen</w:t>
      </w:r>
      <w:proofErr w:type="spellEnd"/>
      <w:r>
        <w:t xml:space="preserve"> i 2015. </w:t>
      </w:r>
    </w:p>
    <w:p w:rsidR="00A67CAA" w:rsidRDefault="00A67CAA" w:rsidP="00A67CAA">
      <w:pPr>
        <w:pStyle w:val="NormalWeb"/>
      </w:pPr>
      <w:r>
        <w:rPr>
          <w:rStyle w:val="Sterk"/>
          <w:i/>
          <w:iCs/>
        </w:rPr>
        <w:t>Anders Opdahl</w:t>
      </w:r>
      <w:r>
        <w:rPr>
          <w:rStyle w:val="xapple-converted-space"/>
        </w:rPr>
        <w:t> </w:t>
      </w:r>
      <w:r>
        <w:t>- Ansvarlig redaktør i Bladet Nordlys som for tre uker siden ble kåret til "Årets mediehus" i</w:t>
      </w:r>
      <w:r>
        <w:rPr>
          <w:rStyle w:val="xapple-converted-space"/>
        </w:rPr>
        <w:t> </w:t>
      </w:r>
      <w:proofErr w:type="spellStart"/>
      <w:r>
        <w:fldChar w:fldCharType="begin"/>
      </w:r>
      <w:r>
        <w:instrText xml:space="preserve"> HYPERLINK "http://www.amedia.no/presserom/pressemeldinger/nordlys-arets-mediehus-i-amedia/" </w:instrText>
      </w:r>
      <w:r>
        <w:fldChar w:fldCharType="separate"/>
      </w:r>
      <w:r>
        <w:rPr>
          <w:rStyle w:val="Hyperkobling"/>
          <w:color w:val="800080"/>
        </w:rPr>
        <w:t>Amedia</w:t>
      </w:r>
      <w:proofErr w:type="spellEnd"/>
      <w:r>
        <w:fldChar w:fldCharType="end"/>
      </w:r>
      <w:r>
        <w:rPr>
          <w:rStyle w:val="xapple-converted-space"/>
        </w:rPr>
        <w:t> </w:t>
      </w:r>
      <w:r>
        <w:t xml:space="preserve">for å ha stått i spissen for en "drivende digital utvikling for nyskapende redaksjonelle tiltak gjennom nettstedet Nord 24, nordnorsk debatt, satsing på </w:t>
      </w:r>
      <w:r>
        <w:lastRenderedPageBreak/>
        <w:t>web-tv og</w:t>
      </w:r>
      <w:r>
        <w:rPr>
          <w:rStyle w:val="xapple-converted-space"/>
        </w:rPr>
        <w:t> </w:t>
      </w:r>
      <w:proofErr w:type="spellStart"/>
      <w:r>
        <w:fldChar w:fldCharType="begin"/>
      </w:r>
      <w:r>
        <w:instrText xml:space="preserve"> HYPERLINK "http://buzzit.no/" </w:instrText>
      </w:r>
      <w:r>
        <w:fldChar w:fldCharType="separate"/>
      </w:r>
      <w:r>
        <w:rPr>
          <w:rStyle w:val="Hyperkobling"/>
          <w:color w:val="800080"/>
        </w:rPr>
        <w:t>buzzit.no</w:t>
      </w:r>
      <w:proofErr w:type="spellEnd"/>
      <w:r>
        <w:rPr>
          <w:rStyle w:val="Hyperkobling"/>
          <w:color w:val="800080"/>
        </w:rPr>
        <w:t>.</w:t>
      </w:r>
      <w:r>
        <w:fldChar w:fldCharType="end"/>
      </w:r>
      <w:r>
        <w:rPr>
          <w:rStyle w:val="xapple-converted-space"/>
        </w:rPr>
        <w:t> </w:t>
      </w:r>
      <w:r>
        <w:t>Har måttet tåle</w:t>
      </w:r>
      <w:r>
        <w:rPr>
          <w:rStyle w:val="xapple-converted-space"/>
        </w:rPr>
        <w:t> </w:t>
      </w:r>
      <w:hyperlink r:id="rId5" w:history="1">
        <w:r>
          <w:rPr>
            <w:rStyle w:val="Hyperkobling"/>
            <w:color w:val="800080"/>
          </w:rPr>
          <w:t>kritikk</w:t>
        </w:r>
      </w:hyperlink>
      <w:r>
        <w:rPr>
          <w:rStyle w:val="xapple-converted-space"/>
        </w:rPr>
        <w:t> </w:t>
      </w:r>
      <w:r>
        <w:t xml:space="preserve">for omfattende kopiering av andre i klikkmaskinen </w:t>
      </w:r>
      <w:proofErr w:type="spellStart"/>
      <w:r>
        <w:t>Buzzit</w:t>
      </w:r>
      <w:proofErr w:type="spellEnd"/>
      <w:r>
        <w:t xml:space="preserve"> som på kort tid har blitt ett av de mest hurtigvoksende nettstedene i landet.</w:t>
      </w:r>
    </w:p>
    <w:p w:rsidR="00A67CAA" w:rsidRDefault="00A67CAA" w:rsidP="00A67CAA">
      <w:pPr>
        <w:pStyle w:val="NormalWeb"/>
      </w:pPr>
      <w:r>
        <w:t>Arrangementet er Nordnorsk Redaktørforenings og Troms Journalistlags bidrag til</w:t>
      </w:r>
      <w:r>
        <w:rPr>
          <w:rStyle w:val="xapple-converted-space"/>
        </w:rPr>
        <w:t> </w:t>
      </w:r>
      <w:hyperlink r:id="rId6" w:history="1">
        <w:r>
          <w:rPr>
            <w:rStyle w:val="Hyperkobling"/>
            <w:color w:val="800080"/>
          </w:rPr>
          <w:t>Kampanjen for Journalistikken #</w:t>
        </w:r>
        <w:proofErr w:type="spellStart"/>
        <w:r>
          <w:rPr>
            <w:rStyle w:val="Hyperkobling"/>
            <w:color w:val="800080"/>
          </w:rPr>
          <w:t>hvorhardudetfra</w:t>
        </w:r>
        <w:proofErr w:type="spellEnd"/>
      </w:hyperlink>
      <w:r>
        <w:rPr>
          <w:rStyle w:val="xapple-converted-space"/>
        </w:rPr>
        <w:t> </w:t>
      </w:r>
      <w:r>
        <w:t>der alle medieorganisasjonene går sammen for å bidra til å gjøre unge til gode, kritiske mediebrukere.                         </w:t>
      </w:r>
    </w:p>
    <w:p w:rsidR="00A67CAA" w:rsidRDefault="00A67CAA" w:rsidP="00A67CAA"/>
    <w:p w:rsidR="00A67CAA" w:rsidRDefault="00A67CAA" w:rsidP="00A67CAA">
      <w:r>
        <w:rPr>
          <w:noProof/>
        </w:rPr>
        <w:drawing>
          <wp:inline distT="0" distB="0" distL="0" distR="0">
            <wp:extent cx="1517650" cy="939800"/>
            <wp:effectExtent l="19050" t="0" r="6350" b="0"/>
            <wp:docPr id="3" name="Bilde 11" descr="nord_nor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descr="nord_norsk.jpg"/>
                    <pic:cNvPicPr>
                      <a:picLocks noChangeAspect="1" noChangeArrowheads="1"/>
                    </pic:cNvPicPr>
                  </pic:nvPicPr>
                  <pic:blipFill>
                    <a:blip r:embed="rId7" r:link="rId8" cstate="print"/>
                    <a:srcRect/>
                    <a:stretch>
                      <a:fillRect/>
                    </a:stretch>
                  </pic:blipFill>
                  <pic:spPr bwMode="auto">
                    <a:xfrm>
                      <a:off x="0" y="0"/>
                      <a:ext cx="1517650" cy="939800"/>
                    </a:xfrm>
                    <a:prstGeom prst="rect">
                      <a:avLst/>
                    </a:prstGeom>
                    <a:noFill/>
                    <a:ln w="9525">
                      <a:noFill/>
                      <a:miter lim="800000"/>
                      <a:headEnd/>
                      <a:tailEnd/>
                    </a:ln>
                  </pic:spPr>
                </pic:pic>
              </a:graphicData>
            </a:graphic>
          </wp:inline>
        </w:drawing>
      </w:r>
    </w:p>
    <w:p w:rsidR="00A67CAA" w:rsidRDefault="00A67CAA" w:rsidP="00A67CAA"/>
    <w:p w:rsidR="00A67CAA" w:rsidRDefault="00A67CAA" w:rsidP="00A67CAA">
      <w:pPr>
        <w:rPr>
          <w:rFonts w:ascii="Arial" w:hAnsi="Arial" w:cs="Arial"/>
          <w:sz w:val="24"/>
          <w:szCs w:val="24"/>
        </w:rPr>
      </w:pPr>
      <w:r>
        <w:rPr>
          <w:rFonts w:ascii="Arial" w:hAnsi="Arial" w:cs="Arial"/>
          <w:sz w:val="24"/>
          <w:szCs w:val="24"/>
        </w:rPr>
        <w:t>Jan-Eirik Hanssen</w:t>
      </w:r>
    </w:p>
    <w:p w:rsidR="00A67CAA" w:rsidRDefault="00A67CAA" w:rsidP="00A67CAA">
      <w:pPr>
        <w:rPr>
          <w:rFonts w:ascii="Arial" w:hAnsi="Arial" w:cs="Arial"/>
          <w:sz w:val="24"/>
          <w:szCs w:val="24"/>
        </w:rPr>
      </w:pPr>
      <w:r>
        <w:rPr>
          <w:rFonts w:ascii="Arial" w:hAnsi="Arial" w:cs="Arial"/>
          <w:sz w:val="24"/>
          <w:szCs w:val="24"/>
        </w:rPr>
        <w:t>leder</w:t>
      </w:r>
    </w:p>
    <w:p w:rsidR="004C6374" w:rsidRDefault="004C6374"/>
    <w:sectPr w:rsidR="004C6374" w:rsidSect="004C63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67CAA"/>
    <w:rsid w:val="004C6374"/>
    <w:rsid w:val="008B6071"/>
    <w:rsid w:val="00A67CA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AA"/>
    <w:pPr>
      <w:spacing w:after="0" w:line="240" w:lineRule="auto"/>
    </w:pPr>
    <w:rPr>
      <w:rFonts w:ascii="Calibri" w:hAnsi="Calibri" w:cs="Times New Roman"/>
      <w:lang w:eastAsia="nb-NO"/>
    </w:rPr>
  </w:style>
  <w:style w:type="paragraph" w:styleId="Overskrift1">
    <w:name w:val="heading 1"/>
    <w:basedOn w:val="Normal"/>
    <w:link w:val="Overskrift1Tegn"/>
    <w:uiPriority w:val="9"/>
    <w:qFormat/>
    <w:rsid w:val="00A67CAA"/>
    <w:pPr>
      <w:spacing w:before="100" w:beforeAutospacing="1" w:after="100" w:afterAutospacing="1"/>
      <w:outlineLvl w:val="0"/>
    </w:pPr>
    <w:rPr>
      <w:rFonts w:ascii="Times New Roman" w:hAnsi="Times New Roman"/>
      <w:b/>
      <w:bCs/>
      <w:kern w:val="36"/>
      <w:sz w:val="48"/>
      <w:szCs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67CAA"/>
    <w:rPr>
      <w:rFonts w:ascii="Times New Roman" w:hAnsi="Times New Roman" w:cs="Times New Roman"/>
      <w:b/>
      <w:bCs/>
      <w:kern w:val="36"/>
      <w:sz w:val="48"/>
      <w:szCs w:val="48"/>
      <w:lang w:eastAsia="nb-NO"/>
    </w:rPr>
  </w:style>
  <w:style w:type="character" w:styleId="Hyperkobling">
    <w:name w:val="Hyperlink"/>
    <w:basedOn w:val="Standardskriftforavsnitt"/>
    <w:uiPriority w:val="99"/>
    <w:semiHidden/>
    <w:unhideWhenUsed/>
    <w:rsid w:val="00A67CAA"/>
    <w:rPr>
      <w:color w:val="0000FF"/>
      <w:u w:val="single"/>
    </w:rPr>
  </w:style>
  <w:style w:type="paragraph" w:styleId="NormalWeb">
    <w:name w:val="Normal (Web)"/>
    <w:basedOn w:val="Normal"/>
    <w:uiPriority w:val="99"/>
    <w:semiHidden/>
    <w:unhideWhenUsed/>
    <w:rsid w:val="00A67CAA"/>
    <w:pPr>
      <w:spacing w:before="100" w:beforeAutospacing="1" w:after="100" w:afterAutospacing="1"/>
    </w:pPr>
    <w:rPr>
      <w:rFonts w:ascii="Times New Roman" w:hAnsi="Times New Roman"/>
      <w:sz w:val="24"/>
      <w:szCs w:val="24"/>
    </w:rPr>
  </w:style>
  <w:style w:type="paragraph" w:customStyle="1" w:styleId="xtext">
    <w:name w:val="x_text"/>
    <w:basedOn w:val="Normal"/>
    <w:uiPriority w:val="99"/>
    <w:semiHidden/>
    <w:rsid w:val="00A67CAA"/>
    <w:pPr>
      <w:spacing w:before="100" w:beforeAutospacing="1" w:after="100" w:afterAutospacing="1"/>
    </w:pPr>
    <w:rPr>
      <w:rFonts w:ascii="Times New Roman" w:hAnsi="Times New Roman"/>
      <w:sz w:val="24"/>
      <w:szCs w:val="24"/>
    </w:rPr>
  </w:style>
  <w:style w:type="character" w:customStyle="1" w:styleId="xapple-converted-space">
    <w:name w:val="x_apple-converted-space"/>
    <w:basedOn w:val="Standardskriftforavsnitt"/>
    <w:rsid w:val="00A67CAA"/>
  </w:style>
  <w:style w:type="character" w:styleId="Sterk">
    <w:name w:val="Strong"/>
    <w:basedOn w:val="Standardskriftforavsnitt"/>
    <w:uiPriority w:val="22"/>
    <w:qFormat/>
    <w:rsid w:val="00A67CAA"/>
    <w:rPr>
      <w:b/>
      <w:bCs/>
    </w:rPr>
  </w:style>
  <w:style w:type="paragraph" w:styleId="Bobletekst">
    <w:name w:val="Balloon Text"/>
    <w:basedOn w:val="Normal"/>
    <w:link w:val="BobletekstTegn"/>
    <w:uiPriority w:val="99"/>
    <w:semiHidden/>
    <w:unhideWhenUsed/>
    <w:rsid w:val="00A67CAA"/>
    <w:rPr>
      <w:rFonts w:ascii="Tahoma" w:hAnsi="Tahoma" w:cs="Tahoma"/>
      <w:sz w:val="16"/>
      <w:szCs w:val="16"/>
    </w:rPr>
  </w:style>
  <w:style w:type="character" w:customStyle="1" w:styleId="BobletekstTegn">
    <w:name w:val="Bobletekst Tegn"/>
    <w:basedOn w:val="Standardskriftforavsnitt"/>
    <w:link w:val="Bobletekst"/>
    <w:uiPriority w:val="99"/>
    <w:semiHidden/>
    <w:rsid w:val="00A67CAA"/>
    <w:rPr>
      <w:rFonts w:ascii="Tahoma" w:hAnsi="Tahoma" w:cs="Tahoma"/>
      <w:sz w:val="16"/>
      <w:szCs w:val="16"/>
      <w:lang w:eastAsia="nb-NO"/>
    </w:rPr>
  </w:style>
</w:styles>
</file>

<file path=word/webSettings.xml><?xml version="1.0" encoding="utf-8"?>
<w:webSettings xmlns:r="http://schemas.openxmlformats.org/officeDocument/2006/relationships" xmlns:w="http://schemas.openxmlformats.org/wordprocessingml/2006/main">
  <w:divs>
    <w:div w:id="132705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6.jpg@01CC76E6.8172ECD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urnalistikkampanjen.wordpress.com/" TargetMode="External"/><Relationship Id="rId5" Type="http://schemas.openxmlformats.org/officeDocument/2006/relationships/hyperlink" Target="http://www.journalisten.no/node/42782" TargetMode="External"/><Relationship Id="rId10" Type="http://schemas.openxmlformats.org/officeDocument/2006/relationships/theme" Target="theme/theme1.xml"/><Relationship Id="rId4" Type="http://schemas.openxmlformats.org/officeDocument/2006/relationships/hyperlink" Target="http://en.wikipedia.org/wiki/List_of_newspapers_in_the_United_States_by_circulation"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2786</Characters>
  <Application>Microsoft Office Word</Application>
  <DocSecurity>0</DocSecurity>
  <Lines>23</Lines>
  <Paragraphs>6</Paragraphs>
  <ScaleCrop>false</ScaleCrop>
  <Company>Hewlett-Packard Company</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1</cp:revision>
  <dcterms:created xsi:type="dcterms:W3CDTF">2014-10-02T12:58:00Z</dcterms:created>
  <dcterms:modified xsi:type="dcterms:W3CDTF">2014-10-02T12:59:00Z</dcterms:modified>
</cp:coreProperties>
</file>